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6124" w:rsidRPr="008100CE" w:rsidRDefault="00F66124" w:rsidP="008100CE">
      <w:pPr>
        <w:pStyle w:val="Nzev"/>
        <w:rPr>
          <w:rStyle w:val="Siln"/>
        </w:rPr>
      </w:pPr>
      <w:proofErr w:type="spellStart"/>
      <w:r w:rsidRPr="008100CE">
        <w:rPr>
          <w:rStyle w:val="Siln"/>
        </w:rPr>
        <w:t>Satellite</w:t>
      </w:r>
      <w:proofErr w:type="spellEnd"/>
      <w:r w:rsidRPr="008100CE">
        <w:rPr>
          <w:rStyle w:val="Siln"/>
        </w:rPr>
        <w:t xml:space="preserve"> A100-012</w:t>
      </w:r>
    </w:p>
    <w:p w:rsidR="00F66124" w:rsidRDefault="00F66124" w:rsidP="00F66124"/>
    <w:p w:rsidR="00F66124" w:rsidRDefault="00F66124" w:rsidP="00F66124">
      <w:r>
        <w:t xml:space="preserve">Číslo </w:t>
      </w:r>
      <w:proofErr w:type="gramStart"/>
      <w:r>
        <w:t>dílu : PSAA9E-1MC052CZ</w:t>
      </w:r>
      <w:proofErr w:type="gramEnd"/>
    </w:p>
    <w:p w:rsidR="00F66124" w:rsidRDefault="00F66124" w:rsidP="00F66124">
      <w:r>
        <w:t xml:space="preserve">Technologie </w:t>
      </w:r>
      <w:proofErr w:type="gramStart"/>
      <w:r>
        <w:t>typ : mobilní</w:t>
      </w:r>
      <w:proofErr w:type="gramEnd"/>
      <w:r>
        <w:t xml:space="preserve"> technologie Intel® </w:t>
      </w:r>
      <w:proofErr w:type="spellStart"/>
      <w:r>
        <w:t>Centrino</w:t>
      </w:r>
      <w:proofErr w:type="spellEnd"/>
      <w:r>
        <w:t>® Duo s procesorem Intel® Core™2 Duo T7200, bezdrátovým síťovým připojením Intel® PRO/</w:t>
      </w:r>
      <w:proofErr w:type="spellStart"/>
      <w:r>
        <w:t>Wireless</w:t>
      </w:r>
      <w:proofErr w:type="spellEnd"/>
      <w:r>
        <w:t xml:space="preserve"> 3945ABG a čipovou sadou Intel® 945PM Express</w:t>
      </w:r>
    </w:p>
    <w:p w:rsidR="00F66124" w:rsidRDefault="00F66124" w:rsidP="00F66124">
      <w:r>
        <w:t xml:space="preserve">frekvence </w:t>
      </w:r>
      <w:proofErr w:type="gramStart"/>
      <w:r>
        <w:t>procesoru : 2.0</w:t>
      </w:r>
      <w:proofErr w:type="gramEnd"/>
      <w:r>
        <w:t xml:space="preserve"> GHz</w:t>
      </w:r>
    </w:p>
    <w:p w:rsidR="00F66124" w:rsidRDefault="00F66124" w:rsidP="00F66124">
      <w:r>
        <w:t xml:space="preserve">sběrnice </w:t>
      </w:r>
      <w:proofErr w:type="gramStart"/>
      <w:r>
        <w:t>FSB : 667</w:t>
      </w:r>
      <w:proofErr w:type="gramEnd"/>
      <w:r>
        <w:t xml:space="preserve"> MHz</w:t>
      </w:r>
    </w:p>
    <w:p w:rsidR="00F66124" w:rsidRDefault="00F66124" w:rsidP="00F66124">
      <w:proofErr w:type="spellStart"/>
      <w:r>
        <w:t>mezipaměť</w:t>
      </w:r>
      <w:proofErr w:type="spellEnd"/>
      <w:r>
        <w:t xml:space="preserve"> </w:t>
      </w:r>
      <w:proofErr w:type="spellStart"/>
      <w:r>
        <w:t>cache</w:t>
      </w:r>
      <w:proofErr w:type="spellEnd"/>
      <w:r>
        <w:t xml:space="preserve"> L2 : 4 MB</w:t>
      </w:r>
    </w:p>
    <w:p w:rsidR="00F66124" w:rsidRDefault="00F66124" w:rsidP="00F66124">
      <w:r>
        <w:t xml:space="preserve">Operační systém Originální systém Windows® XP </w:t>
      </w:r>
      <w:proofErr w:type="spellStart"/>
      <w:r>
        <w:t>Home</w:t>
      </w:r>
      <w:proofErr w:type="spellEnd"/>
      <w:r>
        <w:t xml:space="preserve"> </w:t>
      </w:r>
      <w:proofErr w:type="spellStart"/>
      <w:r>
        <w:t>Edition</w:t>
      </w:r>
      <w:proofErr w:type="spellEnd"/>
    </w:p>
    <w:p w:rsidR="00F66124" w:rsidRDefault="00F66124" w:rsidP="00F66124">
      <w:r>
        <w:t xml:space="preserve">Systémová paměť </w:t>
      </w:r>
      <w:proofErr w:type="gramStart"/>
      <w:r>
        <w:t>standardně : 1,024</w:t>
      </w:r>
      <w:proofErr w:type="gramEnd"/>
      <w:r>
        <w:t xml:space="preserve"> MB</w:t>
      </w:r>
    </w:p>
    <w:p w:rsidR="00F66124" w:rsidRDefault="00F66124" w:rsidP="00F66124">
      <w:r>
        <w:t xml:space="preserve">maximální </w:t>
      </w:r>
      <w:proofErr w:type="gramStart"/>
      <w:r>
        <w:t>rozšiřitelnost : 4,096</w:t>
      </w:r>
      <w:proofErr w:type="gramEnd"/>
      <w:r>
        <w:t xml:space="preserve"> MB</w:t>
      </w:r>
    </w:p>
    <w:p w:rsidR="00F66124" w:rsidRDefault="00F66124" w:rsidP="00F66124">
      <w:proofErr w:type="gramStart"/>
      <w:r>
        <w:t>technologie : DDR2</w:t>
      </w:r>
      <w:proofErr w:type="gramEnd"/>
      <w:r>
        <w:t xml:space="preserve"> RAM (533 MHz)</w:t>
      </w:r>
    </w:p>
    <w:p w:rsidR="00F66124" w:rsidRDefault="00F66124" w:rsidP="00F66124">
      <w:r>
        <w:t xml:space="preserve">Pevný disk </w:t>
      </w:r>
      <w:proofErr w:type="gramStart"/>
      <w:r>
        <w:t>kapacita : 160</w:t>
      </w:r>
      <w:proofErr w:type="gramEnd"/>
      <w:r>
        <w:t xml:space="preserve"> GB</w:t>
      </w:r>
    </w:p>
    <w:p w:rsidR="00F66124" w:rsidRDefault="00F66124" w:rsidP="00F66124">
      <w:proofErr w:type="gramStart"/>
      <w:r>
        <w:t>certifikace : S.</w:t>
      </w:r>
      <w:proofErr w:type="gramEnd"/>
      <w:r>
        <w:t>M.A.R.T.</w:t>
      </w:r>
    </w:p>
    <w:p w:rsidR="00F66124" w:rsidRDefault="00F66124" w:rsidP="00F66124">
      <w:r>
        <w:t xml:space="preserve">multifunkční jednotka DVD Super (se zápisem na dvě vrstvy) </w:t>
      </w:r>
      <w:proofErr w:type="gramStart"/>
      <w:r>
        <w:t>kompatibilita : CD-ROM</w:t>
      </w:r>
      <w:proofErr w:type="gramEnd"/>
      <w:r>
        <w:t>, CD-R, CD-RW, DVD-ROM, DVD-R, DVD-R(DL), DVD-RW, DVD+R, DVD+R(DL), DVD+RW, DVD-RAM</w:t>
      </w:r>
    </w:p>
    <w:p w:rsidR="00F66124" w:rsidRDefault="00F66124" w:rsidP="00F66124">
      <w:r>
        <w:t xml:space="preserve">maximální </w:t>
      </w:r>
      <w:proofErr w:type="gramStart"/>
      <w:r>
        <w:t>rychlost : čtení</w:t>
      </w:r>
      <w:proofErr w:type="gramEnd"/>
      <w:r>
        <w:t>: CD-ROM 24×, DVD-ROM 8× / zápis: CD-R 24×, CD-RW 4×, HS CD-RW 10×, US CD-RW 10×, DVD-R 8×, DVD-R (dvě vrstvy) 2×, DVD-RW 4×, DVD+R 8×, DVD+R (dvě vrstvy) 2,4×, DVD+RW 4×, DVD-RAM 5×</w:t>
      </w:r>
    </w:p>
    <w:p w:rsidR="00F66124" w:rsidRDefault="00F66124" w:rsidP="00F66124">
      <w:proofErr w:type="gramStart"/>
      <w:r>
        <w:t>typ : multifunkční</w:t>
      </w:r>
      <w:proofErr w:type="gramEnd"/>
      <w:r>
        <w:t xml:space="preserve"> jednotka DVD Super (se zápisem na dvě vrstvy)</w:t>
      </w:r>
    </w:p>
    <w:p w:rsidR="00F66124" w:rsidRDefault="00F66124" w:rsidP="00F66124">
      <w:r>
        <w:t xml:space="preserve">Displej </w:t>
      </w:r>
      <w:proofErr w:type="gramStart"/>
      <w:r>
        <w:t>velikost : 15.4</w:t>
      </w:r>
      <w:proofErr w:type="gramEnd"/>
      <w:r>
        <w:t xml:space="preserve"> "</w:t>
      </w:r>
    </w:p>
    <w:p w:rsidR="00F66124" w:rsidRDefault="00F66124" w:rsidP="00F66124">
      <w:proofErr w:type="gramStart"/>
      <w:r>
        <w:t>typ : displej</w:t>
      </w:r>
      <w:proofErr w:type="gramEnd"/>
      <w:r>
        <w:t xml:space="preserve"> Toshiba </w:t>
      </w:r>
      <w:proofErr w:type="spellStart"/>
      <w:r>
        <w:t>TruBrite</w:t>
      </w:r>
      <w:proofErr w:type="spellEnd"/>
      <w:r>
        <w:t>® WXGA TFT</w:t>
      </w:r>
    </w:p>
    <w:p w:rsidR="00F66124" w:rsidRDefault="00F66124" w:rsidP="00F66124">
      <w:r>
        <w:t xml:space="preserve">vnitřní </w:t>
      </w:r>
      <w:proofErr w:type="gramStart"/>
      <w:r>
        <w:t>rozlišení : 1 280</w:t>
      </w:r>
      <w:proofErr w:type="gramEnd"/>
      <w:r>
        <w:t xml:space="preserve"> × 800</w:t>
      </w:r>
    </w:p>
    <w:p w:rsidR="00F66124" w:rsidRDefault="00F66124" w:rsidP="00F66124">
      <w:r>
        <w:t xml:space="preserve">Grafická karta </w:t>
      </w:r>
      <w:proofErr w:type="gramStart"/>
      <w:r>
        <w:t>výrobce : NVIDIA®</w:t>
      </w:r>
      <w:proofErr w:type="gramEnd"/>
    </w:p>
    <w:p w:rsidR="00F66124" w:rsidRDefault="00F66124" w:rsidP="00F66124">
      <w:proofErr w:type="gramStart"/>
      <w:r>
        <w:t>typ : NVIDIA®</w:t>
      </w:r>
      <w:proofErr w:type="gramEnd"/>
      <w:r>
        <w:t xml:space="preserve"> </w:t>
      </w:r>
      <w:proofErr w:type="spellStart"/>
      <w:r>
        <w:t>GeForce</w:t>
      </w:r>
      <w:proofErr w:type="spellEnd"/>
      <w:r>
        <w:t>™ Go 7600</w:t>
      </w:r>
    </w:p>
    <w:p w:rsidR="00F66124" w:rsidRDefault="00F66124" w:rsidP="00F66124">
      <w:r>
        <w:t xml:space="preserve">velikost </w:t>
      </w:r>
      <w:proofErr w:type="gramStart"/>
      <w:r>
        <w:t>paměti : 256</w:t>
      </w:r>
      <w:proofErr w:type="gramEnd"/>
      <w:r>
        <w:t xml:space="preserve"> MB</w:t>
      </w:r>
    </w:p>
    <w:p w:rsidR="00F66124" w:rsidRDefault="00F66124" w:rsidP="00F66124">
      <w:r>
        <w:t xml:space="preserve">typ </w:t>
      </w:r>
      <w:proofErr w:type="gramStart"/>
      <w:r>
        <w:t>paměti : grafická</w:t>
      </w:r>
      <w:proofErr w:type="gramEnd"/>
      <w:r>
        <w:t xml:space="preserve"> paměť DDR RAM</w:t>
      </w:r>
    </w:p>
    <w:p w:rsidR="00F66124" w:rsidRDefault="00F66124" w:rsidP="00F66124">
      <w:r>
        <w:lastRenderedPageBreak/>
        <w:t xml:space="preserve">připojená </w:t>
      </w:r>
      <w:proofErr w:type="gramStart"/>
      <w:r>
        <w:t>sběrnice : 16x</w:t>
      </w:r>
      <w:proofErr w:type="gramEnd"/>
      <w:r>
        <w:t xml:space="preserve"> PCI Express</w:t>
      </w:r>
    </w:p>
    <w:p w:rsidR="00F66124" w:rsidRDefault="00F66124" w:rsidP="00F66124">
      <w:r>
        <w:t xml:space="preserve">Interní režimy zobrazení </w:t>
      </w:r>
      <w:proofErr w:type="gramStart"/>
      <w:r>
        <w:t>rozlišení : 1 280</w:t>
      </w:r>
      <w:proofErr w:type="gramEnd"/>
      <w:r>
        <w:t xml:space="preserve"> × 800</w:t>
      </w:r>
    </w:p>
    <w:p w:rsidR="00F66124" w:rsidRDefault="00F66124" w:rsidP="00F66124">
      <w:r>
        <w:t xml:space="preserve">maximální počet </w:t>
      </w:r>
      <w:proofErr w:type="gramStart"/>
      <w:r>
        <w:t>barev : 16.7</w:t>
      </w:r>
      <w:proofErr w:type="gramEnd"/>
      <w:r>
        <w:t xml:space="preserve"> milionů</w:t>
      </w:r>
    </w:p>
    <w:p w:rsidR="00F66124" w:rsidRDefault="00F66124" w:rsidP="00F66124">
      <w:r>
        <w:t xml:space="preserve">Maximální režimy externího zobrazení maximální </w:t>
      </w:r>
      <w:proofErr w:type="gramStart"/>
      <w:r>
        <w:t>rozlišení : 2 048</w:t>
      </w:r>
      <w:proofErr w:type="gramEnd"/>
      <w:r>
        <w:t xml:space="preserve"> × 1 536</w:t>
      </w:r>
    </w:p>
    <w:p w:rsidR="00F66124" w:rsidRDefault="00F66124" w:rsidP="00F66124">
      <w:r>
        <w:t xml:space="preserve">maximální počet </w:t>
      </w:r>
      <w:proofErr w:type="gramStart"/>
      <w:r>
        <w:t>barev : 4.3</w:t>
      </w:r>
      <w:proofErr w:type="gramEnd"/>
      <w:r>
        <w:t xml:space="preserve"> miliarda</w:t>
      </w:r>
    </w:p>
    <w:p w:rsidR="00F66124" w:rsidRDefault="00F66124" w:rsidP="00F66124">
      <w:r>
        <w:t xml:space="preserve">maximální obnovovací </w:t>
      </w:r>
      <w:proofErr w:type="gramStart"/>
      <w:r>
        <w:t>frekvence : 100</w:t>
      </w:r>
      <w:proofErr w:type="gramEnd"/>
      <w:r>
        <w:t xml:space="preserve"> Hz</w:t>
      </w:r>
    </w:p>
    <w:p w:rsidR="00F66124" w:rsidRDefault="00F66124" w:rsidP="00F66124">
      <w:r>
        <w:t xml:space="preserve">neprokládané rozlišení s maximální obnovovací </w:t>
      </w:r>
      <w:proofErr w:type="gramStart"/>
      <w:r>
        <w:t>frekvencí : 1 600</w:t>
      </w:r>
      <w:proofErr w:type="gramEnd"/>
      <w:r>
        <w:t xml:space="preserve"> × 1 200</w:t>
      </w:r>
    </w:p>
    <w:p w:rsidR="00F66124" w:rsidRDefault="00F66124" w:rsidP="00F66124">
      <w:r>
        <w:t>Rozhraní 1 x vstup stejnosměrného napětí</w:t>
      </w:r>
    </w:p>
    <w:p w:rsidR="00F66124" w:rsidRDefault="00F66124" w:rsidP="00F66124">
      <w:r>
        <w:t>1 x externí monitor</w:t>
      </w:r>
    </w:p>
    <w:p w:rsidR="00F66124" w:rsidRDefault="00F66124" w:rsidP="00F66124">
      <w:r>
        <w:t>1 x RJ-11</w:t>
      </w:r>
    </w:p>
    <w:p w:rsidR="00F66124" w:rsidRDefault="00F66124" w:rsidP="00F66124">
      <w:r>
        <w:t>1 x RJ-45</w:t>
      </w:r>
    </w:p>
    <w:p w:rsidR="00F66124" w:rsidRDefault="00F66124" w:rsidP="00F66124">
      <w:r>
        <w:t>1 x výstup TV (S-Video)</w:t>
      </w:r>
    </w:p>
    <w:p w:rsidR="00F66124" w:rsidRDefault="00F66124" w:rsidP="00F66124">
      <w:r>
        <w:t xml:space="preserve">1 x </w:t>
      </w:r>
      <w:proofErr w:type="spellStart"/>
      <w:r>
        <w:t>i.LINK</w:t>
      </w:r>
      <w:proofErr w:type="spellEnd"/>
      <w:r>
        <w:t>® (IEEE 1394)</w:t>
      </w:r>
    </w:p>
    <w:p w:rsidR="00F66124" w:rsidRDefault="00F66124" w:rsidP="00F66124">
      <w:r>
        <w:t>1 x externí mikrofon</w:t>
      </w:r>
    </w:p>
    <w:p w:rsidR="00F66124" w:rsidRDefault="00F66124" w:rsidP="00F66124">
      <w:r>
        <w:t>1 x sluchátka (stereo)</w:t>
      </w:r>
    </w:p>
    <w:p w:rsidR="00F66124" w:rsidRDefault="00F66124" w:rsidP="00F66124">
      <w:r>
        <w:t>4 (vzadu 2, vpravo 2) x USB 2.0</w:t>
      </w:r>
    </w:p>
    <w:p w:rsidR="00F66124" w:rsidRDefault="00F66124" w:rsidP="00F66124">
      <w:r>
        <w:t xml:space="preserve">1 x slot </w:t>
      </w:r>
      <w:proofErr w:type="spellStart"/>
      <w:r>
        <w:t>Bridge</w:t>
      </w:r>
      <w:proofErr w:type="spellEnd"/>
      <w:r>
        <w:t xml:space="preserve"> Media 5 v 1 (podporuje karty SD™ </w:t>
      </w:r>
      <w:proofErr w:type="spellStart"/>
      <w:r>
        <w:t>Card</w:t>
      </w:r>
      <w:proofErr w:type="spellEnd"/>
      <w:r>
        <w:t xml:space="preserve">, </w:t>
      </w:r>
      <w:proofErr w:type="spellStart"/>
      <w:r>
        <w:t>Memory</w:t>
      </w:r>
      <w:proofErr w:type="spellEnd"/>
      <w:r>
        <w:t xml:space="preserve"> </w:t>
      </w:r>
      <w:proofErr w:type="spellStart"/>
      <w:r>
        <w:t>Stick</w:t>
      </w:r>
      <w:proofErr w:type="spellEnd"/>
      <w:r>
        <w:t xml:space="preserve">®, </w:t>
      </w:r>
      <w:proofErr w:type="spellStart"/>
      <w:r>
        <w:t>Memory</w:t>
      </w:r>
      <w:proofErr w:type="spellEnd"/>
      <w:r>
        <w:t xml:space="preserve"> </w:t>
      </w:r>
      <w:proofErr w:type="spellStart"/>
      <w:r>
        <w:t>Stick</w:t>
      </w:r>
      <w:proofErr w:type="spellEnd"/>
      <w:r>
        <w:t xml:space="preserve"> Pro™, </w:t>
      </w:r>
      <w:proofErr w:type="spellStart"/>
      <w:r>
        <w:t>MultiMedia</w:t>
      </w:r>
      <w:proofErr w:type="spellEnd"/>
      <w:r>
        <w:t xml:space="preserve"> </w:t>
      </w:r>
      <w:proofErr w:type="spellStart"/>
      <w:r>
        <w:t>Card</w:t>
      </w:r>
      <w:proofErr w:type="spellEnd"/>
      <w:r>
        <w:t xml:space="preserve">™, </w:t>
      </w:r>
      <w:proofErr w:type="spellStart"/>
      <w:r>
        <w:t>xD</w:t>
      </w:r>
      <w:proofErr w:type="spellEnd"/>
      <w:r>
        <w:t xml:space="preserve">-Picture </w:t>
      </w:r>
      <w:proofErr w:type="spellStart"/>
      <w:r>
        <w:t>Card</w:t>
      </w:r>
      <w:proofErr w:type="spellEnd"/>
      <w:r>
        <w:t>™)</w:t>
      </w:r>
    </w:p>
    <w:p w:rsidR="00F66124" w:rsidRDefault="00F66124" w:rsidP="00F66124">
      <w:r>
        <w:t>Rozšíření 2 x paměťové sloty (1 ke konfiguraci)</w:t>
      </w:r>
    </w:p>
    <w:p w:rsidR="00F66124" w:rsidRDefault="00F66124" w:rsidP="00F66124">
      <w:r>
        <w:t xml:space="preserve">slot PC </w:t>
      </w:r>
      <w:proofErr w:type="spellStart"/>
      <w:r>
        <w:t>Card</w:t>
      </w:r>
      <w:proofErr w:type="spellEnd"/>
      <w:r>
        <w:t xml:space="preserve"> pro jednu kartu typu II, </w:t>
      </w:r>
      <w:proofErr w:type="gramStart"/>
      <w:r>
        <w:t>typ : slot</w:t>
      </w:r>
      <w:proofErr w:type="gramEnd"/>
      <w:r>
        <w:t xml:space="preserve"> </w:t>
      </w:r>
      <w:proofErr w:type="spellStart"/>
      <w:r>
        <w:t>ExpressCard</w:t>
      </w:r>
      <w:proofErr w:type="spellEnd"/>
    </w:p>
    <w:p w:rsidR="00F66124" w:rsidRDefault="00F66124" w:rsidP="00F66124">
      <w:r>
        <w:t xml:space="preserve">počet typů </w:t>
      </w:r>
      <w:proofErr w:type="gramStart"/>
      <w:r>
        <w:t>rozšíření : 1</w:t>
      </w:r>
      <w:proofErr w:type="gramEnd"/>
    </w:p>
    <w:p w:rsidR="00F66124" w:rsidRDefault="00F66124" w:rsidP="00F66124">
      <w:r>
        <w:t xml:space="preserve">Komunikace v bezdrátové síti Bezdrátová </w:t>
      </w:r>
      <w:proofErr w:type="gramStart"/>
      <w:r>
        <w:t xml:space="preserve">technologie : </w:t>
      </w:r>
      <w:proofErr w:type="spellStart"/>
      <w:r>
        <w:t>Bluetooth</w:t>
      </w:r>
      <w:proofErr w:type="spellEnd"/>
      <w:r>
        <w:t>™</w:t>
      </w:r>
      <w:proofErr w:type="gramEnd"/>
    </w:p>
    <w:p w:rsidR="00F66124" w:rsidRDefault="00F66124" w:rsidP="00F66124">
      <w:r>
        <w:t xml:space="preserve">Splnění </w:t>
      </w:r>
      <w:proofErr w:type="gramStart"/>
      <w:r>
        <w:t>předpisů : Wi-Fi™</w:t>
      </w:r>
      <w:proofErr w:type="gramEnd"/>
    </w:p>
    <w:p w:rsidR="00F66124" w:rsidRDefault="00F66124" w:rsidP="00F66124">
      <w:r>
        <w:t xml:space="preserve">Síťová </w:t>
      </w:r>
      <w:proofErr w:type="gramStart"/>
      <w:r>
        <w:t>podpora : 802.11a/b/g</w:t>
      </w:r>
      <w:proofErr w:type="gramEnd"/>
    </w:p>
    <w:p w:rsidR="00F66124" w:rsidRDefault="00F66124" w:rsidP="00F66124">
      <w:r>
        <w:t xml:space="preserve">Bezdrátová </w:t>
      </w:r>
      <w:proofErr w:type="gramStart"/>
      <w:r>
        <w:t>technologie : Bezdrátová</w:t>
      </w:r>
      <w:proofErr w:type="gramEnd"/>
      <w:r>
        <w:t xml:space="preserve"> síť LAN (802.11a/b/g)</w:t>
      </w:r>
    </w:p>
    <w:p w:rsidR="00F66124" w:rsidRDefault="00F66124" w:rsidP="00F66124">
      <w:r>
        <w:t xml:space="preserve">Komunikace v pevné síti </w:t>
      </w:r>
      <w:proofErr w:type="gramStart"/>
      <w:r>
        <w:t xml:space="preserve">topologie : </w:t>
      </w:r>
      <w:proofErr w:type="spellStart"/>
      <w:r>
        <w:t>Ethernet</w:t>
      </w:r>
      <w:proofErr w:type="spellEnd"/>
      <w:proofErr w:type="gramEnd"/>
      <w:r>
        <w:t xml:space="preserve"> LAN</w:t>
      </w:r>
    </w:p>
    <w:p w:rsidR="00F66124" w:rsidRDefault="00F66124" w:rsidP="00F66124">
      <w:proofErr w:type="gramStart"/>
      <w:r>
        <w:t>rychlost : 10/100</w:t>
      </w:r>
      <w:proofErr w:type="gramEnd"/>
      <w:r>
        <w:t xml:space="preserve"> Base-TX</w:t>
      </w:r>
    </w:p>
    <w:p w:rsidR="00F66124" w:rsidRDefault="00F66124" w:rsidP="00F66124">
      <w:r>
        <w:t xml:space="preserve">topologie : mezinárodní </w:t>
      </w:r>
      <w:proofErr w:type="gramStart"/>
      <w:r>
        <w:t>modem V.90</w:t>
      </w:r>
      <w:proofErr w:type="gramEnd"/>
      <w:r>
        <w:t xml:space="preserve"> (připraven na protokol V.92)</w:t>
      </w:r>
    </w:p>
    <w:p w:rsidR="00F66124" w:rsidRDefault="00F66124" w:rsidP="00F66124">
      <w:r>
        <w:lastRenderedPageBreak/>
        <w:t xml:space="preserve">rychlost : datový přenos 56 </w:t>
      </w:r>
      <w:proofErr w:type="spellStart"/>
      <w:proofErr w:type="gramStart"/>
      <w:r>
        <w:t>kb</w:t>
      </w:r>
      <w:proofErr w:type="spellEnd"/>
      <w:r>
        <w:t>/s (V.90</w:t>
      </w:r>
      <w:proofErr w:type="gramEnd"/>
      <w:r>
        <w:t xml:space="preserve">), faxový přenos 14,4 </w:t>
      </w:r>
      <w:proofErr w:type="spellStart"/>
      <w:r>
        <w:t>kb</w:t>
      </w:r>
      <w:proofErr w:type="spellEnd"/>
      <w:r>
        <w:t>/s</w:t>
      </w:r>
    </w:p>
    <w:p w:rsidR="00F66124" w:rsidRDefault="00F66124" w:rsidP="00F66124">
      <w:r>
        <w:t xml:space="preserve">Zvukový systém podporovaný formát </w:t>
      </w:r>
      <w:proofErr w:type="gramStart"/>
      <w:r>
        <w:t>zvuku : 16bitové</w:t>
      </w:r>
      <w:proofErr w:type="gramEnd"/>
      <w:r>
        <w:t xml:space="preserve"> stereo</w:t>
      </w:r>
    </w:p>
    <w:p w:rsidR="00F66124" w:rsidRDefault="00F66124" w:rsidP="00F66124">
      <w:proofErr w:type="gramStart"/>
      <w:r>
        <w:t>reproduktory : vestavěné</w:t>
      </w:r>
      <w:proofErr w:type="gramEnd"/>
      <w:r>
        <w:t xml:space="preserve"> </w:t>
      </w:r>
      <w:proofErr w:type="spellStart"/>
      <w:r>
        <w:t>stereoreproduktory</w:t>
      </w:r>
      <w:proofErr w:type="spellEnd"/>
      <w:r>
        <w:t xml:space="preserve"> </w:t>
      </w:r>
      <w:proofErr w:type="spellStart"/>
      <w:r>
        <w:t>Harman</w:t>
      </w:r>
      <w:proofErr w:type="spellEnd"/>
      <w:r>
        <w:t xml:space="preserve"> </w:t>
      </w:r>
      <w:proofErr w:type="spellStart"/>
      <w:r>
        <w:t>Kardon</w:t>
      </w:r>
      <w:proofErr w:type="spellEnd"/>
      <w:r>
        <w:t>®</w:t>
      </w:r>
    </w:p>
    <w:p w:rsidR="00F66124" w:rsidRDefault="00F66124" w:rsidP="00F66124">
      <w:proofErr w:type="gramStart"/>
      <w:r>
        <w:t>výrobce : systém</w:t>
      </w:r>
      <w:proofErr w:type="gramEnd"/>
      <w:r>
        <w:t xml:space="preserve"> Toshiba Bass </w:t>
      </w:r>
      <w:proofErr w:type="spellStart"/>
      <w:r>
        <w:t>Enhanced</w:t>
      </w:r>
      <w:proofErr w:type="spellEnd"/>
      <w:r>
        <w:t xml:space="preserve"> </w:t>
      </w:r>
      <w:proofErr w:type="spellStart"/>
      <w:r>
        <w:t>Sound</w:t>
      </w:r>
      <w:proofErr w:type="spellEnd"/>
      <w:r>
        <w:t xml:space="preserve"> s technologií SRS® </w:t>
      </w:r>
      <w:proofErr w:type="spellStart"/>
      <w:r>
        <w:t>TruSurround</w:t>
      </w:r>
      <w:proofErr w:type="spellEnd"/>
      <w:r>
        <w:t xml:space="preserve"> XT™ a SRS® WOW</w:t>
      </w:r>
    </w:p>
    <w:p w:rsidR="00F66124" w:rsidRDefault="00F66124" w:rsidP="00F66124">
      <w:r>
        <w:t xml:space="preserve">Klávesnice </w:t>
      </w:r>
      <w:proofErr w:type="gramStart"/>
      <w:r>
        <w:t>klávesy : 86</w:t>
      </w:r>
      <w:proofErr w:type="gramEnd"/>
    </w:p>
    <w:p w:rsidR="00F66124" w:rsidRDefault="00F66124" w:rsidP="00F66124">
      <w:r>
        <w:t xml:space="preserve">klávesy </w:t>
      </w:r>
      <w:proofErr w:type="gramStart"/>
      <w:r>
        <w:t>Windows : 2</w:t>
      </w:r>
      <w:proofErr w:type="gramEnd"/>
    </w:p>
    <w:p w:rsidR="00F66124" w:rsidRDefault="00F66124" w:rsidP="00F66124">
      <w:r>
        <w:t xml:space="preserve">Klávesové </w:t>
      </w:r>
      <w:proofErr w:type="gramStart"/>
      <w:r>
        <w:t>zkratky : 1</w:t>
      </w:r>
      <w:proofErr w:type="gramEnd"/>
    </w:p>
    <w:p w:rsidR="00F66124" w:rsidRDefault="00F66124" w:rsidP="00F66124">
      <w:r>
        <w:t xml:space="preserve">Ukazovací zařízení </w:t>
      </w:r>
      <w:proofErr w:type="gramStart"/>
      <w:r>
        <w:t>typ : zařízení</w:t>
      </w:r>
      <w:proofErr w:type="gramEnd"/>
      <w:r>
        <w:t xml:space="preserve"> </w:t>
      </w:r>
      <w:proofErr w:type="spellStart"/>
      <w:r>
        <w:t>Touch</w:t>
      </w:r>
      <w:proofErr w:type="spellEnd"/>
      <w:r>
        <w:t xml:space="preserve"> </w:t>
      </w:r>
      <w:proofErr w:type="spellStart"/>
      <w:r>
        <w:t>Pad</w:t>
      </w:r>
      <w:proofErr w:type="spellEnd"/>
    </w:p>
    <w:p w:rsidR="00F66124" w:rsidRDefault="00F66124" w:rsidP="00F66124">
      <w:r>
        <w:t xml:space="preserve">Baterie </w:t>
      </w:r>
      <w:proofErr w:type="gramStart"/>
      <w:r>
        <w:t xml:space="preserve">technologie : </w:t>
      </w:r>
      <w:proofErr w:type="spellStart"/>
      <w:r>
        <w:t>lithioiontová</w:t>
      </w:r>
      <w:proofErr w:type="spellEnd"/>
      <w:proofErr w:type="gramEnd"/>
    </w:p>
    <w:p w:rsidR="00F66124" w:rsidRDefault="00F66124" w:rsidP="00F66124">
      <w:r>
        <w:t xml:space="preserve">maximální </w:t>
      </w:r>
      <w:proofErr w:type="gramStart"/>
      <w:r>
        <w:t>životnost : až</w:t>
      </w:r>
      <w:proofErr w:type="gramEnd"/>
      <w:r>
        <w:t xml:space="preserve"> 2:00 (testy Mobile Mark™) h</w:t>
      </w:r>
    </w:p>
    <w:p w:rsidR="00F66124" w:rsidRDefault="00F66124" w:rsidP="00F66124">
      <w:r>
        <w:t xml:space="preserve">adaptér střídavého proudu vstupní </w:t>
      </w:r>
      <w:proofErr w:type="gramStart"/>
      <w:r>
        <w:t>napětí : adaptér</w:t>
      </w:r>
      <w:proofErr w:type="gramEnd"/>
      <w:r>
        <w:t xml:space="preserve"> střídavého proudu s automatickým senzorem (100/240 V) pro mezinárodní použití</w:t>
      </w:r>
    </w:p>
    <w:p w:rsidR="00F66124" w:rsidRDefault="00F66124" w:rsidP="00F66124">
      <w:r>
        <w:t xml:space="preserve">Rozměry šířka × délka × </w:t>
      </w:r>
      <w:proofErr w:type="gramStart"/>
      <w:r>
        <w:t>výška : 360</w:t>
      </w:r>
      <w:proofErr w:type="gramEnd"/>
      <w:r>
        <w:t xml:space="preserve"> × 267 × 29,8 (přední část) / 36,8 (zadní část) mm</w:t>
      </w:r>
    </w:p>
    <w:p w:rsidR="00F66124" w:rsidRDefault="00F66124" w:rsidP="00F66124">
      <w:proofErr w:type="gramStart"/>
      <w:r>
        <w:t>hmotnost : 2.72</w:t>
      </w:r>
      <w:proofErr w:type="gramEnd"/>
      <w:r>
        <w:t xml:space="preserve"> kg</w:t>
      </w:r>
    </w:p>
    <w:p w:rsidR="00F66124" w:rsidRDefault="00F66124" w:rsidP="00F66124">
      <w:r>
        <w:t>Záruka Jednoletá mezinárodní záruka (v závislosti na oblasti)</w:t>
      </w:r>
    </w:p>
    <w:p w:rsidR="00F66124" w:rsidRDefault="00F66124" w:rsidP="00F66124">
      <w:r>
        <w:t>Dodávaný hardware Adaptér střídavého proudu</w:t>
      </w:r>
    </w:p>
    <w:p w:rsidR="00F66124" w:rsidRDefault="00F66124" w:rsidP="00F66124">
      <w:r>
        <w:t xml:space="preserve">Dodávaný software </w:t>
      </w:r>
      <w:proofErr w:type="spellStart"/>
      <w:r>
        <w:t>Connectivity</w:t>
      </w:r>
      <w:proofErr w:type="spellEnd"/>
      <w:r>
        <w:t xml:space="preserve"> </w:t>
      </w:r>
      <w:proofErr w:type="spellStart"/>
      <w:r>
        <w:t>Doctor</w:t>
      </w:r>
      <w:proofErr w:type="spellEnd"/>
    </w:p>
    <w:p w:rsidR="00F66124" w:rsidRDefault="00F66124" w:rsidP="00F66124">
      <w:r>
        <w:t>Microsoft® Office OneNote ™ 2003</w:t>
      </w:r>
    </w:p>
    <w:p w:rsidR="00F66124" w:rsidRDefault="00F66124" w:rsidP="00F66124">
      <w:proofErr w:type="spellStart"/>
      <w:r>
        <w:t>Sonic</w:t>
      </w:r>
      <w:proofErr w:type="spellEnd"/>
      <w:r>
        <w:t xml:space="preserve">¿ </w:t>
      </w:r>
      <w:proofErr w:type="spellStart"/>
      <w:r>
        <w:t>Record</w:t>
      </w:r>
      <w:proofErr w:type="spellEnd"/>
      <w:r>
        <w:t xml:space="preserve"> </w:t>
      </w:r>
      <w:proofErr w:type="spellStart"/>
      <w:r>
        <w:t>Now</w:t>
      </w:r>
      <w:proofErr w:type="spellEnd"/>
      <w:r>
        <w:t>!</w:t>
      </w:r>
    </w:p>
    <w:p w:rsidR="00F66124" w:rsidRDefault="00F66124" w:rsidP="00F66124">
      <w:proofErr w:type="spellStart"/>
      <w:r>
        <w:t>InterVideo</w:t>
      </w:r>
      <w:proofErr w:type="spellEnd"/>
      <w:r>
        <w:t xml:space="preserve">® </w:t>
      </w:r>
      <w:proofErr w:type="spellStart"/>
      <w:r>
        <w:t>WinDVD</w:t>
      </w:r>
      <w:proofErr w:type="spellEnd"/>
      <w:r>
        <w:t xml:space="preserve"> </w:t>
      </w:r>
      <w:proofErr w:type="spellStart"/>
      <w:r>
        <w:t>Creator</w:t>
      </w:r>
      <w:proofErr w:type="spellEnd"/>
      <w:r>
        <w:t xml:space="preserve"> (2Platinum)</w:t>
      </w:r>
    </w:p>
    <w:p w:rsidR="00F66124" w:rsidRDefault="00F66124" w:rsidP="00F66124">
      <w:proofErr w:type="spellStart"/>
      <w:r>
        <w:t>Norton</w:t>
      </w:r>
      <w:proofErr w:type="spellEnd"/>
      <w:r>
        <w:t xml:space="preserve"> Internet </w:t>
      </w:r>
      <w:proofErr w:type="spellStart"/>
      <w:r>
        <w:t>Security</w:t>
      </w:r>
      <w:proofErr w:type="spellEnd"/>
      <w:r>
        <w:t>™ 2005 (90denní bezplatná zkušební verze)</w:t>
      </w:r>
    </w:p>
    <w:p w:rsidR="00F66124" w:rsidRDefault="00F66124" w:rsidP="00F66124">
      <w:r>
        <w:t>Toshiba Summit</w:t>
      </w:r>
    </w:p>
    <w:p w:rsidR="00F66124" w:rsidRDefault="00F66124" w:rsidP="00F66124">
      <w:proofErr w:type="spellStart"/>
      <w:r>
        <w:t>ConfigFree</w:t>
      </w:r>
      <w:proofErr w:type="spellEnd"/>
      <w:r>
        <w:t>™</w:t>
      </w:r>
    </w:p>
    <w:p w:rsidR="00F66124" w:rsidRDefault="00F66124" w:rsidP="00F66124">
      <w:r>
        <w:t>Uživatelská příručka a příručka k modemu online</w:t>
      </w:r>
    </w:p>
    <w:p w:rsidR="00F66124" w:rsidRDefault="00F66124" w:rsidP="00F66124">
      <w:r>
        <w:t>Nástroje a ovladače společnosti Toshiba</w:t>
      </w:r>
    </w:p>
    <w:p w:rsidR="00F66124" w:rsidRDefault="00F66124" w:rsidP="00F66124">
      <w:r>
        <w:t xml:space="preserve">Funkce zabezpečení </w:t>
      </w:r>
      <w:proofErr w:type="spellStart"/>
      <w:r>
        <w:t>zabezpečení</w:t>
      </w:r>
      <w:proofErr w:type="spellEnd"/>
      <w:r>
        <w:t xml:space="preserve"> systému heslem</w:t>
      </w:r>
    </w:p>
    <w:p w:rsidR="00F66124" w:rsidRDefault="00F66124" w:rsidP="00F66124">
      <w:r>
        <w:t>přepínač bezdrátové sítě LAN</w:t>
      </w:r>
    </w:p>
    <w:p w:rsidR="00F66124" w:rsidRDefault="00F66124" w:rsidP="00F66124">
      <w:r>
        <w:t xml:space="preserve">slot pro kabel zámku </w:t>
      </w:r>
      <w:proofErr w:type="spellStart"/>
      <w:r>
        <w:t>Kensington</w:t>
      </w:r>
      <w:proofErr w:type="spellEnd"/>
    </w:p>
    <w:p w:rsidR="008100CE" w:rsidRDefault="00F66124" w:rsidP="00F66124">
      <w:r>
        <w:lastRenderedPageBreak/>
        <w:t>heslo systému BIOS</w:t>
      </w:r>
    </w:p>
    <w:p w:rsidR="00F66124" w:rsidRDefault="00F66124" w:rsidP="00F66124">
      <w:r>
        <w:t>hlavní paměť (šroubovací)</w:t>
      </w:r>
    </w:p>
    <w:p w:rsidR="00F66124" w:rsidRDefault="00F66124" w:rsidP="00F66124">
      <w:r>
        <w:t>hlavní pevný disk (šroubovací)</w:t>
      </w:r>
    </w:p>
    <w:p w:rsidR="00F66124" w:rsidRDefault="00F66124" w:rsidP="00F66124">
      <w:r>
        <w:t>uzamčení klávesnice</w:t>
      </w:r>
    </w:p>
    <w:p w:rsidR="00F66124" w:rsidRDefault="00F66124" w:rsidP="00F66124">
      <w:r>
        <w:t xml:space="preserve">Speciální funkce Multimediální panel se 6 klávesami </w:t>
      </w:r>
      <w:proofErr w:type="spellStart"/>
      <w:r>
        <w:t>Easy</w:t>
      </w:r>
      <w:proofErr w:type="spellEnd"/>
      <w:r>
        <w:t xml:space="preserve"> </w:t>
      </w:r>
      <w:proofErr w:type="spellStart"/>
      <w:r>
        <w:t>Key</w:t>
      </w:r>
      <w:proofErr w:type="spellEnd"/>
      <w:r>
        <w:t xml:space="preserve"> (internetový prohlížeč, posunout zpět, přehrát, zastavit, posunout vpřed, tlačítko Express Media </w:t>
      </w:r>
      <w:proofErr w:type="spellStart"/>
      <w:r>
        <w:t>Player</w:t>
      </w:r>
      <w:proofErr w:type="spellEnd"/>
      <w:r>
        <w:t xml:space="preserve"> pro okamžitou zábavu)</w:t>
      </w:r>
    </w:p>
    <w:p w:rsidR="00F66124" w:rsidRDefault="00F66124" w:rsidP="00F66124">
      <w:r>
        <w:t>technologie HD to go – sledování obrazu s vysokým rozlišením na cestách</w:t>
      </w:r>
    </w:p>
    <w:p w:rsidR="00F66124" w:rsidRDefault="00F66124" w:rsidP="00F66124">
      <w:r>
        <w:t>Podpora zvuku HD Audio</w:t>
      </w:r>
    </w:p>
    <w:p w:rsidR="00F66124" w:rsidRDefault="00F66124" w:rsidP="00F66124">
      <w:r>
        <w:t>Klávesnice odolná proti polití</w:t>
      </w:r>
    </w:p>
    <w:p w:rsidR="00F66124" w:rsidRDefault="00F66124" w:rsidP="00F66124">
      <w:r>
        <w:t>Kompatibilní se systémem SM BIOS</w:t>
      </w:r>
    </w:p>
    <w:p w:rsidR="00F66124" w:rsidRDefault="00F66124" w:rsidP="00F66124">
      <w:r>
        <w:t>Certifikace Známka CE</w:t>
      </w:r>
    </w:p>
    <w:p w:rsidR="00F66124" w:rsidRDefault="00F66124" w:rsidP="00F66124">
      <w:r>
        <w:t xml:space="preserve">Výrobce prohlašuje, že tento produkt vyhovuje následujícím předpisům a směrnicím pro označení CE. Za označení CE odpovídá společnost Toshiba </w:t>
      </w:r>
      <w:proofErr w:type="spellStart"/>
      <w:r>
        <w:t>Europe</w:t>
      </w:r>
      <w:proofErr w:type="spellEnd"/>
      <w:r>
        <w:t xml:space="preserve"> </w:t>
      </w:r>
      <w:proofErr w:type="spellStart"/>
      <w:r>
        <w:t>GmbH</w:t>
      </w:r>
      <w:proofErr w:type="spellEnd"/>
      <w:r>
        <w:t xml:space="preserve">, </w:t>
      </w:r>
      <w:proofErr w:type="spellStart"/>
      <w:r>
        <w:t>Hammfelddam</w:t>
      </w:r>
      <w:proofErr w:type="spellEnd"/>
      <w:r>
        <w:t xml:space="preserve"> 8, 41460 </w:t>
      </w:r>
      <w:proofErr w:type="spellStart"/>
      <w:r>
        <w:t>Neuss</w:t>
      </w:r>
      <w:proofErr w:type="spellEnd"/>
      <w:r>
        <w:t>, Německo.</w:t>
      </w:r>
    </w:p>
    <w:p w:rsidR="00F66124" w:rsidRDefault="00F66124" w:rsidP="00F66124">
      <w:r>
        <w:t>DIN GOST</w:t>
      </w:r>
    </w:p>
    <w:p w:rsidR="00F66124" w:rsidRDefault="00F66124" w:rsidP="00F66124">
      <w:r>
        <w:t>R&amp;TTE</w:t>
      </w:r>
    </w:p>
    <w:p w:rsidR="00F66124" w:rsidRDefault="00F66124" w:rsidP="00F66124">
      <w:r>
        <w:t>Zpráva CB</w:t>
      </w:r>
    </w:p>
    <w:p w:rsidR="00390CD2" w:rsidRDefault="00F66124" w:rsidP="00F66124">
      <w:r>
        <w:t>SASO</w:t>
      </w:r>
      <w:bookmarkStart w:id="0" w:name="_GoBack"/>
      <w:bookmarkEnd w:id="0"/>
    </w:p>
    <w:sectPr w:rsidR="00390C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6124"/>
    <w:rsid w:val="00390CD2"/>
    <w:rsid w:val="008100CE"/>
    <w:rsid w:val="00F66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8100CE"/>
    <w:rPr>
      <w:b/>
      <w:b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100C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100CE"/>
    <w:rPr>
      <w:b/>
      <w:bCs/>
      <w:i/>
      <w:iCs/>
      <w:color w:val="4F81BD" w:themeColor="accent1"/>
    </w:rPr>
  </w:style>
  <w:style w:type="paragraph" w:styleId="Nzev">
    <w:name w:val="Title"/>
    <w:basedOn w:val="Normln"/>
    <w:next w:val="Normln"/>
    <w:link w:val="NzevChar"/>
    <w:uiPriority w:val="10"/>
    <w:qFormat/>
    <w:rsid w:val="008100C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8100C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8100CE"/>
    <w:rPr>
      <w:b/>
      <w:b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100C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100CE"/>
    <w:rPr>
      <w:b/>
      <w:bCs/>
      <w:i/>
      <w:iCs/>
      <w:color w:val="4F81BD" w:themeColor="accent1"/>
    </w:rPr>
  </w:style>
  <w:style w:type="paragraph" w:styleId="Nzev">
    <w:name w:val="Title"/>
    <w:basedOn w:val="Normln"/>
    <w:next w:val="Normln"/>
    <w:link w:val="NzevChar"/>
    <w:uiPriority w:val="10"/>
    <w:qFormat/>
    <w:rsid w:val="008100C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8100C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615</Words>
  <Characters>3629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 Hegenbart</dc:creator>
  <cp:lastModifiedBy>Dan Hegenbart</cp:lastModifiedBy>
  <cp:revision>3</cp:revision>
  <dcterms:created xsi:type="dcterms:W3CDTF">2013-10-07T11:22:00Z</dcterms:created>
  <dcterms:modified xsi:type="dcterms:W3CDTF">2013-10-07T11:28:00Z</dcterms:modified>
</cp:coreProperties>
</file>