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19F" w:rsidRDefault="0011419F" w:rsidP="0011419F">
      <w:pPr>
        <w:pStyle w:val="Titulek"/>
      </w:pPr>
      <w:bookmarkStart w:id="0" w:name="_Toc4254200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  <w:r>
        <w:t xml:space="preserve">: </w:t>
      </w:r>
      <w:r w:rsidRPr="00FF6571">
        <w:t>Zastoupení hospodářských souborů a jejich obmýtí na lesnickém úseku Hub</w:t>
      </w:r>
      <w:bookmarkEnd w:id="0"/>
    </w:p>
    <w:tbl>
      <w:tblPr>
        <w:tblW w:w="45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</w:tblGrid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HS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Rozloha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(ha)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Obmýtí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(roky)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6441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17,4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80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6447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21,6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6541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126,9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70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6546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14,8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70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7401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113,4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150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9401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67,9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110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9406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23,0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130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9441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317,3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9446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59,3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130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9447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1,1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70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9461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2,1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9541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16,1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110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9546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11,8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130</w:t>
            </w:r>
          </w:p>
        </w:tc>
      </w:tr>
      <w:tr w:rsidR="0011419F" w:rsidTr="00BD1614">
        <w:trPr>
          <w:trHeight w:val="300"/>
          <w:jc w:val="center"/>
        </w:trPr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9561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0,5</w:t>
            </w:r>
          </w:p>
        </w:tc>
        <w:tc>
          <w:tcPr>
            <w:tcW w:w="1500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110</w:t>
            </w:r>
          </w:p>
        </w:tc>
      </w:tr>
    </w:tbl>
    <w:p w:rsidR="0011419F" w:rsidRDefault="0011419F" w:rsidP="0011419F">
      <w:pPr>
        <w:pStyle w:val="Titulek"/>
      </w:pPr>
      <w:bookmarkStart w:id="1" w:name="_Toc4254201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  <w:r>
        <w:t xml:space="preserve">: </w:t>
      </w:r>
      <w:r w:rsidRPr="00B86ABA">
        <w:t>Znázornění počtu dnů, kdy</w:t>
      </w:r>
      <w:r>
        <w:t xml:space="preserve"> byl vojenský prostor uzavřen v </w:t>
      </w:r>
      <w:r w:rsidRPr="00B86ABA">
        <w:t>letech</w:t>
      </w:r>
      <w:bookmarkEnd w:id="1"/>
      <w:r>
        <w:t> </w:t>
      </w:r>
      <w:r w:rsidRPr="00B86ABA">
        <w:t>2012–2016</w:t>
      </w:r>
    </w:p>
    <w:tbl>
      <w:tblPr>
        <w:tblW w:w="30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</w:tblGrid>
      <w:tr w:rsidR="0011419F" w:rsidTr="00BD1614">
        <w:trPr>
          <w:trHeight w:val="36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Rok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Počet dnů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2012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2013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95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2014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2015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109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2016</w:t>
            </w:r>
          </w:p>
        </w:tc>
        <w:tc>
          <w:tcPr>
            <w:tcW w:w="150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102</w:t>
            </w:r>
          </w:p>
        </w:tc>
      </w:tr>
    </w:tbl>
    <w:p w:rsidR="0011419F" w:rsidRDefault="0011419F" w:rsidP="0011419F">
      <w:pPr>
        <w:pStyle w:val="Titulek"/>
      </w:pPr>
      <w:bookmarkStart w:id="2" w:name="_Toc4254202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  <w:r>
        <w:t xml:space="preserve">: </w:t>
      </w:r>
      <w:r w:rsidRPr="00C46C72">
        <w:t xml:space="preserve">Celkové ztráty při obnově dle úseků za období </w:t>
      </w:r>
      <w:bookmarkEnd w:id="2"/>
      <w:r w:rsidRPr="00C46C72">
        <w:t>2012–2016</w:t>
      </w:r>
    </w:p>
    <w:tbl>
      <w:tblPr>
        <w:tblW w:w="85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600" w:firstRow="0" w:lastRow="0" w:firstColumn="0" w:lastColumn="0" w:noHBand="1" w:noVBand="1"/>
      </w:tblPr>
      <w:tblGrid>
        <w:gridCol w:w="1440"/>
        <w:gridCol w:w="1410"/>
        <w:gridCol w:w="1418"/>
        <w:gridCol w:w="1418"/>
        <w:gridCol w:w="1418"/>
        <w:gridCol w:w="1418"/>
      </w:tblGrid>
      <w:tr w:rsidR="0011419F" w:rsidTr="00BD1614">
        <w:trPr>
          <w:trHeight w:val="360"/>
          <w:jc w:val="center"/>
        </w:trPr>
        <w:tc>
          <w:tcPr>
            <w:tcW w:w="8522" w:type="dxa"/>
            <w:gridSpan w:val="6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Lesnický úsek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4268" w:type="dxa"/>
            <w:gridSpan w:val="3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lastRenderedPageBreak/>
              <w:t>Červená</w:t>
            </w:r>
          </w:p>
        </w:tc>
        <w:tc>
          <w:tcPr>
            <w:tcW w:w="4254" w:type="dxa"/>
            <w:gridSpan w:val="3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Hub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44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 (ha)</w:t>
            </w:r>
          </w:p>
        </w:tc>
        <w:tc>
          <w:tcPr>
            <w:tcW w:w="141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Vylepšení (ha)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(%)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 (ha)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Vylepšení (ha)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(%)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44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58,66</w:t>
            </w:r>
          </w:p>
        </w:tc>
        <w:tc>
          <w:tcPr>
            <w:tcW w:w="1410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5,58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10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38,79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6,10</w:t>
            </w:r>
          </w:p>
        </w:tc>
        <w:tc>
          <w:tcPr>
            <w:tcW w:w="1418" w:type="dxa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16</w:t>
            </w:r>
          </w:p>
        </w:tc>
      </w:tr>
    </w:tbl>
    <w:p w:rsidR="0011419F" w:rsidRDefault="0011419F" w:rsidP="0011419F">
      <w:pPr>
        <w:pStyle w:val="Titulek"/>
      </w:pPr>
      <w:bookmarkStart w:id="3" w:name="_Toc4254203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  <w:r>
        <w:t xml:space="preserve">: </w:t>
      </w:r>
      <w:r w:rsidRPr="00F86AC9">
        <w:t xml:space="preserve">Celkové ztráty při obnově dle dřevin za období </w:t>
      </w:r>
      <w:bookmarkEnd w:id="3"/>
      <w:r w:rsidRPr="00F86AC9">
        <w:t>2012–2016</w:t>
      </w:r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41,07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6,04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DG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0,74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KL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1,15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MD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2,26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51,65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5,16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TR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50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4" w:name="_Toc4254204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  <w:r>
        <w:t xml:space="preserve">: </w:t>
      </w:r>
      <w:r w:rsidRPr="00F7444C">
        <w:t xml:space="preserve">Celkové ztráty při obnově dle hospodářských souborů za období </w:t>
      </w:r>
      <w:bookmarkEnd w:id="4"/>
      <w:r w:rsidRPr="00F7444C">
        <w:t>2012–2</w:t>
      </w:r>
      <w:bookmarkStart w:id="5" w:name="_GoBack"/>
      <w:bookmarkEnd w:id="5"/>
      <w:r w:rsidRPr="00F7444C">
        <w:t>016</w:t>
      </w:r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477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3,55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0,42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12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4,68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6,79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12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4,32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3,53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27,85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4,47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9446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1,25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35,68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9546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6,62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9581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pStyle w:val="Titulek"/>
      </w:pPr>
      <w:bookmarkStart w:id="6" w:name="_Toc4254205"/>
    </w:p>
    <w:p w:rsidR="0011419F" w:rsidRPr="00502D1D" w:rsidRDefault="0011419F" w:rsidP="0011419F">
      <w:pPr>
        <w:rPr>
          <w:szCs w:val="18"/>
        </w:rPr>
      </w:pPr>
      <w:r>
        <w:br w:type="page"/>
      </w:r>
    </w:p>
    <w:p w:rsidR="0011419F" w:rsidRDefault="0011419F" w:rsidP="0011419F">
      <w:pPr>
        <w:pStyle w:val="Titulek"/>
      </w:pPr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  <w:r>
        <w:t xml:space="preserve">: </w:t>
      </w:r>
      <w:r w:rsidRPr="00724CA5">
        <w:t xml:space="preserve">Celkové ztráty při obnově dle souboru lesních typů za období </w:t>
      </w:r>
      <w:bookmarkEnd w:id="6"/>
      <w:r w:rsidRPr="00724CA5">
        <w:t>2012–2016</w:t>
      </w:r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3U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4A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4D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5,30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1,25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32,49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1,92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7,57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1,19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47,79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4,89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5U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pStyle w:val="Titulek"/>
      </w:pPr>
      <w:bookmarkStart w:id="7" w:name="_Toc4254206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>
        <w:t xml:space="preserve">: </w:t>
      </w:r>
      <w:r w:rsidRPr="00507626">
        <w:t xml:space="preserve">Celkové ztráty při obnově dle období za období </w:t>
      </w:r>
      <w:bookmarkEnd w:id="7"/>
      <w:r w:rsidRPr="00507626">
        <w:t>2012–2016</w:t>
      </w:r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69,80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9,43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14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27,65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2,26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</w:tbl>
    <w:p w:rsidR="0011419F" w:rsidRDefault="0011419F" w:rsidP="0011419F">
      <w:pPr>
        <w:pStyle w:val="Titulek"/>
      </w:pPr>
      <w:bookmarkStart w:id="8" w:name="_Toc4254207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t xml:space="preserve">: </w:t>
      </w:r>
      <w:r w:rsidRPr="007D7CE4">
        <w:t xml:space="preserve">Celkové ztráty při obnově dle způsobu zalesnění za období </w:t>
      </w:r>
      <w:bookmarkEnd w:id="8"/>
      <w:r w:rsidRPr="007D7CE4">
        <w:t>2012–2016</w:t>
      </w:r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60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Způsob zalesnění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78,90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9,47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12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Strojem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18,55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2,21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12</w:t>
            </w:r>
          </w:p>
        </w:tc>
      </w:tr>
    </w:tbl>
    <w:p w:rsidR="0011419F" w:rsidRDefault="0011419F" w:rsidP="0011419F">
      <w:pPr>
        <w:pStyle w:val="Titulek"/>
      </w:pPr>
      <w:bookmarkStart w:id="9" w:name="_Toc4254208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t xml:space="preserve">: </w:t>
      </w:r>
      <w:r w:rsidRPr="006D1912">
        <w:t>Celkové ztráty při obnově dle dodavatelů sadebního materiálu v roce 2012–201</w:t>
      </w:r>
      <w:bookmarkEnd w:id="9"/>
      <w:r>
        <w:t>6</w:t>
      </w:r>
    </w:p>
    <w:tbl>
      <w:tblPr>
        <w:tblW w:w="601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20"/>
        <w:gridCol w:w="1373"/>
        <w:gridCol w:w="874"/>
      </w:tblGrid>
      <w:tr w:rsidR="0011419F" w:rsidRPr="008B175D" w:rsidTr="00BD1614">
        <w:trPr>
          <w:trHeight w:val="315"/>
          <w:jc w:val="center"/>
        </w:trPr>
        <w:tc>
          <w:tcPr>
            <w:tcW w:w="245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left="-17" w:right="0" w:firstLine="17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 xml:space="preserve">Dodavatel </w:t>
            </w:r>
            <w:r>
              <w:rPr>
                <w:lang w:val="cs-CZ"/>
              </w:rPr>
              <w:t>sadebního materiálu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Zalesnění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Vylepšení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Ztráty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(%)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451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Vlastní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84,71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10,01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12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451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Cizí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12,74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1,67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13</w:t>
            </w:r>
          </w:p>
        </w:tc>
      </w:tr>
    </w:tbl>
    <w:p w:rsidR="0011419F" w:rsidRDefault="0011419F" w:rsidP="0011419F">
      <w:pPr>
        <w:ind w:left="1985" w:hanging="1265"/>
        <w:rPr>
          <w:b/>
        </w:rPr>
      </w:pPr>
    </w:p>
    <w:p w:rsidR="0011419F" w:rsidRDefault="0011419F" w:rsidP="0011419F">
      <w:pPr>
        <w:pStyle w:val="Titulek"/>
      </w:pPr>
      <w:bookmarkStart w:id="10" w:name="_Toc4254209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t xml:space="preserve">: </w:t>
      </w:r>
      <w:r w:rsidRPr="00045AC7">
        <w:t>Celkové ztráty při obnově dle dodavatelů zalesňovacích prací v roce 2012–2016</w:t>
      </w:r>
      <w:bookmarkEnd w:id="10"/>
    </w:p>
    <w:tbl>
      <w:tblPr>
        <w:tblW w:w="60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1251"/>
        <w:gridCol w:w="1593"/>
        <w:gridCol w:w="1014"/>
      </w:tblGrid>
      <w:tr w:rsidR="0011419F" w:rsidRPr="008B175D" w:rsidTr="00BD1614">
        <w:trPr>
          <w:trHeight w:val="315"/>
          <w:jc w:val="center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 xml:space="preserve">Dodavatel </w:t>
            </w:r>
            <w:proofErr w:type="spellStart"/>
            <w:r w:rsidRPr="008B175D">
              <w:rPr>
                <w:lang w:val="cs-CZ"/>
              </w:rPr>
              <w:t>zal</w:t>
            </w:r>
            <w:proofErr w:type="spellEnd"/>
            <w:r w:rsidRPr="008B175D">
              <w:rPr>
                <w:lang w:val="cs-CZ"/>
              </w:rPr>
              <w:t>. prací</w:t>
            </w:r>
          </w:p>
        </w:tc>
        <w:tc>
          <w:tcPr>
            <w:tcW w:w="125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Vylepšení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Ztráty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(%)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16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Vlastní</w:t>
            </w:r>
          </w:p>
        </w:tc>
        <w:tc>
          <w:tcPr>
            <w:tcW w:w="12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25,18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3,08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12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16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Cizí</w:t>
            </w:r>
          </w:p>
        </w:tc>
        <w:tc>
          <w:tcPr>
            <w:tcW w:w="125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72,27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8,60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12</w:t>
            </w:r>
          </w:p>
        </w:tc>
      </w:tr>
    </w:tbl>
    <w:p w:rsidR="0011419F" w:rsidRDefault="0011419F" w:rsidP="0011419F">
      <w:pPr>
        <w:pStyle w:val="Titulek"/>
      </w:pPr>
      <w:bookmarkStart w:id="11" w:name="_Toc4254210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t xml:space="preserve">: </w:t>
      </w:r>
      <w:r w:rsidRPr="00E60AEA">
        <w:t>Ztráty při obnově dle úseků v roce 2012</w:t>
      </w:r>
      <w:bookmarkEnd w:id="11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Lesnický úsek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Červená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6,74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1,37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Hub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3,04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0,53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</w:tbl>
    <w:p w:rsidR="0011419F" w:rsidRDefault="0011419F" w:rsidP="0011419F">
      <w:pPr>
        <w:pStyle w:val="Titulek"/>
      </w:pPr>
      <w:bookmarkStart w:id="12" w:name="_Toc4254211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t xml:space="preserve">: </w:t>
      </w:r>
      <w:r w:rsidRPr="00962F86">
        <w:t>Ztráty při obnově dle dřevin v roce 2012</w:t>
      </w:r>
      <w:bookmarkEnd w:id="12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6,97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1,22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2,47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0,68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28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OL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13" w:name="_Toc4254212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t xml:space="preserve">: </w:t>
      </w:r>
      <w:r w:rsidRPr="0046599C">
        <w:t>Ztráty při obnově dle hospodářských souborů v roce 2012</w:t>
      </w:r>
      <w:bookmarkEnd w:id="13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477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2,42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2,34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9546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0,93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1,87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31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14" w:name="_Toc4254213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t xml:space="preserve">: </w:t>
      </w:r>
      <w:r w:rsidRPr="00AA54F8">
        <w:t>Ztráty při obnově dle souboru lesních typů v roce 2012</w:t>
      </w:r>
      <w:bookmarkEnd w:id="14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4A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4D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2,69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1,98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0,97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4,17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31</w:t>
            </w:r>
          </w:p>
        </w:tc>
      </w:tr>
    </w:tbl>
    <w:p w:rsidR="0011419F" w:rsidRDefault="0011419F" w:rsidP="0011419F">
      <w:pPr>
        <w:pStyle w:val="Titulek"/>
      </w:pPr>
      <w:bookmarkStart w:id="15" w:name="_Toc4254214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t xml:space="preserve">: </w:t>
      </w:r>
      <w:r w:rsidRPr="00C7300E">
        <w:t>Ztráty při obnově dle období v roce 2012</w:t>
      </w:r>
      <w:bookmarkEnd w:id="15"/>
    </w:p>
    <w:tbl>
      <w:tblPr>
        <w:tblW w:w="59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76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47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47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7,95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1,59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47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1,83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</w:tbl>
    <w:p w:rsidR="0011419F" w:rsidRDefault="0011419F" w:rsidP="0011419F">
      <w:pPr>
        <w:pStyle w:val="Titulek"/>
      </w:pPr>
      <w:bookmarkStart w:id="16" w:name="_Toc4254215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t xml:space="preserve">: </w:t>
      </w:r>
      <w:r w:rsidRPr="007712B2">
        <w:t>Ztráty při obnově dle způsobu zalesnění v roce 2012</w:t>
      </w:r>
      <w:bookmarkEnd w:id="16"/>
    </w:p>
    <w:tbl>
      <w:tblPr>
        <w:tblW w:w="6000" w:type="dxa"/>
        <w:tblInd w:w="13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right="-105" w:firstLine="0"/>
              <w:jc w:val="center"/>
              <w:rPr>
                <w:sz w:val="20"/>
                <w:szCs w:val="20"/>
              </w:rPr>
            </w:pPr>
            <w:r>
              <w:t>Způsob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1,83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23</w:t>
            </w:r>
          </w:p>
        </w:tc>
      </w:tr>
      <w:tr w:rsidR="0011419F" w:rsidTr="00BD1614">
        <w:trPr>
          <w:trHeight w:val="360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Stroj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1,69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17" w:name="_Toc4254216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t xml:space="preserve">: </w:t>
      </w:r>
      <w:r w:rsidRPr="008858DD">
        <w:t>Ztráty při obnově dle dodavatelů sadebního materiálu v roce 2012</w:t>
      </w:r>
      <w:bookmarkEnd w:id="17"/>
    </w:p>
    <w:tbl>
      <w:tblPr>
        <w:tblW w:w="603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6"/>
        <w:gridCol w:w="1561"/>
        <w:gridCol w:w="1064"/>
        <w:gridCol w:w="677"/>
      </w:tblGrid>
      <w:tr w:rsidR="0011419F" w:rsidRPr="008B175D" w:rsidTr="00BD1614">
        <w:trPr>
          <w:trHeight w:val="315"/>
          <w:jc w:val="center"/>
        </w:trPr>
        <w:tc>
          <w:tcPr>
            <w:tcW w:w="27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Dodavatel SAMA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Zalesnění</w:t>
            </w:r>
          </w:p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Vylepšení</w:t>
            </w:r>
          </w:p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Ztráty</w:t>
            </w:r>
          </w:p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(%)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736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Vlastní</w:t>
            </w:r>
          </w:p>
        </w:tc>
        <w:tc>
          <w:tcPr>
            <w:tcW w:w="15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9,44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1,90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20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2736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Cizí</w:t>
            </w:r>
          </w:p>
        </w:tc>
        <w:tc>
          <w:tcPr>
            <w:tcW w:w="156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0,34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0</w:t>
            </w:r>
          </w:p>
        </w:tc>
      </w:tr>
    </w:tbl>
    <w:p w:rsidR="0011419F" w:rsidRDefault="0011419F" w:rsidP="0011419F">
      <w:pPr>
        <w:pStyle w:val="Titulek"/>
      </w:pPr>
      <w:bookmarkStart w:id="18" w:name="_Toc4254217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t xml:space="preserve">: </w:t>
      </w:r>
      <w:r w:rsidRPr="00AD7EAF">
        <w:t>Ztráty při obnově dle dodavatelů zalesňovacích prací v roce 2012</w:t>
      </w:r>
      <w:bookmarkEnd w:id="18"/>
    </w:p>
    <w:tbl>
      <w:tblPr>
        <w:tblW w:w="60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31"/>
        <w:gridCol w:w="1593"/>
        <w:gridCol w:w="1014"/>
      </w:tblGrid>
      <w:tr w:rsidR="0011419F" w:rsidRPr="008B175D" w:rsidTr="00BD1614">
        <w:trPr>
          <w:trHeight w:val="315"/>
          <w:jc w:val="center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 xml:space="preserve">Dodavatel </w:t>
            </w:r>
            <w:proofErr w:type="spellStart"/>
            <w:r w:rsidRPr="008B175D">
              <w:rPr>
                <w:lang w:val="cs-CZ"/>
              </w:rPr>
              <w:t>zal</w:t>
            </w:r>
            <w:proofErr w:type="spellEnd"/>
            <w:r w:rsidRPr="008B175D">
              <w:rPr>
                <w:lang w:val="cs-CZ"/>
              </w:rPr>
              <w:t>. prací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Vylepšení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Ztráty</w:t>
            </w:r>
          </w:p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(%)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Vlastní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1,79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0,07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4</w:t>
            </w:r>
          </w:p>
        </w:tc>
      </w:tr>
      <w:tr w:rsidR="0011419F" w:rsidRPr="008B175D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Cizí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7,99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1,83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8B175D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8B175D">
              <w:rPr>
                <w:lang w:val="cs-CZ"/>
              </w:rPr>
              <w:t>23</w:t>
            </w:r>
          </w:p>
        </w:tc>
      </w:tr>
    </w:tbl>
    <w:p w:rsidR="0011419F" w:rsidRDefault="0011419F" w:rsidP="0011419F">
      <w:pPr>
        <w:pStyle w:val="Titulek"/>
      </w:pPr>
      <w:bookmarkStart w:id="19" w:name="_Toc4254218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  <w:r>
        <w:t xml:space="preserve">: </w:t>
      </w:r>
      <w:r w:rsidRPr="009957C4">
        <w:t>Ztráty při obnově dle úseků v roce 2013</w:t>
      </w:r>
      <w:bookmarkEnd w:id="19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Lesnický úsek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Červená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5,85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Hub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15</w:t>
            </w:r>
          </w:p>
        </w:tc>
      </w:tr>
    </w:tbl>
    <w:p w:rsidR="0011419F" w:rsidRDefault="0011419F" w:rsidP="0011419F">
      <w:pPr>
        <w:pStyle w:val="Titulek"/>
      </w:pPr>
      <w:bookmarkStart w:id="20" w:name="_Toc4254219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  <w:r>
        <w:t xml:space="preserve">: </w:t>
      </w:r>
      <w:r w:rsidRPr="001028B5">
        <w:t>Ztráty při obnově dle dřevin v roce 2013</w:t>
      </w:r>
      <w:bookmarkEnd w:id="20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4,28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6,64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21" w:name="_Toc4254220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  <w:r>
        <w:t xml:space="preserve">: </w:t>
      </w:r>
      <w:r w:rsidRPr="00A42735">
        <w:t>Ztráty při obnově dle hospodářských souborů v roce 2013</w:t>
      </w:r>
      <w:bookmarkEnd w:id="21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6451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1,43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3,89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0,64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3,58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pStyle w:val="Titulek"/>
      </w:pPr>
      <w:bookmarkStart w:id="22" w:name="_Toc4254221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  <w:r>
        <w:t xml:space="preserve">: </w:t>
      </w:r>
      <w:r w:rsidRPr="00E669F4">
        <w:t>Ztráty při obnově dle souboru lesních typů v roce 2013</w:t>
      </w:r>
      <w:bookmarkEnd w:id="22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4,32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5,38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0,50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pStyle w:val="Titulek"/>
      </w:pPr>
      <w:bookmarkStart w:id="23" w:name="_Toc4254222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  <w:r>
        <w:t xml:space="preserve">: </w:t>
      </w:r>
      <w:r w:rsidRPr="00B665F7">
        <w:t>Ztráty při obnově dle období v roce 2013</w:t>
      </w:r>
      <w:bookmarkEnd w:id="23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5,99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14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4,93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24" w:name="_Toc4254223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  <w:r>
        <w:t xml:space="preserve">: </w:t>
      </w:r>
      <w:r w:rsidRPr="002979EB">
        <w:t>Ztráty při obnově dle způsobu zalesnění v roce 2013</w:t>
      </w:r>
      <w:bookmarkEnd w:id="24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Způsob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8,69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0,97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Stroj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2,23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</w:tbl>
    <w:p w:rsidR="0011419F" w:rsidRDefault="0011419F" w:rsidP="0011419F">
      <w:pPr>
        <w:pStyle w:val="Titulek"/>
      </w:pPr>
      <w:bookmarkStart w:id="25" w:name="_Toc4254224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  <w:r>
        <w:t xml:space="preserve">: </w:t>
      </w:r>
      <w:r w:rsidRPr="00CB1925">
        <w:t>Ztráty při obnově dle dodavatelů sadebního materiálu v roce 2013</w:t>
      </w:r>
      <w:bookmarkEnd w:id="25"/>
    </w:p>
    <w:tbl>
      <w:tblPr>
        <w:tblW w:w="602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1561"/>
        <w:gridCol w:w="1064"/>
        <w:gridCol w:w="677"/>
      </w:tblGrid>
      <w:tr w:rsidR="0011419F" w:rsidRPr="000C7A12" w:rsidTr="00BD1614">
        <w:trPr>
          <w:trHeight w:val="315"/>
          <w:jc w:val="center"/>
        </w:trPr>
        <w:tc>
          <w:tcPr>
            <w:tcW w:w="272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>
              <w:rPr>
                <w:lang w:val="cs-CZ"/>
              </w:rPr>
              <w:t>Dodavatel sadebního materiálu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Zalesnění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Vylepšení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Ztráty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(%)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722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Vlastní</w:t>
            </w:r>
          </w:p>
        </w:tc>
        <w:tc>
          <w:tcPr>
            <w:tcW w:w="15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10,92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1,20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11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722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Cizí</w:t>
            </w:r>
          </w:p>
        </w:tc>
        <w:tc>
          <w:tcPr>
            <w:tcW w:w="156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</w:t>
            </w:r>
          </w:p>
        </w:tc>
      </w:tr>
    </w:tbl>
    <w:p w:rsidR="0011419F" w:rsidRPr="004F1EB3" w:rsidRDefault="0011419F" w:rsidP="0011419F">
      <w:pPr>
        <w:pStyle w:val="Titulek"/>
      </w:pPr>
      <w:bookmarkStart w:id="26" w:name="_Toc4254225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  <w:r>
        <w:t xml:space="preserve">: </w:t>
      </w:r>
      <w:r w:rsidRPr="004F1EB3">
        <w:t>Ztráty při obnově dle dodavatelů zalesňovacích prací v roce 2013</w:t>
      </w:r>
      <w:bookmarkEnd w:id="26"/>
    </w:p>
    <w:tbl>
      <w:tblPr>
        <w:tblW w:w="60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31"/>
        <w:gridCol w:w="1593"/>
        <w:gridCol w:w="1014"/>
      </w:tblGrid>
      <w:tr w:rsidR="0011419F" w:rsidRPr="000C7A12" w:rsidTr="00BD1614">
        <w:trPr>
          <w:trHeight w:val="315"/>
          <w:jc w:val="center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 xml:space="preserve">Dodavatel </w:t>
            </w:r>
            <w:proofErr w:type="spellStart"/>
            <w:r w:rsidRPr="000C7A12">
              <w:rPr>
                <w:lang w:val="cs-CZ"/>
              </w:rPr>
              <w:t>zal</w:t>
            </w:r>
            <w:proofErr w:type="spellEnd"/>
            <w:r w:rsidRPr="000C7A12">
              <w:rPr>
                <w:lang w:val="cs-CZ"/>
              </w:rPr>
              <w:t>. prací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Vylepšení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Ztráty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(%)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Vlastní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2,05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11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Cizí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8,87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11</w:t>
            </w:r>
          </w:p>
        </w:tc>
      </w:tr>
    </w:tbl>
    <w:p w:rsidR="0011419F" w:rsidRDefault="0011419F" w:rsidP="0011419F">
      <w:pPr>
        <w:pStyle w:val="Titulek"/>
      </w:pPr>
      <w:bookmarkStart w:id="27" w:name="_Toc4254226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  <w:r>
        <w:t xml:space="preserve">: </w:t>
      </w:r>
      <w:r w:rsidRPr="00D1154F">
        <w:t>Ztráty při obnově dle úseku v roce 2014</w:t>
      </w:r>
      <w:bookmarkEnd w:id="27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Lesnický úsek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Červená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1,54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15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Hub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9,08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28" w:name="_Toc4254227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  <w:r>
        <w:t xml:space="preserve">: </w:t>
      </w:r>
      <w:r w:rsidRPr="00DD6DF0">
        <w:t>Ztráty při obnově dle dřevin v roce 2014</w:t>
      </w:r>
      <w:bookmarkEnd w:id="28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8,42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1,63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JD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OL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DG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19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TR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50</w:t>
            </w:r>
          </w:p>
        </w:tc>
      </w:tr>
    </w:tbl>
    <w:p w:rsidR="0011419F" w:rsidRDefault="0011419F" w:rsidP="0011419F">
      <w:pPr>
        <w:pStyle w:val="Titulek"/>
      </w:pPr>
      <w:bookmarkStart w:id="29" w:name="_Toc4254228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  <w:r>
        <w:t xml:space="preserve">: </w:t>
      </w:r>
      <w:r w:rsidRPr="009D2A75">
        <w:t>Ztráty při obnově dle hospodářských souborů v roce 2014</w:t>
      </w:r>
      <w:bookmarkEnd w:id="29"/>
    </w:p>
    <w:tbl>
      <w:tblPr>
        <w:tblW w:w="60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0,08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571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0,82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0,15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6451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2,60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0,29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11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7401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1,06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0,24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9406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6,96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0,68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9446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0,02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4,65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1,17</w:t>
            </w:r>
          </w:p>
        </w:tc>
        <w:tc>
          <w:tcPr>
            <w:tcW w:w="15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bottom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9546</w:t>
            </w:r>
          </w:p>
        </w:tc>
        <w:tc>
          <w:tcPr>
            <w:tcW w:w="1500" w:type="dxa"/>
            <w:tcBorders>
              <w:bottom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bottom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bottom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000000"/>
              <w:bottom w:val="single" w:sz="12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000000"/>
              <w:bottom w:val="single" w:sz="12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1,93</w:t>
            </w:r>
          </w:p>
        </w:tc>
        <w:tc>
          <w:tcPr>
            <w:tcW w:w="1500" w:type="dxa"/>
            <w:tcBorders>
              <w:top w:val="single" w:sz="6" w:space="0" w:color="000000"/>
              <w:bottom w:val="single" w:sz="12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000000"/>
              <w:bottom w:val="single" w:sz="12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</w:tr>
    </w:tbl>
    <w:p w:rsidR="0011419F" w:rsidRDefault="0011419F" w:rsidP="0011419F"/>
    <w:p w:rsidR="0011419F" w:rsidRDefault="0011419F" w:rsidP="0011419F">
      <w:pPr>
        <w:pStyle w:val="Titulek"/>
      </w:pPr>
      <w:bookmarkStart w:id="30" w:name="_Toc4254229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  <w:r>
        <w:t xml:space="preserve">: </w:t>
      </w:r>
      <w:r w:rsidRPr="007D220E">
        <w:t>Ztráty při obnově dle souboru lesních typů v roce 2014</w:t>
      </w:r>
      <w:bookmarkEnd w:id="30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7,56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0,69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8,19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1,69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2,19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</w:t>
            </w:r>
          </w:p>
        </w:tc>
      </w:tr>
    </w:tbl>
    <w:p w:rsidR="0011419F" w:rsidRDefault="0011419F" w:rsidP="0011419F">
      <w:pPr>
        <w:pStyle w:val="Titulek"/>
      </w:pPr>
      <w:bookmarkStart w:id="31" w:name="_Toc4254230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  <w:r>
        <w:t xml:space="preserve">: </w:t>
      </w:r>
      <w:r w:rsidRPr="006E1205">
        <w:t>Ztráty při obnově dle období v roce 2014</w:t>
      </w:r>
      <w:bookmarkEnd w:id="31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15,08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1,66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4,06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19</w:t>
            </w:r>
          </w:p>
        </w:tc>
      </w:tr>
    </w:tbl>
    <w:p w:rsidR="0011419F" w:rsidRDefault="0011419F" w:rsidP="0011419F">
      <w:pPr>
        <w:pStyle w:val="Titulek"/>
      </w:pPr>
      <w:bookmarkStart w:id="32" w:name="_Toc4254231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  <w:r>
        <w:t xml:space="preserve">: </w:t>
      </w:r>
      <w:r w:rsidRPr="004D41AF">
        <w:t>Ztráty při obnově dle způsobu zalesnění v roce 2014</w:t>
      </w:r>
      <w:bookmarkEnd w:id="32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Způsob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14,90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2,19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15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Stroj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4,24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</w:tbl>
    <w:p w:rsidR="0011419F" w:rsidRDefault="0011419F" w:rsidP="0011419F">
      <w:pPr>
        <w:pStyle w:val="Titulek"/>
      </w:pPr>
      <w:bookmarkStart w:id="33" w:name="_Toc4254232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  <w:r>
        <w:t xml:space="preserve">: </w:t>
      </w:r>
      <w:r w:rsidRPr="00875254">
        <w:t>Ztráty při obnově dle dodavatelů sadebního materiálu v roce 2014</w:t>
      </w:r>
      <w:bookmarkEnd w:id="33"/>
    </w:p>
    <w:tbl>
      <w:tblPr>
        <w:tblW w:w="598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8"/>
        <w:gridCol w:w="1533"/>
        <w:gridCol w:w="1064"/>
        <w:gridCol w:w="677"/>
      </w:tblGrid>
      <w:tr w:rsidR="0011419F" w:rsidRPr="000C7A12" w:rsidTr="00BD1614">
        <w:trPr>
          <w:trHeight w:val="315"/>
          <w:jc w:val="center"/>
        </w:trPr>
        <w:tc>
          <w:tcPr>
            <w:tcW w:w="270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>
              <w:rPr>
                <w:lang w:val="cs-CZ"/>
              </w:rPr>
              <w:t>Dodavatel sadebního materiálu</w:t>
            </w:r>
          </w:p>
        </w:tc>
        <w:tc>
          <w:tcPr>
            <w:tcW w:w="1533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Zalesnění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Vylepšení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Ztráty</w:t>
            </w:r>
          </w:p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(%)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708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Vlastní</w:t>
            </w:r>
          </w:p>
        </w:tc>
        <w:tc>
          <w:tcPr>
            <w:tcW w:w="15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18,28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2,29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13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708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Cizí</w:t>
            </w:r>
          </w:p>
        </w:tc>
        <w:tc>
          <w:tcPr>
            <w:tcW w:w="1533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19</w:t>
            </w:r>
          </w:p>
        </w:tc>
      </w:tr>
    </w:tbl>
    <w:p w:rsidR="0011419F" w:rsidRDefault="0011419F" w:rsidP="0011419F">
      <w:pPr>
        <w:pStyle w:val="Titulek"/>
      </w:pPr>
      <w:bookmarkStart w:id="34" w:name="_Toc4254233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  <w:r>
        <w:t xml:space="preserve">: </w:t>
      </w:r>
      <w:r w:rsidRPr="0000176D">
        <w:t>Ztráty při obnově dle dodavatelů zalesňovacích prací v roce 2014</w:t>
      </w:r>
      <w:bookmarkEnd w:id="34"/>
    </w:p>
    <w:tbl>
      <w:tblPr>
        <w:tblW w:w="609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431"/>
        <w:gridCol w:w="1593"/>
        <w:gridCol w:w="1014"/>
      </w:tblGrid>
      <w:tr w:rsidR="0011419F" w:rsidRPr="000C7A12" w:rsidTr="00BD1614">
        <w:trPr>
          <w:trHeight w:val="315"/>
          <w:jc w:val="center"/>
        </w:trPr>
        <w:tc>
          <w:tcPr>
            <w:tcW w:w="205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 xml:space="preserve">Dodavatel </w:t>
            </w:r>
            <w:proofErr w:type="spellStart"/>
            <w:r w:rsidRPr="000C7A12">
              <w:rPr>
                <w:lang w:val="cs-CZ"/>
              </w:rPr>
              <w:t>zal</w:t>
            </w:r>
            <w:proofErr w:type="spellEnd"/>
            <w:r w:rsidRPr="000C7A12">
              <w:rPr>
                <w:lang w:val="cs-CZ"/>
              </w:rPr>
              <w:t>. prací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Vylepšení</w:t>
            </w:r>
          </w:p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Ztráty</w:t>
            </w:r>
          </w:p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(%)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05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Vlastní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6,92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0,78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11</w:t>
            </w:r>
          </w:p>
        </w:tc>
      </w:tr>
      <w:tr w:rsidR="0011419F" w:rsidRPr="000C7A12" w:rsidTr="00BD1614">
        <w:trPr>
          <w:trHeight w:val="315"/>
          <w:jc w:val="center"/>
        </w:trPr>
        <w:tc>
          <w:tcPr>
            <w:tcW w:w="205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Cizí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12,10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1,65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0C7A1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0C7A12">
              <w:rPr>
                <w:lang w:val="cs-CZ"/>
              </w:rPr>
              <w:t>14</w:t>
            </w:r>
          </w:p>
        </w:tc>
      </w:tr>
    </w:tbl>
    <w:p w:rsidR="0011419F" w:rsidRDefault="0011419F" w:rsidP="0011419F">
      <w:pPr>
        <w:pStyle w:val="Titulek"/>
      </w:pPr>
      <w:bookmarkStart w:id="35" w:name="_Toc4254234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  <w:r>
        <w:t xml:space="preserve">: </w:t>
      </w:r>
      <w:r w:rsidRPr="00711CB7">
        <w:t>Ztráty při obnově dle úseku v roce 2015</w:t>
      </w:r>
      <w:bookmarkEnd w:id="35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Lesnický úsek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Červená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17,48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Hub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6,37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34</w:t>
            </w:r>
          </w:p>
        </w:tc>
      </w:tr>
    </w:tbl>
    <w:p w:rsidR="0011419F" w:rsidRDefault="0011419F" w:rsidP="0011419F">
      <w:pPr>
        <w:pStyle w:val="Titulek"/>
      </w:pPr>
      <w:bookmarkStart w:id="36" w:name="_Toc4254235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  <w:r>
        <w:t xml:space="preserve">: </w:t>
      </w:r>
      <w:r w:rsidRPr="00177FC8">
        <w:t>Ztráty při obnově dle dřevin v roce 2015</w:t>
      </w:r>
      <w:bookmarkEnd w:id="36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7,35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0,98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16,38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1,99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12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MD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0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37" w:name="_Toc4254236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  <w:r>
        <w:t xml:space="preserve">: </w:t>
      </w:r>
      <w:r w:rsidRPr="007F78B7">
        <w:t>Ztráty při obnově dle hospodářských souborů v roce 2015</w:t>
      </w:r>
      <w:bookmarkEnd w:id="37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1,74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0,96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2,86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0,66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9406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5,83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1,93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33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10,58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0,52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0,79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9581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ind w:left="720" w:firstLine="0"/>
        <w:rPr>
          <w:b/>
        </w:rPr>
      </w:pPr>
    </w:p>
    <w:p w:rsidR="0011419F" w:rsidRDefault="0011419F" w:rsidP="0011419F">
      <w:pPr>
        <w:pStyle w:val="Titulek"/>
      </w:pPr>
      <w:bookmarkStart w:id="38" w:name="_Toc4254237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  <w:r>
        <w:t xml:space="preserve">: </w:t>
      </w:r>
      <w:r w:rsidRPr="006E18F9">
        <w:t>Ztráty při obnově dle souboru lesních typů v roce 2015</w:t>
      </w:r>
      <w:bookmarkEnd w:id="38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3U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4D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0,42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6,40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0,55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15,18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0,80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</w:tbl>
    <w:p w:rsidR="0011419F" w:rsidRDefault="0011419F" w:rsidP="0011419F">
      <w:pPr>
        <w:pStyle w:val="Titulek"/>
      </w:pPr>
      <w:bookmarkStart w:id="39" w:name="_Toc4254238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  <w:r>
        <w:t xml:space="preserve">: </w:t>
      </w:r>
      <w:r w:rsidRPr="00526607">
        <w:t>Ztráty při obnově dle období v roce 2015</w:t>
      </w:r>
      <w:bookmarkEnd w:id="39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19,14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2,86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15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</w:t>
            </w:r>
          </w:p>
        </w:tc>
      </w:tr>
    </w:tbl>
    <w:p w:rsidR="0011419F" w:rsidRDefault="0011419F" w:rsidP="0011419F">
      <w:pPr>
        <w:pStyle w:val="Titulek"/>
      </w:pPr>
      <w:bookmarkStart w:id="40" w:name="_Toc4254239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  <w:r>
        <w:t xml:space="preserve">: </w:t>
      </w:r>
      <w:r w:rsidRPr="00906D43">
        <w:t>Ztráty při obnově dle způsobu zalesnění v roce 2015</w:t>
      </w:r>
      <w:bookmarkEnd w:id="40"/>
    </w:p>
    <w:tbl>
      <w:tblPr>
        <w:tblW w:w="603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5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Způsob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3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19,07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3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Stroj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4,78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0,79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17</w:t>
            </w:r>
          </w:p>
        </w:tc>
      </w:tr>
    </w:tbl>
    <w:p w:rsidR="0011419F" w:rsidRDefault="0011419F" w:rsidP="0011419F">
      <w:pPr>
        <w:pStyle w:val="Titulek"/>
      </w:pPr>
      <w:bookmarkStart w:id="41" w:name="_Toc4254240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  <w:r>
        <w:t xml:space="preserve">: </w:t>
      </w:r>
      <w:r w:rsidRPr="00C22AD2">
        <w:t>Ztráty při obnově dle dodavatelů sadebního materiálu v roce 2015</w:t>
      </w:r>
      <w:bookmarkEnd w:id="41"/>
    </w:p>
    <w:tbl>
      <w:tblPr>
        <w:tblW w:w="59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9"/>
        <w:gridCol w:w="1533"/>
        <w:gridCol w:w="1064"/>
        <w:gridCol w:w="677"/>
      </w:tblGrid>
      <w:tr w:rsidR="0011419F" w:rsidRPr="001173B2" w:rsidTr="00BD1614">
        <w:trPr>
          <w:trHeight w:val="315"/>
          <w:jc w:val="center"/>
        </w:trPr>
        <w:tc>
          <w:tcPr>
            <w:tcW w:w="271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Dodavatel SAMA</w:t>
            </w:r>
          </w:p>
        </w:tc>
        <w:tc>
          <w:tcPr>
            <w:tcW w:w="153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Zalesnění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Vylepšení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Ztráty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(%)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271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Vlastní</w:t>
            </w:r>
          </w:p>
        </w:tc>
        <w:tc>
          <w:tcPr>
            <w:tcW w:w="153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17,54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2,01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11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271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Cizí</w:t>
            </w:r>
          </w:p>
        </w:tc>
        <w:tc>
          <w:tcPr>
            <w:tcW w:w="153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6,31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0,96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15</w:t>
            </w:r>
          </w:p>
        </w:tc>
      </w:tr>
    </w:tbl>
    <w:p w:rsidR="0011419F" w:rsidRDefault="0011419F" w:rsidP="0011419F">
      <w:pPr>
        <w:pStyle w:val="Titulek"/>
      </w:pPr>
      <w:bookmarkStart w:id="42" w:name="_Toc4254241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  <w:r>
        <w:t xml:space="preserve">: </w:t>
      </w:r>
      <w:r w:rsidRPr="00160DB0">
        <w:t>Ztráty při obnově dle dodavatelů zalesňovacích prací v roce 2015</w:t>
      </w:r>
      <w:bookmarkEnd w:id="42"/>
    </w:p>
    <w:tbl>
      <w:tblPr>
        <w:tblW w:w="60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31"/>
        <w:gridCol w:w="1593"/>
        <w:gridCol w:w="1014"/>
      </w:tblGrid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 xml:space="preserve">Dodavatel </w:t>
            </w:r>
            <w:proofErr w:type="spellStart"/>
            <w:r w:rsidRPr="001173B2">
              <w:rPr>
                <w:lang w:val="cs-CZ"/>
              </w:rPr>
              <w:t>zal</w:t>
            </w:r>
            <w:proofErr w:type="spellEnd"/>
            <w:r w:rsidRPr="001173B2">
              <w:rPr>
                <w:lang w:val="cs-CZ"/>
              </w:rPr>
              <w:t>. prací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Vylepšen</w:t>
            </w:r>
            <w:r>
              <w:rPr>
                <w:lang w:val="cs-CZ"/>
              </w:rPr>
              <w:t>í</w:t>
            </w:r>
          </w:p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Ztráty</w:t>
            </w:r>
          </w:p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(%)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Vlastní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4,78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0,79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17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Cizí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19,07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2,18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11</w:t>
            </w:r>
          </w:p>
        </w:tc>
      </w:tr>
    </w:tbl>
    <w:p w:rsidR="0011419F" w:rsidRDefault="0011419F" w:rsidP="0011419F">
      <w:pPr>
        <w:pStyle w:val="Titulek"/>
      </w:pPr>
      <w:bookmarkStart w:id="43" w:name="_Toc4254242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  <w:r>
        <w:t xml:space="preserve">: </w:t>
      </w:r>
      <w:r w:rsidRPr="00BA432A">
        <w:t>Ztráty při obnově dle úseku v roce 2016</w:t>
      </w:r>
      <w:bookmarkEnd w:id="43"/>
    </w:p>
    <w:tbl>
      <w:tblPr>
        <w:tblW w:w="597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6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47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Lesnický úsek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476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Červená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18,53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1,39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476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Hub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15,23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12</w:t>
            </w:r>
          </w:p>
        </w:tc>
      </w:tr>
    </w:tbl>
    <w:p w:rsidR="0011419F" w:rsidRDefault="0011419F" w:rsidP="0011419F">
      <w:pPr>
        <w:pStyle w:val="Titulek"/>
      </w:pPr>
      <w:bookmarkStart w:id="44" w:name="_Toc4254243"/>
      <w:r>
        <w:t xml:space="preserve">Tab. č. 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  <w:r>
        <w:t xml:space="preserve">: </w:t>
      </w:r>
      <w:r w:rsidRPr="00715EAB">
        <w:t>Ztráty při obnově dle dřevin v roce 2016</w:t>
      </w:r>
      <w:bookmarkEnd w:id="44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Dřevina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Vylepšení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BK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18,62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1,87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12,52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MD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1,83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KL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JD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29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OS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</w:tbl>
    <w:p w:rsidR="0011419F" w:rsidRDefault="0011419F" w:rsidP="0011419F">
      <w:pPr>
        <w:rPr>
          <w:b/>
        </w:rPr>
      </w:pPr>
    </w:p>
    <w:p w:rsidR="0011419F" w:rsidRDefault="0011419F" w:rsidP="0011419F">
      <w:pPr>
        <w:pStyle w:val="Titulek"/>
      </w:pPr>
      <w:bookmarkStart w:id="45" w:name="_Toc4254244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  <w:r>
        <w:t xml:space="preserve">: </w:t>
      </w:r>
      <w:r w:rsidRPr="0008600C">
        <w:t>Ztráty při obnově dle hospodářských souborů v roce 2016</w:t>
      </w:r>
      <w:bookmarkEnd w:id="45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HS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0,40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0,37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6451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0,65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2,97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9401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0,95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8,82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1,16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9446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0,25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9461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0,04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9541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14,59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1,02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9561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2,11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</w:tbl>
    <w:p w:rsidR="0011419F" w:rsidRDefault="0011419F" w:rsidP="0011419F">
      <w:pPr>
        <w:pStyle w:val="Titulek"/>
      </w:pPr>
      <w:bookmarkStart w:id="46" w:name="_Toc4254245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  <w:r>
        <w:t xml:space="preserve">: </w:t>
      </w:r>
      <w:r w:rsidRPr="002C06E2">
        <w:t>Ztráty při obnově dle souboru lesních typů v roce 2016</w:t>
      </w:r>
      <w:bookmarkEnd w:id="46"/>
    </w:p>
    <w:tbl>
      <w:tblPr>
        <w:tblW w:w="597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478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SLT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3U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4A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0,38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4F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0,22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4O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4S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11,52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1,46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13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5B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0,98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0,08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5O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2,51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0,14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proofErr w:type="gramStart"/>
            <w:r>
              <w:t>5S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14,9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1,19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</w:tbl>
    <w:p w:rsidR="0011419F" w:rsidRDefault="0011419F" w:rsidP="0011419F">
      <w:pPr>
        <w:pStyle w:val="Titulek"/>
      </w:pPr>
      <w:bookmarkStart w:id="47" w:name="_Toc4254246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  <w:r>
        <w:t xml:space="preserve">: </w:t>
      </w:r>
      <w:r w:rsidRPr="006649FB">
        <w:t>Ztráty při obnově dle období v roce 2016</w:t>
      </w:r>
      <w:bookmarkEnd w:id="47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62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Období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Jaro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21,64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2,48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11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Podzim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12,12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0,708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keepNext/>
              <w:widowControl w:val="0"/>
              <w:ind w:right="17" w:firstLine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</w:tr>
    </w:tbl>
    <w:p w:rsidR="0011419F" w:rsidRDefault="0011419F" w:rsidP="0011419F">
      <w:pPr>
        <w:pStyle w:val="Titulek"/>
      </w:pPr>
      <w:bookmarkStart w:id="48" w:name="_Toc4254247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  <w:r>
        <w:t xml:space="preserve">: </w:t>
      </w:r>
      <w:r w:rsidRPr="00EE6E97">
        <w:t>Ztráty při obnově dle způsobu zalesnění v roce 2016</w:t>
      </w:r>
      <w:bookmarkEnd w:id="48"/>
    </w:p>
    <w:tbl>
      <w:tblPr>
        <w:tblW w:w="60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1500"/>
        <w:gridCol w:w="1500"/>
      </w:tblGrid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Způsob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Zalesnění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Vylepšení (ha)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</w:pPr>
            <w:r>
              <w:t>Ztráty</w:t>
            </w:r>
          </w:p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(%)</w:t>
            </w:r>
          </w:p>
        </w:tc>
      </w:tr>
      <w:tr w:rsidR="0011419F" w:rsidTr="00BD1614">
        <w:trPr>
          <w:trHeight w:val="34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Ručně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28,15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2,30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</w:tr>
      <w:tr w:rsidR="0011419F" w:rsidTr="00BD1614">
        <w:trPr>
          <w:trHeight w:val="36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Stroj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5,61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0,88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1419F" w:rsidRDefault="0011419F" w:rsidP="00BD1614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t>16</w:t>
            </w:r>
          </w:p>
        </w:tc>
      </w:tr>
    </w:tbl>
    <w:p w:rsidR="0011419F" w:rsidRDefault="0011419F" w:rsidP="0011419F">
      <w:pPr>
        <w:pStyle w:val="Titulek"/>
      </w:pPr>
      <w:bookmarkStart w:id="49" w:name="_Toc4254248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  <w:r>
        <w:t xml:space="preserve">: </w:t>
      </w:r>
      <w:r w:rsidRPr="000B7C5E">
        <w:t>Ztráty při obnově dle dodavatelů sadebního materiálu v roce 2016</w:t>
      </w:r>
      <w:bookmarkEnd w:id="49"/>
    </w:p>
    <w:tbl>
      <w:tblPr>
        <w:tblW w:w="596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526"/>
        <w:gridCol w:w="1064"/>
        <w:gridCol w:w="677"/>
      </w:tblGrid>
      <w:tr w:rsidR="0011419F" w:rsidRPr="001173B2" w:rsidTr="00BD1614">
        <w:trPr>
          <w:trHeight w:val="315"/>
          <w:jc w:val="center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Dodavatel SAMA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Zalesnění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Vylepšení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Ztráty</w:t>
            </w:r>
          </w:p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(%)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2700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Vlastní</w:t>
            </w:r>
          </w:p>
        </w:tc>
        <w:tc>
          <w:tcPr>
            <w:tcW w:w="15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28,53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2,61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9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2700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Cizí</w:t>
            </w:r>
          </w:p>
        </w:tc>
        <w:tc>
          <w:tcPr>
            <w:tcW w:w="1526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5,23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0,58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keepNext/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11</w:t>
            </w:r>
          </w:p>
        </w:tc>
      </w:tr>
    </w:tbl>
    <w:p w:rsidR="0011419F" w:rsidRDefault="0011419F" w:rsidP="0011419F">
      <w:pPr>
        <w:pStyle w:val="Titulek"/>
      </w:pPr>
      <w:bookmarkStart w:id="50" w:name="_Toc4254249"/>
      <w:r>
        <w:t xml:space="preserve">Tab. č. </w:t>
      </w:r>
      <w:r>
        <w:fldChar w:fldCharType="begin"/>
      </w:r>
      <w:r>
        <w:instrText xml:space="preserve"> SEQ Tab._č._ \* ARABIC </w:instrText>
      </w:r>
      <w: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  <w:r>
        <w:t xml:space="preserve">: </w:t>
      </w:r>
      <w:r w:rsidRPr="009F4B01">
        <w:t>Ztráty při obnově dle dodavatelů zalesňovacích prací v roce 2016</w:t>
      </w:r>
      <w:bookmarkEnd w:id="50"/>
    </w:p>
    <w:tbl>
      <w:tblPr>
        <w:tblW w:w="60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31"/>
        <w:gridCol w:w="1593"/>
        <w:gridCol w:w="1014"/>
      </w:tblGrid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 xml:space="preserve">Dodavatel </w:t>
            </w:r>
            <w:proofErr w:type="spellStart"/>
            <w:r w:rsidRPr="001173B2">
              <w:rPr>
                <w:lang w:val="cs-CZ"/>
              </w:rPr>
              <w:t>zal</w:t>
            </w:r>
            <w:proofErr w:type="spellEnd"/>
            <w:r w:rsidRPr="001173B2">
              <w:rPr>
                <w:lang w:val="cs-CZ"/>
              </w:rPr>
              <w:t>. prací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Zalesnění 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Vylepšení</w:t>
            </w:r>
          </w:p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(ha)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Ztráty</w:t>
            </w:r>
          </w:p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(%)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Vlastní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9,52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1,21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13</w:t>
            </w:r>
          </w:p>
        </w:tc>
      </w:tr>
      <w:tr w:rsidR="0011419F" w:rsidRPr="001173B2" w:rsidTr="00BD1614">
        <w:trPr>
          <w:trHeight w:val="315"/>
          <w:jc w:val="center"/>
        </w:trPr>
        <w:tc>
          <w:tcPr>
            <w:tcW w:w="198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Cizí</w:t>
            </w:r>
          </w:p>
        </w:tc>
        <w:tc>
          <w:tcPr>
            <w:tcW w:w="1431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24,24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1,98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1419F" w:rsidRPr="001173B2" w:rsidRDefault="0011419F" w:rsidP="00BD1614">
            <w:pPr>
              <w:spacing w:line="240" w:lineRule="auto"/>
              <w:ind w:right="0" w:firstLine="0"/>
              <w:jc w:val="center"/>
              <w:rPr>
                <w:lang w:val="cs-CZ"/>
              </w:rPr>
            </w:pPr>
            <w:r w:rsidRPr="001173B2">
              <w:rPr>
                <w:lang w:val="cs-CZ"/>
              </w:rPr>
              <w:t>8</w:t>
            </w:r>
          </w:p>
        </w:tc>
      </w:tr>
    </w:tbl>
    <w:p w:rsidR="006E2FC2" w:rsidRDefault="006E2FC2"/>
    <w:sectPr w:rsidR="006E2FC2" w:rsidSect="0011419F"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20596A"/>
    <w:multiLevelType w:val="hybridMultilevel"/>
    <w:tmpl w:val="13FABC70"/>
    <w:lvl w:ilvl="0" w:tplc="CD06D48A">
      <w:start w:val="1"/>
      <w:numFmt w:val="bullet"/>
      <w:pStyle w:val="doporuenprax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9F"/>
    <w:rsid w:val="0011419F"/>
    <w:rsid w:val="00216E2A"/>
    <w:rsid w:val="006E2FC2"/>
    <w:rsid w:val="007F36D6"/>
    <w:rsid w:val="0096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59DD1-E9E3-4A75-81F2-74F9591F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1419F"/>
    <w:pPr>
      <w:spacing w:after="0" w:line="360" w:lineRule="auto"/>
      <w:ind w:right="16" w:firstLine="720"/>
      <w:jc w:val="both"/>
    </w:pPr>
    <w:rPr>
      <w:rFonts w:ascii="Times New Roman" w:eastAsia="Times New Roman" w:hAnsi="Times New Roman" w:cs="Times New Roman"/>
      <w:sz w:val="24"/>
      <w:szCs w:val="24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1419F"/>
    <w:pPr>
      <w:keepNext/>
      <w:keepLines/>
      <w:spacing w:before="400" w:after="400"/>
      <w:outlineLvl w:val="0"/>
    </w:pPr>
    <w:rPr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1419F"/>
    <w:pPr>
      <w:keepNext/>
      <w:keepLines/>
      <w:spacing w:before="360" w:after="360"/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1419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1419F"/>
    <w:pPr>
      <w:keepNext/>
      <w:keepLines/>
      <w:spacing w:before="280" w:after="80"/>
      <w:outlineLvl w:val="3"/>
    </w:pPr>
    <w:rPr>
      <w:color w:val="66666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1419F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1419F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autoRedefine/>
    <w:uiPriority w:val="35"/>
    <w:unhideWhenUsed/>
    <w:qFormat/>
    <w:rsid w:val="0011419F"/>
    <w:pPr>
      <w:keepNext/>
      <w:tabs>
        <w:tab w:val="left" w:pos="567"/>
      </w:tabs>
      <w:suppressAutoHyphens/>
      <w:spacing w:before="240" w:after="240"/>
      <w:ind w:left="1843" w:right="17" w:hanging="1123"/>
    </w:pPr>
    <w:rPr>
      <w:b/>
      <w:iCs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11419F"/>
    <w:rPr>
      <w:rFonts w:ascii="Times New Roman" w:eastAsia="Times New Roman" w:hAnsi="Times New Roman" w:cs="Times New Roman"/>
      <w:b/>
      <w:sz w:val="32"/>
      <w:szCs w:val="32"/>
      <w:lang w:val="cs"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1419F"/>
    <w:rPr>
      <w:rFonts w:ascii="Times New Roman" w:eastAsia="Times New Roman" w:hAnsi="Times New Roman" w:cs="Times New Roman"/>
      <w:b/>
      <w:sz w:val="28"/>
      <w:szCs w:val="28"/>
      <w:lang w:val="cs"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1419F"/>
    <w:rPr>
      <w:rFonts w:ascii="Times New Roman" w:eastAsia="Times New Roman" w:hAnsi="Times New Roman" w:cs="Times New Roman"/>
      <w:color w:val="434343"/>
      <w:sz w:val="28"/>
      <w:szCs w:val="28"/>
      <w:lang w:val="cs"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1419F"/>
    <w:rPr>
      <w:rFonts w:ascii="Times New Roman" w:eastAsia="Times New Roman" w:hAnsi="Times New Roman" w:cs="Times New Roman"/>
      <w:color w:val="666666"/>
      <w:sz w:val="24"/>
      <w:szCs w:val="24"/>
      <w:lang w:val="cs"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1419F"/>
    <w:rPr>
      <w:rFonts w:ascii="Times New Roman" w:eastAsia="Times New Roman" w:hAnsi="Times New Roman" w:cs="Times New Roman"/>
      <w:color w:val="666666"/>
      <w:lang w:val="cs"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1419F"/>
    <w:rPr>
      <w:rFonts w:ascii="Times New Roman" w:eastAsia="Times New Roman" w:hAnsi="Times New Roman" w:cs="Times New Roman"/>
      <w:i/>
      <w:color w:val="666666"/>
      <w:lang w:val="cs" w:eastAsia="cs-CZ"/>
    </w:rPr>
  </w:style>
  <w:style w:type="table" w:customStyle="1" w:styleId="TableNormal">
    <w:name w:val="Table Normal"/>
    <w:rsid w:val="0011419F"/>
    <w:pPr>
      <w:spacing w:after="0" w:line="360" w:lineRule="auto"/>
      <w:ind w:right="16" w:firstLine="720"/>
      <w:jc w:val="both"/>
    </w:pPr>
    <w:rPr>
      <w:rFonts w:ascii="Times New Roman" w:eastAsia="Times New Roman" w:hAnsi="Times New Roman" w:cs="Times New Roman"/>
      <w:sz w:val="24"/>
      <w:szCs w:val="24"/>
      <w:lang w:val="cs"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11419F"/>
    <w:pPr>
      <w:keepNext/>
      <w:keepLines/>
      <w:tabs>
        <w:tab w:val="left" w:pos="8635"/>
      </w:tabs>
      <w:spacing w:after="60"/>
      <w:ind w:right="859"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sid w:val="0011419F"/>
    <w:rPr>
      <w:rFonts w:ascii="Times New Roman" w:eastAsia="Times New Roman" w:hAnsi="Times New Roman" w:cs="Times New Roman"/>
      <w:sz w:val="48"/>
      <w:szCs w:val="48"/>
      <w:lang w:val="cs"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1419F"/>
    <w:pPr>
      <w:keepNext/>
      <w:keepLines/>
      <w:tabs>
        <w:tab w:val="left" w:pos="8635"/>
      </w:tabs>
      <w:spacing w:after="320"/>
    </w:pPr>
    <w:rPr>
      <w:sz w:val="36"/>
      <w:szCs w:val="36"/>
    </w:rPr>
  </w:style>
  <w:style w:type="character" w:customStyle="1" w:styleId="PodnadpisChar">
    <w:name w:val="Podnadpis Char"/>
    <w:basedOn w:val="Standardnpsmoodstavce"/>
    <w:link w:val="Podnadpis"/>
    <w:uiPriority w:val="11"/>
    <w:rsid w:val="0011419F"/>
    <w:rPr>
      <w:rFonts w:ascii="Times New Roman" w:eastAsia="Times New Roman" w:hAnsi="Times New Roman" w:cs="Times New Roman"/>
      <w:sz w:val="36"/>
      <w:szCs w:val="36"/>
      <w:lang w:val="cs" w:eastAsia="cs-CZ"/>
    </w:rPr>
  </w:style>
  <w:style w:type="paragraph" w:styleId="Zhlav">
    <w:name w:val="header"/>
    <w:basedOn w:val="Normln"/>
    <w:link w:val="ZhlavChar"/>
    <w:uiPriority w:val="99"/>
    <w:unhideWhenUsed/>
    <w:rsid w:val="0011419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419F"/>
    <w:rPr>
      <w:rFonts w:ascii="Times New Roman" w:eastAsia="Times New Roman" w:hAnsi="Times New Roman" w:cs="Times New Roman"/>
      <w:sz w:val="24"/>
      <w:szCs w:val="24"/>
      <w:lang w:val="cs" w:eastAsia="cs-CZ"/>
    </w:rPr>
  </w:style>
  <w:style w:type="paragraph" w:styleId="Zpat">
    <w:name w:val="footer"/>
    <w:basedOn w:val="Normln"/>
    <w:link w:val="ZpatChar"/>
    <w:uiPriority w:val="99"/>
    <w:unhideWhenUsed/>
    <w:rsid w:val="0011419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419F"/>
    <w:rPr>
      <w:rFonts w:ascii="Times New Roman" w:eastAsia="Times New Roman" w:hAnsi="Times New Roman" w:cs="Times New Roman"/>
      <w:sz w:val="24"/>
      <w:szCs w:val="24"/>
      <w:lang w:val="cs"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1419F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11419F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unhideWhenUsed/>
    <w:rsid w:val="0011419F"/>
    <w:pPr>
      <w:spacing w:after="100"/>
      <w:ind w:left="480"/>
    </w:pPr>
  </w:style>
  <w:style w:type="character" w:styleId="Hypertextovodkaz">
    <w:name w:val="Hyperlink"/>
    <w:basedOn w:val="Standardnpsmoodstavce"/>
    <w:uiPriority w:val="99"/>
    <w:unhideWhenUsed/>
    <w:rsid w:val="0011419F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11419F"/>
    <w:pPr>
      <w:spacing w:before="100" w:beforeAutospacing="1" w:after="100" w:afterAutospacing="1" w:line="240" w:lineRule="auto"/>
      <w:ind w:right="0" w:firstLine="0"/>
      <w:jc w:val="left"/>
    </w:pPr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41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419F"/>
    <w:rPr>
      <w:rFonts w:ascii="Segoe UI" w:eastAsia="Times New Roman" w:hAnsi="Segoe UI" w:cs="Segoe UI"/>
      <w:sz w:val="18"/>
      <w:szCs w:val="18"/>
      <w:lang w:val="cs" w:eastAsia="cs-CZ"/>
    </w:rPr>
  </w:style>
  <w:style w:type="character" w:styleId="Siln">
    <w:name w:val="Strong"/>
    <w:basedOn w:val="Standardnpsmoodstavce"/>
    <w:uiPriority w:val="22"/>
    <w:qFormat/>
    <w:rsid w:val="0011419F"/>
    <w:rPr>
      <w:b/>
      <w:bCs/>
    </w:rPr>
  </w:style>
  <w:style w:type="character" w:styleId="Zdraznn">
    <w:name w:val="Emphasis"/>
    <w:basedOn w:val="Standardnpsmoodstavce"/>
    <w:uiPriority w:val="20"/>
    <w:qFormat/>
    <w:rsid w:val="0011419F"/>
    <w:rPr>
      <w:i/>
      <w:iCs/>
    </w:rPr>
  </w:style>
  <w:style w:type="paragraph" w:customStyle="1" w:styleId="doporuenpraxe">
    <w:name w:val="doporučení praxe"/>
    <w:basedOn w:val="Normln"/>
    <w:link w:val="doporuenpraxeChar"/>
    <w:qFormat/>
    <w:rsid w:val="0011419F"/>
    <w:pPr>
      <w:numPr>
        <w:numId w:val="1"/>
      </w:numPr>
      <w:ind w:left="1080"/>
    </w:pPr>
  </w:style>
  <w:style w:type="character" w:customStyle="1" w:styleId="doporuenpraxeChar">
    <w:name w:val="doporučení praxe Char"/>
    <w:basedOn w:val="Standardnpsmoodstavce"/>
    <w:link w:val="doporuenpraxe"/>
    <w:rsid w:val="0011419F"/>
    <w:rPr>
      <w:rFonts w:ascii="Times New Roman" w:eastAsia="Times New Roman" w:hAnsi="Times New Roman" w:cs="Times New Roman"/>
      <w:sz w:val="24"/>
      <w:szCs w:val="24"/>
      <w:lang w:val="cs" w:eastAsia="cs-CZ"/>
    </w:rPr>
  </w:style>
  <w:style w:type="paragraph" w:styleId="Seznamobrzk">
    <w:name w:val="table of figures"/>
    <w:basedOn w:val="Normln"/>
    <w:next w:val="Normln"/>
    <w:uiPriority w:val="99"/>
    <w:unhideWhenUsed/>
    <w:rsid w:val="0011419F"/>
  </w:style>
  <w:style w:type="character" w:styleId="Sledovanodkaz">
    <w:name w:val="FollowedHyperlink"/>
    <w:basedOn w:val="Standardnpsmoodstavce"/>
    <w:uiPriority w:val="99"/>
    <w:semiHidden/>
    <w:unhideWhenUsed/>
    <w:rsid w:val="001141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1647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 Walker</dc:creator>
  <cp:keywords/>
  <dc:description/>
  <cp:lastModifiedBy>Johny Walker</cp:lastModifiedBy>
  <cp:revision>1</cp:revision>
  <dcterms:created xsi:type="dcterms:W3CDTF">2019-04-03T08:27:00Z</dcterms:created>
  <dcterms:modified xsi:type="dcterms:W3CDTF">2019-04-03T08:31:00Z</dcterms:modified>
</cp:coreProperties>
</file>