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b w:val="1"/>
          <w:sz w:val="26"/>
          <w:szCs w:val="26"/>
        </w:rPr>
      </w:pPr>
      <w:r w:rsidDel="00000000" w:rsidR="00000000" w:rsidRPr="00000000">
        <w:rPr>
          <w:b w:val="1"/>
          <w:sz w:val="26"/>
          <w:szCs w:val="26"/>
          <w:rtl w:val="0"/>
        </w:rPr>
        <w:t xml:space="preserve">1.A</w:t>
      </w:r>
      <w:r w:rsidDel="00000000" w:rsidR="00000000" w:rsidRPr="00000000">
        <w:rPr>
          <w:b w:val="1"/>
          <w:rtl w:val="0"/>
        </w:rPr>
        <w:t xml:space="preserve"> </w:t>
      </w:r>
      <w:r w:rsidDel="00000000" w:rsidR="00000000" w:rsidRPr="00000000">
        <w:rPr>
          <w:b w:val="1"/>
          <w:sz w:val="26"/>
          <w:szCs w:val="26"/>
          <w:rtl w:val="0"/>
        </w:rPr>
        <w:t xml:space="preserve">Pojem práva, funkce práva. Právo v objektivním smyslu a právo v subjektivním smyslu</w:t>
      </w:r>
    </w:p>
    <w:p w:rsidR="00000000" w:rsidDel="00000000" w:rsidP="00000000" w:rsidRDefault="00000000" w:rsidRPr="00000000" w14:paraId="00000002">
      <w:pPr>
        <w:ind w:left="720" w:firstLine="0"/>
        <w:rPr/>
      </w:pPr>
      <w:r w:rsidDel="00000000" w:rsidR="00000000" w:rsidRPr="00000000">
        <w:rPr>
          <w:rtl w:val="0"/>
        </w:rPr>
      </w:r>
    </w:p>
    <w:p w:rsidR="00000000" w:rsidDel="00000000" w:rsidP="00000000" w:rsidRDefault="00000000" w:rsidRPr="00000000" w14:paraId="00000003">
      <w:pPr>
        <w:ind w:left="720" w:firstLine="0"/>
        <w:rPr/>
      </w:pPr>
      <w:r w:rsidDel="00000000" w:rsidR="00000000" w:rsidRPr="00000000">
        <w:rPr>
          <w:b w:val="1"/>
          <w:rtl w:val="0"/>
        </w:rPr>
        <w:t xml:space="preserve">pojem právo </w:t>
      </w:r>
      <w:r w:rsidDel="00000000" w:rsidR="00000000" w:rsidRPr="00000000">
        <w:rPr>
          <w:rtl w:val="0"/>
        </w:rPr>
      </w:r>
    </w:p>
    <w:p w:rsidR="00000000" w:rsidDel="00000000" w:rsidP="00000000" w:rsidRDefault="00000000" w:rsidRPr="00000000" w14:paraId="00000004">
      <w:pPr>
        <w:numPr>
          <w:ilvl w:val="0"/>
          <w:numId w:val="330"/>
        </w:numPr>
        <w:ind w:left="1440" w:hanging="360"/>
        <w:rPr>
          <w:u w:val="none"/>
        </w:rPr>
      </w:pPr>
      <w:r w:rsidDel="00000000" w:rsidR="00000000" w:rsidRPr="00000000">
        <w:rPr>
          <w:rtl w:val="0"/>
        </w:rPr>
        <w:t xml:space="preserve">nelze jednoznačně vymezit </w:t>
      </w:r>
    </w:p>
    <w:p w:rsidR="00000000" w:rsidDel="00000000" w:rsidP="00000000" w:rsidRDefault="00000000" w:rsidRPr="00000000" w14:paraId="00000005">
      <w:pPr>
        <w:numPr>
          <w:ilvl w:val="0"/>
          <w:numId w:val="330"/>
        </w:numPr>
        <w:ind w:left="1440" w:hanging="360"/>
        <w:rPr>
          <w:u w:val="none"/>
        </w:rPr>
      </w:pPr>
      <w:r w:rsidDel="00000000" w:rsidR="00000000" w:rsidRPr="00000000">
        <w:rPr>
          <w:rtl w:val="0"/>
        </w:rPr>
        <w:t xml:space="preserve">multidimenzionální fenomén, musí být zkoumán ve více rovinách </w:t>
      </w:r>
    </w:p>
    <w:p w:rsidR="00000000" w:rsidDel="00000000" w:rsidP="00000000" w:rsidRDefault="00000000" w:rsidRPr="00000000" w14:paraId="00000006">
      <w:pPr>
        <w:numPr>
          <w:ilvl w:val="0"/>
          <w:numId w:val="330"/>
        </w:numPr>
        <w:ind w:left="1440" w:hanging="360"/>
        <w:rPr>
          <w:u w:val="none"/>
        </w:rPr>
      </w:pPr>
      <w:r w:rsidDel="00000000" w:rsidR="00000000" w:rsidRPr="00000000">
        <w:rPr>
          <w:rtl w:val="0"/>
        </w:rPr>
        <w:t xml:space="preserve">složitý společenství jev, nelze vymezit 1 větou</w:t>
      </w:r>
    </w:p>
    <w:p w:rsidR="00000000" w:rsidDel="00000000" w:rsidP="00000000" w:rsidRDefault="00000000" w:rsidRPr="00000000" w14:paraId="00000007">
      <w:pPr>
        <w:numPr>
          <w:ilvl w:val="0"/>
          <w:numId w:val="330"/>
        </w:numPr>
        <w:ind w:left="1440" w:hanging="360"/>
        <w:rPr>
          <w:u w:val="none"/>
        </w:rPr>
      </w:pPr>
      <w:r w:rsidDel="00000000" w:rsidR="00000000" w:rsidRPr="00000000">
        <w:rPr>
          <w:rtl w:val="0"/>
        </w:rPr>
        <w:t xml:space="preserve">regulativní a normativní systém, který vytváří nebo uznává stát k dosažení určitých společenských účelů a k prosazování společenských zájmů, vynutitelný státní mocí </w:t>
      </w:r>
    </w:p>
    <w:p w:rsidR="00000000" w:rsidDel="00000000" w:rsidP="00000000" w:rsidRDefault="00000000" w:rsidRPr="00000000" w14:paraId="00000008">
      <w:pPr>
        <w:numPr>
          <w:ilvl w:val="0"/>
          <w:numId w:val="330"/>
        </w:numPr>
        <w:ind w:left="1440" w:hanging="360"/>
        <w:rPr>
          <w:u w:val="none"/>
        </w:rPr>
      </w:pPr>
      <w:r w:rsidDel="00000000" w:rsidR="00000000" w:rsidRPr="00000000">
        <w:rPr>
          <w:rtl w:val="0"/>
        </w:rPr>
        <w:t xml:space="preserve">souhrn platných právních norem obsažených v právních předpisech</w:t>
      </w:r>
    </w:p>
    <w:p w:rsidR="00000000" w:rsidDel="00000000" w:rsidP="00000000" w:rsidRDefault="00000000" w:rsidRPr="00000000" w14:paraId="00000009">
      <w:pPr>
        <w:numPr>
          <w:ilvl w:val="0"/>
          <w:numId w:val="330"/>
        </w:numPr>
        <w:ind w:left="1440" w:hanging="360"/>
        <w:rPr>
          <w:u w:val="none"/>
        </w:rPr>
      </w:pPr>
      <w:r w:rsidDel="00000000" w:rsidR="00000000" w:rsidRPr="00000000">
        <w:rPr>
          <w:rtl w:val="0"/>
        </w:rPr>
        <w:t xml:space="preserve">je dané, psané, schválené autoritou (ta má schopnost vydávat, vymáhat a prosazovat právo)</w:t>
      </w:r>
    </w:p>
    <w:p w:rsidR="00000000" w:rsidDel="00000000" w:rsidP="00000000" w:rsidRDefault="00000000" w:rsidRPr="00000000" w14:paraId="0000000A">
      <w:pPr>
        <w:numPr>
          <w:ilvl w:val="0"/>
          <w:numId w:val="330"/>
        </w:numPr>
        <w:ind w:left="1440" w:hanging="360"/>
        <w:rPr>
          <w:u w:val="none"/>
        </w:rPr>
      </w:pPr>
      <w:r w:rsidDel="00000000" w:rsidR="00000000" w:rsidRPr="00000000">
        <w:rPr>
          <w:rtl w:val="0"/>
        </w:rPr>
        <w:t xml:space="preserve">můžeme ho zkoumat v několika rovinách:</w:t>
      </w:r>
    </w:p>
    <w:p w:rsidR="00000000" w:rsidDel="00000000" w:rsidP="00000000" w:rsidRDefault="00000000" w:rsidRPr="00000000" w14:paraId="0000000B">
      <w:pPr>
        <w:numPr>
          <w:ilvl w:val="0"/>
          <w:numId w:val="129"/>
        </w:numPr>
        <w:ind w:left="2160" w:hanging="360"/>
        <w:rPr>
          <w:u w:val="none"/>
        </w:rPr>
      </w:pPr>
      <w:r w:rsidDel="00000000" w:rsidR="00000000" w:rsidRPr="00000000">
        <w:rPr>
          <w:rtl w:val="0"/>
        </w:rPr>
        <w:t xml:space="preserve">normativní - systém pravidel regulující chování lidí</w:t>
      </w:r>
    </w:p>
    <w:p w:rsidR="00000000" w:rsidDel="00000000" w:rsidP="00000000" w:rsidRDefault="00000000" w:rsidRPr="00000000" w14:paraId="0000000C">
      <w:pPr>
        <w:numPr>
          <w:ilvl w:val="0"/>
          <w:numId w:val="129"/>
        </w:numPr>
        <w:ind w:left="2160" w:hanging="360"/>
        <w:rPr>
          <w:u w:val="none"/>
        </w:rPr>
      </w:pPr>
      <w:r w:rsidDel="00000000" w:rsidR="00000000" w:rsidRPr="00000000">
        <w:rPr>
          <w:rtl w:val="0"/>
        </w:rPr>
        <w:t xml:space="preserve">sociální - systém společenských vztahů, výsledek normativní regulace</w:t>
      </w:r>
    </w:p>
    <w:p w:rsidR="00000000" w:rsidDel="00000000" w:rsidP="00000000" w:rsidRDefault="00000000" w:rsidRPr="00000000" w14:paraId="0000000D">
      <w:pPr>
        <w:numPr>
          <w:ilvl w:val="0"/>
          <w:numId w:val="129"/>
        </w:numPr>
        <w:ind w:left="2160" w:hanging="360"/>
        <w:rPr>
          <w:u w:val="none"/>
        </w:rPr>
      </w:pPr>
      <w:r w:rsidDel="00000000" w:rsidR="00000000" w:rsidRPr="00000000">
        <w:rPr>
          <w:rtl w:val="0"/>
        </w:rPr>
        <w:t xml:space="preserve">axiologické - z hlediska hodnot, které jsou v normativní regulaci zprostředkovány, právní normy ve svém celku mají určitý hodnotový význam, zprostředkovávají určité hodnoty, hodnota spravedlnosti – právo nemá smysl, kdyby nebylo spravedlivé, založeno na rovnosti, chrání i další hodnoty – život lidí, zdraví lidí, majetek lidí, čest, dobré jméno, soukromí </w:t>
      </w:r>
    </w:p>
    <w:p w:rsidR="00000000" w:rsidDel="00000000" w:rsidP="00000000" w:rsidRDefault="00000000" w:rsidRPr="00000000" w14:paraId="0000000E">
      <w:pPr>
        <w:numPr>
          <w:ilvl w:val="0"/>
          <w:numId w:val="129"/>
        </w:numPr>
        <w:ind w:left="2160" w:hanging="360"/>
        <w:rPr>
          <w:u w:val="none"/>
        </w:rPr>
      </w:pPr>
      <w:r w:rsidDel="00000000" w:rsidR="00000000" w:rsidRPr="00000000">
        <w:rPr>
          <w:rtl w:val="0"/>
        </w:rPr>
        <w:t xml:space="preserve">mocenské - prostředek realizace veřejné moci, státní a mezinárodní politiky, právo je spojeno s veřejnou mocí, možnost použití státního donucení jako ultima ratio, pokud neexistuje síla, která dokáže vynutit dodržování pravidel, jsou tato pravidla výrazně oslabena</w:t>
      </w:r>
    </w:p>
    <w:p w:rsidR="00000000" w:rsidDel="00000000" w:rsidP="00000000" w:rsidRDefault="00000000" w:rsidRPr="00000000" w14:paraId="0000000F">
      <w:pPr>
        <w:numPr>
          <w:ilvl w:val="0"/>
          <w:numId w:val="129"/>
        </w:numPr>
        <w:ind w:left="2160" w:hanging="360"/>
        <w:rPr>
          <w:u w:val="none"/>
        </w:rPr>
      </w:pPr>
      <w:r w:rsidDel="00000000" w:rsidR="00000000" w:rsidRPr="00000000">
        <w:rPr>
          <w:rtl w:val="0"/>
        </w:rPr>
        <w:t xml:space="preserve">informační - nositelem informací pro adresáty právních norem </w:t>
      </w:r>
    </w:p>
    <w:p w:rsidR="00000000" w:rsidDel="00000000" w:rsidP="00000000" w:rsidRDefault="00000000" w:rsidRPr="00000000" w14:paraId="00000010">
      <w:pPr>
        <w:numPr>
          <w:ilvl w:val="0"/>
          <w:numId w:val="134"/>
        </w:numPr>
        <w:ind w:left="1440" w:hanging="360"/>
        <w:rPr>
          <w:u w:val="none"/>
        </w:rPr>
      </w:pPr>
      <w:r w:rsidDel="00000000" w:rsidR="00000000" w:rsidRPr="00000000">
        <w:rPr>
          <w:rtl w:val="0"/>
        </w:rPr>
        <w:t xml:space="preserve">funkce práva: snižování míry chaosu, vyrovnání nerovností ve společnosti, ochrana subjektivních zájmů členů společnosti před těmi, kdo právo porušuje, represivní funkce (ukládání sankcí státem při porušení), informační, právo je nezbytné pro společnost, společnost nemůže žít bez řádu a pravidel, stabilizuje poměry pokud je samo relativně stabilní a pokud se dodržuje</w:t>
      </w:r>
    </w:p>
    <w:p w:rsidR="00000000" w:rsidDel="00000000" w:rsidP="00000000" w:rsidRDefault="00000000" w:rsidRPr="00000000" w14:paraId="00000011">
      <w:pPr>
        <w:numPr>
          <w:ilvl w:val="0"/>
          <w:numId w:val="134"/>
        </w:numPr>
        <w:ind w:left="1440" w:hanging="360"/>
        <w:rPr>
          <w:u w:val="none"/>
        </w:rPr>
      </w:pPr>
      <w:r w:rsidDel="00000000" w:rsidR="00000000" w:rsidRPr="00000000">
        <w:rPr>
          <w:rtl w:val="0"/>
        </w:rPr>
        <w:t xml:space="preserve">dělení práva: </w:t>
      </w:r>
    </w:p>
    <w:p w:rsidR="00000000" w:rsidDel="00000000" w:rsidP="00000000" w:rsidRDefault="00000000" w:rsidRPr="00000000" w14:paraId="00000012">
      <w:pPr>
        <w:numPr>
          <w:ilvl w:val="0"/>
          <w:numId w:val="323"/>
        </w:numPr>
        <w:ind w:left="2160" w:hanging="360"/>
        <w:rPr>
          <w:u w:val="none"/>
        </w:rPr>
      </w:pPr>
      <w:r w:rsidDel="00000000" w:rsidR="00000000" w:rsidRPr="00000000">
        <w:rPr>
          <w:rtl w:val="0"/>
        </w:rPr>
        <w:t xml:space="preserve">právo přirozené = ius naturale, existuje nezávisle na státě, vzniká a vyvíjí se ve společnosti, jde o souhrn principů, předchází pozitivnímu právu</w:t>
      </w:r>
    </w:p>
    <w:p w:rsidR="00000000" w:rsidDel="00000000" w:rsidP="00000000" w:rsidRDefault="00000000" w:rsidRPr="00000000" w14:paraId="00000013">
      <w:pPr>
        <w:numPr>
          <w:ilvl w:val="0"/>
          <w:numId w:val="323"/>
        </w:numPr>
        <w:ind w:left="2160" w:hanging="360"/>
        <w:rPr>
          <w:u w:val="none"/>
        </w:rPr>
      </w:pPr>
      <w:r w:rsidDel="00000000" w:rsidR="00000000" w:rsidRPr="00000000">
        <w:rPr>
          <w:rtl w:val="0"/>
        </w:rPr>
        <w:t xml:space="preserve">právo pozitivní = ius positivum, zákony, dané státem, platné právo, předem dané, předvídatelná pravidla, utopická představa -&gt; kdyby nebylo protizákonné jednání, nemuselo by existovat pozitivní právo, protiprávní jednání je postihováno</w:t>
      </w:r>
    </w:p>
    <w:p w:rsidR="00000000" w:rsidDel="00000000" w:rsidP="00000000" w:rsidRDefault="00000000" w:rsidRPr="00000000" w14:paraId="00000014">
      <w:pPr>
        <w:numPr>
          <w:ilvl w:val="0"/>
          <w:numId w:val="323"/>
        </w:numPr>
        <w:ind w:left="2160" w:hanging="360"/>
        <w:rPr>
          <w:u w:val="none"/>
        </w:rPr>
      </w:pPr>
      <w:r w:rsidDel="00000000" w:rsidR="00000000" w:rsidRPr="00000000">
        <w:rPr>
          <w:rtl w:val="0"/>
        </w:rPr>
        <w:t xml:space="preserve">právo objektivní - systém pravidel chování, stát je sankcionuje a vymezuje, právo v normativním smyslu, obecně závazná pravidla, formální určitost - obsaženo v oficiálních státem uznaných pramenech práva </w:t>
      </w:r>
    </w:p>
    <w:p w:rsidR="00000000" w:rsidDel="00000000" w:rsidP="00000000" w:rsidRDefault="00000000" w:rsidRPr="00000000" w14:paraId="00000015">
      <w:pPr>
        <w:numPr>
          <w:ilvl w:val="0"/>
          <w:numId w:val="323"/>
        </w:numPr>
        <w:ind w:left="2160" w:hanging="360"/>
        <w:rPr>
          <w:u w:val="none"/>
        </w:rPr>
      </w:pPr>
      <w:r w:rsidDel="00000000" w:rsidR="00000000" w:rsidRPr="00000000">
        <w:rPr>
          <w:rtl w:val="0"/>
        </w:rPr>
        <w:t xml:space="preserve">právo subjektivní - možnost chování, zaručená normami objektivního práva, předchází normativní úpravě, ne vždy musí vyplývat ze zákona - je ale zaručeno, zahrnuta jak samotná možnost chování, tak tomu odpovídající právní povinnost, lze vymezit i jako nutnost chovat se určitým způsobem </w:t>
      </w:r>
    </w:p>
    <w:p w:rsidR="00000000" w:rsidDel="00000000" w:rsidP="00000000" w:rsidRDefault="00000000" w:rsidRPr="00000000" w14:paraId="00000016">
      <w:pPr>
        <w:numPr>
          <w:ilvl w:val="0"/>
          <w:numId w:val="323"/>
        </w:numPr>
        <w:ind w:left="2160" w:hanging="360"/>
        <w:rPr>
          <w:u w:val="none"/>
        </w:rPr>
      </w:pPr>
      <w:r w:rsidDel="00000000" w:rsidR="00000000" w:rsidRPr="00000000">
        <w:rPr>
          <w:rtl w:val="0"/>
        </w:rPr>
        <w:t xml:space="preserve">heteronomní - vytvořené autoritou nezávisle na subjektech práv a povinností </w:t>
      </w:r>
    </w:p>
    <w:p w:rsidR="00000000" w:rsidDel="00000000" w:rsidP="00000000" w:rsidRDefault="00000000" w:rsidRPr="00000000" w14:paraId="00000017">
      <w:pPr>
        <w:numPr>
          <w:ilvl w:val="0"/>
          <w:numId w:val="323"/>
        </w:numPr>
        <w:ind w:left="2160" w:hanging="360"/>
        <w:rPr>
          <w:u w:val="none"/>
        </w:rPr>
      </w:pPr>
      <w:r w:rsidDel="00000000" w:rsidR="00000000" w:rsidRPr="00000000">
        <w:rPr>
          <w:rtl w:val="0"/>
        </w:rPr>
        <w:t xml:space="preserve">autonomní - subjekty samy vytvářejí právo </w:t>
      </w:r>
    </w:p>
    <w:p w:rsidR="00000000" w:rsidDel="00000000" w:rsidP="00000000" w:rsidRDefault="00000000" w:rsidRPr="00000000" w14:paraId="00000018">
      <w:pPr>
        <w:numPr>
          <w:ilvl w:val="0"/>
          <w:numId w:val="323"/>
        </w:numPr>
        <w:ind w:left="2160" w:hanging="360"/>
        <w:rPr>
          <w:u w:val="none"/>
        </w:rPr>
      </w:pPr>
      <w:r w:rsidDel="00000000" w:rsidR="00000000" w:rsidRPr="00000000">
        <w:rPr>
          <w:rtl w:val="0"/>
        </w:rPr>
        <w:t xml:space="preserve">psané x nepsané </w:t>
      </w:r>
    </w:p>
    <w:p w:rsidR="00000000" w:rsidDel="00000000" w:rsidP="00000000" w:rsidRDefault="00000000" w:rsidRPr="00000000" w14:paraId="00000019">
      <w:pPr>
        <w:numPr>
          <w:ilvl w:val="0"/>
          <w:numId w:val="323"/>
        </w:numPr>
        <w:ind w:left="2160" w:hanging="360"/>
        <w:rPr>
          <w:u w:val="none"/>
        </w:rPr>
      </w:pPr>
      <w:r w:rsidDel="00000000" w:rsidR="00000000" w:rsidRPr="00000000">
        <w:rPr>
          <w:rtl w:val="0"/>
        </w:rPr>
        <w:t xml:space="preserve">hmotné - stanovuje adresátům práva a povinnosti </w:t>
      </w:r>
    </w:p>
    <w:p w:rsidR="00000000" w:rsidDel="00000000" w:rsidP="00000000" w:rsidRDefault="00000000" w:rsidRPr="00000000" w14:paraId="0000001A">
      <w:pPr>
        <w:numPr>
          <w:ilvl w:val="0"/>
          <w:numId w:val="323"/>
        </w:numPr>
        <w:ind w:left="2160" w:hanging="360"/>
        <w:rPr>
          <w:u w:val="none"/>
        </w:rPr>
      </w:pPr>
      <w:r w:rsidDel="00000000" w:rsidR="00000000" w:rsidRPr="00000000">
        <w:rPr>
          <w:rtl w:val="0"/>
        </w:rPr>
        <w:t xml:space="preserve">procesní - reguluje proces domáhání svých práv</w:t>
      </w:r>
    </w:p>
    <w:p w:rsidR="00000000" w:rsidDel="00000000" w:rsidP="00000000" w:rsidRDefault="00000000" w:rsidRPr="00000000" w14:paraId="0000001B">
      <w:pPr>
        <w:numPr>
          <w:ilvl w:val="0"/>
          <w:numId w:val="323"/>
        </w:numPr>
        <w:ind w:left="2160" w:hanging="360"/>
        <w:rPr>
          <w:u w:val="none"/>
        </w:rPr>
      </w:pPr>
      <w:r w:rsidDel="00000000" w:rsidR="00000000" w:rsidRPr="00000000">
        <w:rPr>
          <w:rtl w:val="0"/>
        </w:rPr>
        <w:t xml:space="preserve">soukromé x veřejné </w:t>
      </w:r>
    </w:p>
    <w:p w:rsidR="00000000" w:rsidDel="00000000" w:rsidP="00000000" w:rsidRDefault="00000000" w:rsidRPr="00000000" w14:paraId="0000001C">
      <w:pPr>
        <w:numPr>
          <w:ilvl w:val="0"/>
          <w:numId w:val="323"/>
        </w:numPr>
        <w:ind w:left="2160" w:hanging="360"/>
        <w:rPr>
          <w:u w:val="none"/>
        </w:rPr>
      </w:pPr>
      <w:r w:rsidDel="00000000" w:rsidR="00000000" w:rsidRPr="00000000">
        <w:rPr>
          <w:rtl w:val="0"/>
        </w:rPr>
        <w:t xml:space="preserve">vnitrostátní x mezinárodní </w:t>
      </w:r>
    </w:p>
    <w:p w:rsidR="00000000" w:rsidDel="00000000" w:rsidP="00000000" w:rsidRDefault="00000000" w:rsidRPr="00000000" w14:paraId="0000001D">
      <w:pPr>
        <w:numPr>
          <w:ilvl w:val="0"/>
          <w:numId w:val="385"/>
        </w:numPr>
        <w:ind w:left="1440" w:hanging="360"/>
        <w:rPr>
          <w:u w:val="none"/>
        </w:rPr>
      </w:pPr>
      <w:r w:rsidDel="00000000" w:rsidR="00000000" w:rsidRPr="00000000">
        <w:rPr>
          <w:rtl w:val="0"/>
        </w:rPr>
        <w:t xml:space="preserve">právní vědomí = souhrn představ o existenci, spravedlnosti a účelnosti právních norem vůči jednotlivci i vůči sociální skupině, upravuje vztah mezi právem a chováním jedinců a skupin</w:t>
      </w:r>
    </w:p>
    <w:p w:rsidR="00000000" w:rsidDel="00000000" w:rsidP="00000000" w:rsidRDefault="00000000" w:rsidRPr="00000000" w14:paraId="0000001E">
      <w:pPr>
        <w:numPr>
          <w:ilvl w:val="1"/>
          <w:numId w:val="385"/>
        </w:numPr>
        <w:ind w:left="2160" w:hanging="360"/>
        <w:rPr>
          <w:u w:val="none"/>
        </w:rPr>
      </w:pPr>
      <w:r w:rsidDel="00000000" w:rsidR="00000000" w:rsidRPr="00000000">
        <w:rPr>
          <w:rtl w:val="0"/>
        </w:rPr>
        <w:t xml:space="preserve">de lege lata - podle platného zákona, určuje co je v souladu s právem a co je protiprávní, spočívá v dodržování právních norem </w:t>
      </w:r>
    </w:p>
    <w:p w:rsidR="00000000" w:rsidDel="00000000" w:rsidP="00000000" w:rsidRDefault="00000000" w:rsidRPr="00000000" w14:paraId="0000001F">
      <w:pPr>
        <w:numPr>
          <w:ilvl w:val="1"/>
          <w:numId w:val="385"/>
        </w:numPr>
        <w:ind w:left="2160" w:hanging="360"/>
        <w:rPr>
          <w:u w:val="none"/>
        </w:rPr>
      </w:pPr>
      <w:r w:rsidDel="00000000" w:rsidR="00000000" w:rsidRPr="00000000">
        <w:rPr>
          <w:rtl w:val="0"/>
        </w:rPr>
        <w:t xml:space="preserve">de lege ferenda - hodnocení pozitivního práva z hledisek jeho správnosti a spravedlnosti </w:t>
      </w:r>
    </w:p>
    <w:p w:rsidR="00000000" w:rsidDel="00000000" w:rsidP="00000000" w:rsidRDefault="00000000" w:rsidRPr="00000000" w14:paraId="00000020">
      <w:pPr>
        <w:rPr/>
      </w:pPr>
      <w:r w:rsidDel="00000000" w:rsidR="00000000" w:rsidRPr="00000000">
        <w:rPr>
          <w:b w:val="1"/>
          <w:rtl w:val="0"/>
        </w:rPr>
        <w:t xml:space="preserve">objektivní právo </w:t>
      </w:r>
      <w:r w:rsidDel="00000000" w:rsidR="00000000" w:rsidRPr="00000000">
        <w:rPr>
          <w:rtl w:val="0"/>
        </w:rPr>
      </w:r>
    </w:p>
    <w:p w:rsidR="00000000" w:rsidDel="00000000" w:rsidP="00000000" w:rsidRDefault="00000000" w:rsidRPr="00000000" w14:paraId="00000021">
      <w:pPr>
        <w:numPr>
          <w:ilvl w:val="0"/>
          <w:numId w:val="286"/>
        </w:numPr>
        <w:ind w:left="720" w:hanging="360"/>
        <w:rPr>
          <w:u w:val="none"/>
        </w:rPr>
      </w:pPr>
      <w:r w:rsidDel="00000000" w:rsidR="00000000" w:rsidRPr="00000000">
        <w:rPr>
          <w:rtl w:val="0"/>
        </w:rPr>
        <w:t xml:space="preserve">systém pravidel chování, souhrn právních norem jako obecně závazných pravidel chování stanovených či uznaných státem </w:t>
      </w:r>
    </w:p>
    <w:p w:rsidR="00000000" w:rsidDel="00000000" w:rsidP="00000000" w:rsidRDefault="00000000" w:rsidRPr="00000000" w14:paraId="00000022">
      <w:pPr>
        <w:numPr>
          <w:ilvl w:val="0"/>
          <w:numId w:val="286"/>
        </w:numPr>
        <w:ind w:left="720" w:hanging="360"/>
        <w:rPr>
          <w:u w:val="none"/>
        </w:rPr>
      </w:pPr>
      <w:r w:rsidDel="00000000" w:rsidR="00000000" w:rsidRPr="00000000">
        <w:rPr>
          <w:rtl w:val="0"/>
        </w:rPr>
        <w:t xml:space="preserve">pravidla jsou státem vynutitelná </w:t>
      </w:r>
    </w:p>
    <w:p w:rsidR="00000000" w:rsidDel="00000000" w:rsidP="00000000" w:rsidRDefault="00000000" w:rsidRPr="00000000" w14:paraId="00000023">
      <w:pPr>
        <w:numPr>
          <w:ilvl w:val="0"/>
          <w:numId w:val="286"/>
        </w:numPr>
        <w:ind w:left="720" w:hanging="360"/>
        <w:rPr>
          <w:u w:val="none"/>
        </w:rPr>
      </w:pPr>
      <w:r w:rsidDel="00000000" w:rsidR="00000000" w:rsidRPr="00000000">
        <w:rPr>
          <w:rtl w:val="0"/>
        </w:rPr>
        <w:t xml:space="preserve">vznikají jako produkt lidské společnosti </w:t>
      </w:r>
    </w:p>
    <w:p w:rsidR="00000000" w:rsidDel="00000000" w:rsidP="00000000" w:rsidRDefault="00000000" w:rsidRPr="00000000" w14:paraId="00000024">
      <w:pPr>
        <w:numPr>
          <w:ilvl w:val="0"/>
          <w:numId w:val="286"/>
        </w:numPr>
        <w:ind w:left="720" w:hanging="360"/>
        <w:rPr>
          <w:u w:val="none"/>
        </w:rPr>
      </w:pPr>
      <w:r w:rsidDel="00000000" w:rsidR="00000000" w:rsidRPr="00000000">
        <w:rPr>
          <w:rtl w:val="0"/>
        </w:rPr>
        <w:t xml:space="preserve">právo v normativním smyslu slova </w:t>
      </w:r>
    </w:p>
    <w:p w:rsidR="00000000" w:rsidDel="00000000" w:rsidP="00000000" w:rsidRDefault="00000000" w:rsidRPr="00000000" w14:paraId="00000025">
      <w:pPr>
        <w:numPr>
          <w:ilvl w:val="0"/>
          <w:numId w:val="286"/>
        </w:numPr>
        <w:ind w:left="720" w:hanging="360"/>
        <w:rPr>
          <w:u w:val="none"/>
        </w:rPr>
      </w:pPr>
      <w:r w:rsidDel="00000000" w:rsidR="00000000" w:rsidRPr="00000000">
        <w:rPr>
          <w:rtl w:val="0"/>
        </w:rPr>
        <w:t xml:space="preserve">právo psané, dané, uznané státem</w:t>
      </w:r>
    </w:p>
    <w:p w:rsidR="00000000" w:rsidDel="00000000" w:rsidP="00000000" w:rsidRDefault="00000000" w:rsidRPr="00000000" w14:paraId="00000026">
      <w:pPr>
        <w:numPr>
          <w:ilvl w:val="0"/>
          <w:numId w:val="286"/>
        </w:numPr>
        <w:ind w:left="720" w:hanging="360"/>
        <w:rPr>
          <w:u w:val="none"/>
        </w:rPr>
      </w:pPr>
      <w:r w:rsidDel="00000000" w:rsidR="00000000" w:rsidRPr="00000000">
        <w:rPr>
          <w:rtl w:val="0"/>
        </w:rPr>
        <w:t xml:space="preserve">formální určitost norem - obsaženy v oficiálních, státem uznaných pramenech práva</w:t>
      </w:r>
    </w:p>
    <w:p w:rsidR="00000000" w:rsidDel="00000000" w:rsidP="00000000" w:rsidRDefault="00000000" w:rsidRPr="00000000" w14:paraId="00000027">
      <w:pPr>
        <w:numPr>
          <w:ilvl w:val="0"/>
          <w:numId w:val="286"/>
        </w:numPr>
        <w:ind w:left="720" w:hanging="360"/>
        <w:rPr>
          <w:u w:val="none"/>
        </w:rPr>
      </w:pPr>
      <w:r w:rsidDel="00000000" w:rsidR="00000000" w:rsidRPr="00000000">
        <w:rPr>
          <w:rtl w:val="0"/>
        </w:rPr>
        <w:t xml:space="preserve">jakožto uspořádaný soubor platných právních norem určitého státu se nazývá právní řád dotyčného státu </w:t>
      </w:r>
    </w:p>
    <w:p w:rsidR="00000000" w:rsidDel="00000000" w:rsidP="00000000" w:rsidRDefault="00000000" w:rsidRPr="00000000" w14:paraId="00000028">
      <w:pPr>
        <w:numPr>
          <w:ilvl w:val="0"/>
          <w:numId w:val="286"/>
        </w:numPr>
        <w:ind w:left="720" w:hanging="360"/>
        <w:rPr>
          <w:u w:val="none"/>
        </w:rPr>
      </w:pPr>
      <w:r w:rsidDel="00000000" w:rsidR="00000000" w:rsidRPr="00000000">
        <w:rPr>
          <w:rtl w:val="0"/>
        </w:rPr>
        <w:t xml:space="preserve">právo jako systém norem lze chápat jako určitou část objektivní reality, do níž jednotlivé právní subjekty vstupují -&gt; představuje součást společenského prostředí, v němž žijí a působí </w:t>
      </w:r>
    </w:p>
    <w:p w:rsidR="00000000" w:rsidDel="00000000" w:rsidP="00000000" w:rsidRDefault="00000000" w:rsidRPr="00000000" w14:paraId="00000029">
      <w:pPr>
        <w:numPr>
          <w:ilvl w:val="0"/>
          <w:numId w:val="286"/>
        </w:numPr>
        <w:ind w:left="720" w:hanging="360"/>
        <w:rPr>
          <w:u w:val="none"/>
        </w:rPr>
      </w:pPr>
      <w:r w:rsidDel="00000000" w:rsidR="00000000" w:rsidRPr="00000000">
        <w:rPr>
          <w:rtl w:val="0"/>
        </w:rPr>
        <w:t xml:space="preserve">právní principy - mají s právními normami některé společné rysy (preskriptivnost, působí regulativně, nezbytné uznání ze strany státu)</w:t>
      </w:r>
    </w:p>
    <w:p w:rsidR="00000000" w:rsidDel="00000000" w:rsidP="00000000" w:rsidRDefault="00000000" w:rsidRPr="00000000" w14:paraId="0000002A">
      <w:pPr>
        <w:rPr>
          <w:b w:val="1"/>
        </w:rPr>
      </w:pPr>
      <w:r w:rsidDel="00000000" w:rsidR="00000000" w:rsidRPr="00000000">
        <w:rPr>
          <w:b w:val="1"/>
          <w:rtl w:val="0"/>
        </w:rPr>
        <w:t xml:space="preserve">subjektivní právo </w:t>
      </w:r>
    </w:p>
    <w:p w:rsidR="00000000" w:rsidDel="00000000" w:rsidP="00000000" w:rsidRDefault="00000000" w:rsidRPr="00000000" w14:paraId="0000002B">
      <w:pPr>
        <w:numPr>
          <w:ilvl w:val="0"/>
          <w:numId w:val="3"/>
        </w:numPr>
        <w:ind w:left="720" w:hanging="360"/>
        <w:rPr>
          <w:u w:val="none"/>
        </w:rPr>
      </w:pPr>
      <w:r w:rsidDel="00000000" w:rsidR="00000000" w:rsidRPr="00000000">
        <w:rPr>
          <w:rtl w:val="0"/>
        </w:rPr>
        <w:t xml:space="preserve">možnost chování zaručená právním subjektům objektivním právem </w:t>
      </w:r>
    </w:p>
    <w:p w:rsidR="00000000" w:rsidDel="00000000" w:rsidP="00000000" w:rsidRDefault="00000000" w:rsidRPr="00000000" w14:paraId="0000002C">
      <w:pPr>
        <w:numPr>
          <w:ilvl w:val="0"/>
          <w:numId w:val="3"/>
        </w:numPr>
        <w:ind w:left="720" w:hanging="360"/>
        <w:rPr>
          <w:u w:val="none"/>
        </w:rPr>
      </w:pPr>
      <w:r w:rsidDel="00000000" w:rsidR="00000000" w:rsidRPr="00000000">
        <w:rPr>
          <w:rtl w:val="0"/>
        </w:rPr>
        <w:t xml:space="preserve">samotná možnost chování a tomu odpovídající právní povinnost, nutnost chovat se určitým způsobem pod hrozbou sankce</w:t>
      </w:r>
    </w:p>
    <w:p w:rsidR="00000000" w:rsidDel="00000000" w:rsidP="00000000" w:rsidRDefault="00000000" w:rsidRPr="00000000" w14:paraId="0000002D">
      <w:pPr>
        <w:numPr>
          <w:ilvl w:val="0"/>
          <w:numId w:val="3"/>
        </w:numPr>
        <w:ind w:left="720" w:hanging="360"/>
        <w:rPr>
          <w:u w:val="none"/>
        </w:rPr>
      </w:pPr>
      <w:r w:rsidDel="00000000" w:rsidR="00000000" w:rsidRPr="00000000">
        <w:rPr>
          <w:rtl w:val="0"/>
        </w:rPr>
        <w:t xml:space="preserve">každé subjektivní právo je spojeno s povinností někoho jiného zdržet se určitého chování, může také vyžadovat aktivní chování někoho jiného </w:t>
      </w:r>
    </w:p>
    <w:p w:rsidR="00000000" w:rsidDel="00000000" w:rsidP="00000000" w:rsidRDefault="00000000" w:rsidRPr="00000000" w14:paraId="0000002E">
      <w:pPr>
        <w:numPr>
          <w:ilvl w:val="0"/>
          <w:numId w:val="3"/>
        </w:numPr>
        <w:ind w:left="720" w:hanging="360"/>
        <w:rPr>
          <w:u w:val="none"/>
        </w:rPr>
      </w:pPr>
      <w:r w:rsidDel="00000000" w:rsidR="00000000" w:rsidRPr="00000000">
        <w:rPr>
          <w:rtl w:val="0"/>
        </w:rPr>
        <w:t xml:space="preserve">právo určitého subjektu na něco </w:t>
      </w:r>
    </w:p>
    <w:p w:rsidR="00000000" w:rsidDel="00000000" w:rsidP="00000000" w:rsidRDefault="00000000" w:rsidRPr="00000000" w14:paraId="0000002F">
      <w:pPr>
        <w:numPr>
          <w:ilvl w:val="0"/>
          <w:numId w:val="3"/>
        </w:numPr>
        <w:ind w:left="720" w:hanging="360"/>
        <w:rPr>
          <w:u w:val="none"/>
        </w:rPr>
      </w:pPr>
      <w:r w:rsidDel="00000000" w:rsidR="00000000" w:rsidRPr="00000000">
        <w:rPr>
          <w:rtl w:val="0"/>
        </w:rPr>
        <w:t xml:space="preserve">3 roviny: možnost chovat se právně nezakázaným způsobem, možnost požadovat odpovídající chování, možnost požadovat ochranu práv  </w:t>
      </w:r>
    </w:p>
    <w:p w:rsidR="00000000" w:rsidDel="00000000" w:rsidP="00000000" w:rsidRDefault="00000000" w:rsidRPr="00000000" w14:paraId="00000030">
      <w:pPr>
        <w:numPr>
          <w:ilvl w:val="0"/>
          <w:numId w:val="3"/>
        </w:numPr>
        <w:ind w:left="720" w:hanging="360"/>
        <w:rPr>
          <w:u w:val="none"/>
        </w:rPr>
      </w:pPr>
      <w:r w:rsidDel="00000000" w:rsidR="00000000" w:rsidRPr="00000000">
        <w:rPr>
          <w:rtl w:val="0"/>
        </w:rPr>
        <w:t xml:space="preserve">rozdíl mezi subjektivním právem a vlastním chováním - mohu, ale nemusím jít volit </w:t>
      </w:r>
    </w:p>
    <w:p w:rsidR="00000000" w:rsidDel="00000000" w:rsidP="00000000" w:rsidRDefault="00000000" w:rsidRPr="00000000" w14:paraId="00000031">
      <w:pPr>
        <w:numPr>
          <w:ilvl w:val="0"/>
          <w:numId w:val="3"/>
        </w:numPr>
        <w:ind w:left="720" w:hanging="360"/>
        <w:rPr>
          <w:u w:val="none"/>
        </w:rPr>
      </w:pPr>
      <w:r w:rsidDel="00000000" w:rsidR="00000000" w:rsidRPr="00000000">
        <w:rPr>
          <w:rtl w:val="0"/>
        </w:rPr>
        <w:t xml:space="preserve">ne vždy musí subjektivní právo vyplývat ze zákona (ale je zaručeno)</w:t>
      </w:r>
    </w:p>
    <w:p w:rsidR="00000000" w:rsidDel="00000000" w:rsidP="00000000" w:rsidRDefault="00000000" w:rsidRPr="00000000" w14:paraId="00000032">
      <w:pPr>
        <w:numPr>
          <w:ilvl w:val="0"/>
          <w:numId w:val="3"/>
        </w:numPr>
        <w:ind w:left="720" w:hanging="360"/>
        <w:rPr>
          <w:u w:val="none"/>
        </w:rPr>
      </w:pPr>
      <w:r w:rsidDel="00000000" w:rsidR="00000000" w:rsidRPr="00000000">
        <w:rPr>
          <w:rtl w:val="0"/>
        </w:rPr>
        <w:t xml:space="preserve">dělí se na: absolutní - působí vůči všem, ostatní subjekty nesmí zasahovat, relativní - jen v rámci určitého právního vztahu, př. nájemní právo </w:t>
      </w:r>
    </w:p>
    <w:p w:rsidR="00000000" w:rsidDel="00000000" w:rsidP="00000000" w:rsidRDefault="00000000" w:rsidRPr="00000000" w14:paraId="00000033">
      <w:pPr>
        <w:numPr>
          <w:ilvl w:val="0"/>
          <w:numId w:val="3"/>
        </w:numPr>
        <w:ind w:left="720" w:hanging="360"/>
        <w:rPr>
          <w:u w:val="none"/>
        </w:rPr>
      </w:pPr>
      <w:r w:rsidDel="00000000" w:rsidR="00000000" w:rsidRPr="00000000">
        <w:rPr>
          <w:rtl w:val="0"/>
        </w:rPr>
        <w:t xml:space="preserve">hierarchie subjektivních práv: základní práva a svobody - 4N, pod ochranou soudu, nejvýznamnější; práva zaručená zákonem - vyplývající přímo ze zákona, na základě zákona vytvořená </w:t>
      </w:r>
    </w:p>
    <w:p w:rsidR="00000000" w:rsidDel="00000000" w:rsidP="00000000" w:rsidRDefault="00000000" w:rsidRPr="00000000" w14:paraId="00000034">
      <w:pPr>
        <w:numPr>
          <w:ilvl w:val="0"/>
          <w:numId w:val="3"/>
        </w:numPr>
        <w:ind w:left="720" w:hanging="360"/>
        <w:rPr>
          <w:u w:val="none"/>
        </w:rPr>
      </w:pPr>
      <w:r w:rsidDel="00000000" w:rsidR="00000000" w:rsidRPr="00000000">
        <w:rPr>
          <w:rtl w:val="0"/>
        </w:rPr>
        <w:t xml:space="preserve">zahrnuje: výkon práva = samotné chování v mezích subjektivního práva, právní povinnost = nutnost chovat se určitým způsobem, spočívající v aktivní činnosti nebo nutnosti nečinnosti, porušení povinnosti je deliktem, dare (něco dát), facere (něco konat), omittere (nekonat), pati (strpět)</w:t>
      </w:r>
    </w:p>
    <w:p w:rsidR="00000000" w:rsidDel="00000000" w:rsidP="00000000" w:rsidRDefault="00000000" w:rsidRPr="00000000" w14:paraId="00000035">
      <w:pPr>
        <w:rPr/>
      </w:pPr>
      <w:r w:rsidDel="00000000" w:rsidR="00000000" w:rsidRPr="00000000">
        <w:br w:type="page"/>
      </w:r>
      <w:r w:rsidDel="00000000" w:rsidR="00000000" w:rsidRPr="00000000">
        <w:rPr>
          <w:rtl w:val="0"/>
        </w:rPr>
      </w:r>
    </w:p>
    <w:p w:rsidR="00000000" w:rsidDel="00000000" w:rsidP="00000000" w:rsidRDefault="00000000" w:rsidRPr="00000000" w14:paraId="00000036">
      <w:pPr>
        <w:jc w:val="center"/>
        <w:rPr/>
      </w:pPr>
      <w:r w:rsidDel="00000000" w:rsidR="00000000" w:rsidRPr="00000000">
        <w:rPr>
          <w:b w:val="1"/>
          <w:sz w:val="28"/>
          <w:szCs w:val="28"/>
          <w:rtl w:val="0"/>
        </w:rPr>
        <w:t xml:space="preserve">1.B Dokazování. Fikce a domněnky</w:t>
      </w:r>
      <w:r w:rsidDel="00000000" w:rsidR="00000000" w:rsidRPr="00000000">
        <w:rPr>
          <w:rtl w:val="0"/>
        </w:rPr>
        <w:t xml:space="preserve"> </w:t>
      </w:r>
    </w:p>
    <w:p w:rsidR="00000000" w:rsidDel="00000000" w:rsidP="00000000" w:rsidRDefault="00000000" w:rsidRPr="00000000" w14:paraId="00000037">
      <w:pPr>
        <w:numPr>
          <w:ilvl w:val="0"/>
          <w:numId w:val="499"/>
        </w:numPr>
        <w:ind w:left="720" w:hanging="360"/>
        <w:rPr>
          <w:u w:val="none"/>
        </w:rPr>
      </w:pPr>
      <w:r w:rsidDel="00000000" w:rsidR="00000000" w:rsidRPr="00000000">
        <w:rPr>
          <w:rtl w:val="0"/>
        </w:rPr>
        <w:t xml:space="preserve">dokazování = zjišťování skutkového stavu </w:t>
      </w:r>
    </w:p>
    <w:p w:rsidR="00000000" w:rsidDel="00000000" w:rsidP="00000000" w:rsidRDefault="00000000" w:rsidRPr="00000000" w14:paraId="00000038">
      <w:pPr>
        <w:numPr>
          <w:ilvl w:val="0"/>
          <w:numId w:val="499"/>
        </w:numPr>
        <w:ind w:left="720" w:hanging="360"/>
        <w:rPr>
          <w:u w:val="none"/>
        </w:rPr>
      </w:pPr>
      <w:r w:rsidDel="00000000" w:rsidR="00000000" w:rsidRPr="00000000">
        <w:rPr>
          <w:rtl w:val="0"/>
        </w:rPr>
        <w:t xml:space="preserve">právem upravený postup soudu, účastníků a dalších osob zúčastněných řízení </w:t>
      </w:r>
    </w:p>
    <w:p w:rsidR="00000000" w:rsidDel="00000000" w:rsidP="00000000" w:rsidRDefault="00000000" w:rsidRPr="00000000" w14:paraId="00000039">
      <w:pPr>
        <w:numPr>
          <w:ilvl w:val="0"/>
          <w:numId w:val="499"/>
        </w:numPr>
        <w:ind w:left="720" w:hanging="360"/>
        <w:rPr>
          <w:u w:val="none"/>
        </w:rPr>
      </w:pPr>
      <w:r w:rsidDel="00000000" w:rsidR="00000000" w:rsidRPr="00000000">
        <w:rPr>
          <w:rtl w:val="0"/>
        </w:rPr>
        <w:t xml:space="preserve">výsledkem dokazování = důkaz (pojem užívaný nejednotně) </w:t>
      </w:r>
    </w:p>
    <w:p w:rsidR="00000000" w:rsidDel="00000000" w:rsidP="00000000" w:rsidRDefault="00000000" w:rsidRPr="00000000" w14:paraId="0000003A">
      <w:pPr>
        <w:numPr>
          <w:ilvl w:val="0"/>
          <w:numId w:val="499"/>
        </w:numPr>
        <w:ind w:left="720" w:hanging="360"/>
        <w:rPr>
          <w:u w:val="none"/>
        </w:rPr>
      </w:pPr>
      <w:r w:rsidDel="00000000" w:rsidR="00000000" w:rsidRPr="00000000">
        <w:rPr>
          <w:rtl w:val="0"/>
        </w:rPr>
        <w:t xml:space="preserve">účastníci řízení dokazují svá tvrzení prostřednictvím předkládání návrhu na provedení důkazů </w:t>
      </w:r>
    </w:p>
    <w:p w:rsidR="00000000" w:rsidDel="00000000" w:rsidP="00000000" w:rsidRDefault="00000000" w:rsidRPr="00000000" w14:paraId="0000003B">
      <w:pPr>
        <w:numPr>
          <w:ilvl w:val="0"/>
          <w:numId w:val="499"/>
        </w:numPr>
        <w:ind w:left="720" w:hanging="360"/>
        <w:rPr>
          <w:u w:val="none"/>
        </w:rPr>
      </w:pPr>
      <w:r w:rsidDel="00000000" w:rsidR="00000000" w:rsidRPr="00000000">
        <w:rPr>
          <w:rtl w:val="0"/>
        </w:rPr>
        <w:t xml:space="preserve">kdo dokazuje? kdo má ve věci rozhodnout </w:t>
      </w:r>
    </w:p>
    <w:p w:rsidR="00000000" w:rsidDel="00000000" w:rsidP="00000000" w:rsidRDefault="00000000" w:rsidRPr="00000000" w14:paraId="0000003C">
      <w:pPr>
        <w:numPr>
          <w:ilvl w:val="0"/>
          <w:numId w:val="499"/>
        </w:numPr>
        <w:ind w:left="720" w:hanging="360"/>
        <w:rPr>
          <w:u w:val="none"/>
        </w:rPr>
      </w:pPr>
      <w:r w:rsidDel="00000000" w:rsidR="00000000" w:rsidRPr="00000000">
        <w:rPr>
          <w:rtl w:val="0"/>
        </w:rPr>
        <w:t xml:space="preserve">primární je objektivní stránka dokazování - spočívá v tom, že důkaz je potvrzením, ověřením objektivní pravdivosti dokazované skutečnosti/výroku, soulad výroku s objektivní realitou - v soudním řízení účastníci usilují nejen o dokazování objektivní pravdivosti výroku, ale zároveň o přesvědčení soudu o jeho pravdivosti -&gt; je tedy třeba rozlišovat, zda je výrok objektivně pravdivý, nebo jej soud subjektivně za pravdivý považuje </w:t>
      </w:r>
    </w:p>
    <w:p w:rsidR="00000000" w:rsidDel="00000000" w:rsidP="00000000" w:rsidRDefault="00000000" w:rsidRPr="00000000" w14:paraId="0000003D">
      <w:pPr>
        <w:numPr>
          <w:ilvl w:val="0"/>
          <w:numId w:val="499"/>
        </w:numPr>
        <w:ind w:left="720" w:hanging="360"/>
        <w:rPr>
          <w:u w:val="none"/>
        </w:rPr>
      </w:pPr>
      <w:r w:rsidDel="00000000" w:rsidR="00000000" w:rsidRPr="00000000">
        <w:rPr>
          <w:rtl w:val="0"/>
        </w:rPr>
        <w:t xml:space="preserve">v objektivní stránce dokazování jsou 2 aspekty - kognitivní (poznávací) a axiologický (hodnotící) - soud poznává skutkovou podstatu na základě provedených důkazů a zároveň tyto důkazy hodnotí </w:t>
      </w:r>
    </w:p>
    <w:p w:rsidR="00000000" w:rsidDel="00000000" w:rsidP="00000000" w:rsidRDefault="00000000" w:rsidRPr="00000000" w14:paraId="0000003E">
      <w:pPr>
        <w:numPr>
          <w:ilvl w:val="0"/>
          <w:numId w:val="499"/>
        </w:numPr>
        <w:ind w:left="720" w:hanging="360"/>
        <w:rPr>
          <w:u w:val="none"/>
        </w:rPr>
      </w:pPr>
      <w:r w:rsidDel="00000000" w:rsidR="00000000" w:rsidRPr="00000000">
        <w:rPr>
          <w:rtl w:val="0"/>
        </w:rPr>
        <w:t xml:space="preserve">důkazní prostředky = cokoliv, co slouží k dokazování </w:t>
      </w:r>
    </w:p>
    <w:p w:rsidR="00000000" w:rsidDel="00000000" w:rsidP="00000000" w:rsidRDefault="00000000" w:rsidRPr="00000000" w14:paraId="0000003F">
      <w:pPr>
        <w:numPr>
          <w:ilvl w:val="1"/>
          <w:numId w:val="499"/>
        </w:numPr>
        <w:ind w:left="1440" w:hanging="360"/>
        <w:rPr>
          <w:u w:val="none"/>
        </w:rPr>
      </w:pPr>
      <w:r w:rsidDel="00000000" w:rsidR="00000000" w:rsidRPr="00000000">
        <w:rPr>
          <w:rtl w:val="0"/>
        </w:rPr>
        <w:t xml:space="preserve">výpovědi - účastníků, svědecké (účastník je zainteresován ve výsledku řízení, otázka možné podjatosti svědka)</w:t>
      </w:r>
    </w:p>
    <w:p w:rsidR="00000000" w:rsidDel="00000000" w:rsidP="00000000" w:rsidRDefault="00000000" w:rsidRPr="00000000" w14:paraId="00000040">
      <w:pPr>
        <w:numPr>
          <w:ilvl w:val="1"/>
          <w:numId w:val="499"/>
        </w:numPr>
        <w:ind w:left="1440" w:hanging="360"/>
        <w:rPr>
          <w:u w:val="none"/>
        </w:rPr>
      </w:pPr>
      <w:r w:rsidDel="00000000" w:rsidR="00000000" w:rsidRPr="00000000">
        <w:rPr>
          <w:rtl w:val="0"/>
        </w:rPr>
        <w:t xml:space="preserve">listinné důkazy - veřejné (osvědčení, platí pro ně presumpce správnosti), soukromé (deníky, dopisy, jejich důkazní hodnota nižší, záleží na konkrétní kauze, neplatí pro ně presumpce správnosti)</w:t>
      </w:r>
    </w:p>
    <w:p w:rsidR="00000000" w:rsidDel="00000000" w:rsidP="00000000" w:rsidRDefault="00000000" w:rsidRPr="00000000" w14:paraId="00000041">
      <w:pPr>
        <w:numPr>
          <w:ilvl w:val="1"/>
          <w:numId w:val="499"/>
        </w:numPr>
        <w:ind w:left="1440" w:hanging="360"/>
        <w:rPr>
          <w:u w:val="none"/>
        </w:rPr>
      </w:pPr>
      <w:r w:rsidDel="00000000" w:rsidR="00000000" w:rsidRPr="00000000">
        <w:rPr>
          <w:rtl w:val="0"/>
        </w:rPr>
        <w:t xml:space="preserve">znalecké posudky - lékařské, technické, finálně má listinnou podobu, ale znalec může být vyslechnut i ústně, posuzuje odborné aspekty případu, posouzení důkazní hodnoty záleží na orgánu aplikace - může si vyžádat doplňující nebo revizní znalecké posudky </w:t>
      </w:r>
    </w:p>
    <w:p w:rsidR="00000000" w:rsidDel="00000000" w:rsidP="00000000" w:rsidRDefault="00000000" w:rsidRPr="00000000" w14:paraId="00000042">
      <w:pPr>
        <w:numPr>
          <w:ilvl w:val="1"/>
          <w:numId w:val="499"/>
        </w:numPr>
        <w:ind w:left="1440" w:hanging="360"/>
        <w:rPr>
          <w:u w:val="none"/>
        </w:rPr>
      </w:pPr>
      <w:r w:rsidDel="00000000" w:rsidR="00000000" w:rsidRPr="00000000">
        <w:rPr>
          <w:rtl w:val="0"/>
        </w:rPr>
        <w:t xml:space="preserve">doličné předměty, ohledání místa činu, rekonstrukce TČ, …</w:t>
      </w:r>
    </w:p>
    <w:p w:rsidR="00000000" w:rsidDel="00000000" w:rsidP="00000000" w:rsidRDefault="00000000" w:rsidRPr="00000000" w14:paraId="00000043">
      <w:pPr>
        <w:numPr>
          <w:ilvl w:val="0"/>
          <w:numId w:val="499"/>
        </w:numPr>
        <w:ind w:left="720" w:hanging="360"/>
        <w:rPr>
          <w:u w:val="none"/>
        </w:rPr>
      </w:pPr>
      <w:r w:rsidDel="00000000" w:rsidR="00000000" w:rsidRPr="00000000">
        <w:rPr>
          <w:rtl w:val="0"/>
        </w:rPr>
        <w:t xml:space="preserve">důkazní prostředky dělíme na: </w:t>
      </w:r>
    </w:p>
    <w:p w:rsidR="00000000" w:rsidDel="00000000" w:rsidP="00000000" w:rsidRDefault="00000000" w:rsidRPr="00000000" w14:paraId="00000044">
      <w:pPr>
        <w:numPr>
          <w:ilvl w:val="1"/>
          <w:numId w:val="499"/>
        </w:numPr>
        <w:ind w:left="1440" w:hanging="360"/>
        <w:rPr>
          <w:u w:val="none"/>
        </w:rPr>
      </w:pPr>
      <w:r w:rsidDel="00000000" w:rsidR="00000000" w:rsidRPr="00000000">
        <w:rPr>
          <w:rtl w:val="0"/>
        </w:rPr>
        <w:t xml:space="preserve">přímé - přímo umožňuje soudu poznání skutečnosti </w:t>
      </w:r>
    </w:p>
    <w:p w:rsidR="00000000" w:rsidDel="00000000" w:rsidP="00000000" w:rsidRDefault="00000000" w:rsidRPr="00000000" w14:paraId="00000045">
      <w:pPr>
        <w:numPr>
          <w:ilvl w:val="1"/>
          <w:numId w:val="499"/>
        </w:numPr>
        <w:ind w:left="1440" w:hanging="360"/>
        <w:rPr>
          <w:u w:val="none"/>
        </w:rPr>
      </w:pPr>
      <w:r w:rsidDel="00000000" w:rsidR="00000000" w:rsidRPr="00000000">
        <w:rPr>
          <w:rtl w:val="0"/>
        </w:rPr>
        <w:t xml:space="preserve">nepřímé - informaci o skutečnosti podává zprostředkovaně, soudu pouze podávají zprávy o skutečnostech zprostředkovaných osobami (svědci, znalci, …) nebo věcmi (listina)</w:t>
      </w:r>
    </w:p>
    <w:p w:rsidR="00000000" w:rsidDel="00000000" w:rsidP="00000000" w:rsidRDefault="00000000" w:rsidRPr="00000000" w14:paraId="00000046">
      <w:pPr>
        <w:numPr>
          <w:ilvl w:val="0"/>
          <w:numId w:val="499"/>
        </w:numPr>
        <w:ind w:left="720" w:hanging="360"/>
        <w:rPr>
          <w:u w:val="none"/>
        </w:rPr>
      </w:pPr>
      <w:r w:rsidDel="00000000" w:rsidR="00000000" w:rsidRPr="00000000">
        <w:rPr>
          <w:rtl w:val="0"/>
        </w:rPr>
        <w:t xml:space="preserve">zásada volného hodnocení důkazů ze strany orgánů aplikující právo - hodnocení důkazů jednotlivě, v souvislostech ve vztahu k danému případu</w:t>
      </w:r>
    </w:p>
    <w:p w:rsidR="00000000" w:rsidDel="00000000" w:rsidP="00000000" w:rsidRDefault="00000000" w:rsidRPr="00000000" w14:paraId="00000047">
      <w:pPr>
        <w:numPr>
          <w:ilvl w:val="0"/>
          <w:numId w:val="499"/>
        </w:numPr>
        <w:ind w:left="720" w:hanging="360"/>
        <w:rPr>
          <w:u w:val="none"/>
        </w:rPr>
      </w:pPr>
      <w:r w:rsidDel="00000000" w:rsidR="00000000" w:rsidRPr="00000000">
        <w:rPr>
          <w:rtl w:val="0"/>
        </w:rPr>
        <w:t xml:space="preserve">orgán aplikující právo rozhoduje o tom, jaké důkazy provede </w:t>
      </w:r>
    </w:p>
    <w:p w:rsidR="00000000" w:rsidDel="00000000" w:rsidP="00000000" w:rsidRDefault="00000000" w:rsidRPr="00000000" w14:paraId="00000048">
      <w:pPr>
        <w:numPr>
          <w:ilvl w:val="0"/>
          <w:numId w:val="499"/>
        </w:numPr>
        <w:ind w:left="720" w:hanging="360"/>
        <w:rPr>
          <w:u w:val="none"/>
        </w:rPr>
      </w:pPr>
      <w:r w:rsidDel="00000000" w:rsidR="00000000" w:rsidRPr="00000000">
        <w:rPr>
          <w:rtl w:val="0"/>
        </w:rPr>
        <w:t xml:space="preserve">opakem zásady volného hodnocení důkazů je formální hodnocení důkazů - důkazy jsou předem rozděleny, mají různou povahu, význam, je stanovena jejich hierarchie, mohou se použít i iracionální důkazní prostředky </w:t>
      </w:r>
    </w:p>
    <w:p w:rsidR="00000000" w:rsidDel="00000000" w:rsidP="00000000" w:rsidRDefault="00000000" w:rsidRPr="00000000" w14:paraId="00000049">
      <w:pPr>
        <w:rPr/>
      </w:pPr>
      <w:r w:rsidDel="00000000" w:rsidR="00000000" w:rsidRPr="00000000">
        <w:rPr>
          <w:rtl w:val="0"/>
        </w:rPr>
        <w:t xml:space="preserve">dokazování v civilním řízení </w:t>
      </w:r>
    </w:p>
    <w:p w:rsidR="00000000" w:rsidDel="00000000" w:rsidP="00000000" w:rsidRDefault="00000000" w:rsidRPr="00000000" w14:paraId="0000004A">
      <w:pPr>
        <w:numPr>
          <w:ilvl w:val="0"/>
          <w:numId w:val="295"/>
        </w:numPr>
        <w:ind w:left="720" w:hanging="360"/>
        <w:rPr>
          <w:u w:val="none"/>
        </w:rPr>
      </w:pPr>
      <w:r w:rsidDel="00000000" w:rsidR="00000000" w:rsidRPr="00000000">
        <w:rPr>
          <w:rtl w:val="0"/>
        </w:rPr>
        <w:t xml:space="preserve">prvky formální pravdy - postačí určitá pravděpodobnost - neplatí in dubio pro reo </w:t>
      </w:r>
    </w:p>
    <w:p w:rsidR="00000000" w:rsidDel="00000000" w:rsidP="00000000" w:rsidRDefault="00000000" w:rsidRPr="00000000" w14:paraId="0000004B">
      <w:pPr>
        <w:numPr>
          <w:ilvl w:val="0"/>
          <w:numId w:val="295"/>
        </w:numPr>
        <w:ind w:left="720" w:hanging="360"/>
        <w:rPr>
          <w:u w:val="none"/>
        </w:rPr>
      </w:pPr>
      <w:r w:rsidDel="00000000" w:rsidR="00000000" w:rsidRPr="00000000">
        <w:rPr>
          <w:rtl w:val="0"/>
        </w:rPr>
        <w:t xml:space="preserve">rozsudky pro uznání - žalovaný uzná žalobu v plném rozsahu </w:t>
      </w:r>
    </w:p>
    <w:p w:rsidR="00000000" w:rsidDel="00000000" w:rsidP="00000000" w:rsidRDefault="00000000" w:rsidRPr="00000000" w14:paraId="0000004C">
      <w:pPr>
        <w:numPr>
          <w:ilvl w:val="0"/>
          <w:numId w:val="295"/>
        </w:numPr>
        <w:ind w:left="720" w:hanging="360"/>
        <w:rPr>
          <w:u w:val="none"/>
        </w:rPr>
      </w:pPr>
      <w:r w:rsidDel="00000000" w:rsidR="00000000" w:rsidRPr="00000000">
        <w:rPr>
          <w:rtl w:val="0"/>
        </w:rPr>
        <w:t xml:space="preserve">rozsudky pro zmeškání - žalovaný zmešká bez řádné omluvy 1. stání ve věci, soud vyhoví žalobě </w:t>
      </w:r>
    </w:p>
    <w:p w:rsidR="00000000" w:rsidDel="00000000" w:rsidP="00000000" w:rsidRDefault="00000000" w:rsidRPr="00000000" w14:paraId="0000004D">
      <w:pPr>
        <w:numPr>
          <w:ilvl w:val="0"/>
          <w:numId w:val="295"/>
        </w:numPr>
        <w:ind w:left="720" w:hanging="360"/>
        <w:rPr>
          <w:u w:val="none"/>
        </w:rPr>
      </w:pPr>
      <w:r w:rsidDel="00000000" w:rsidR="00000000" w:rsidRPr="00000000">
        <w:rPr>
          <w:rtl w:val="0"/>
        </w:rPr>
        <w:t xml:space="preserve">neplatí presumpce neviny </w:t>
      </w:r>
    </w:p>
    <w:p w:rsidR="00000000" w:rsidDel="00000000" w:rsidP="00000000" w:rsidRDefault="00000000" w:rsidRPr="00000000" w14:paraId="0000004E">
      <w:pPr>
        <w:numPr>
          <w:ilvl w:val="0"/>
          <w:numId w:val="295"/>
        </w:numPr>
        <w:ind w:left="720" w:hanging="360"/>
        <w:rPr>
          <w:u w:val="none"/>
        </w:rPr>
      </w:pPr>
      <w:r w:rsidDel="00000000" w:rsidR="00000000" w:rsidRPr="00000000">
        <w:rPr>
          <w:rtl w:val="0"/>
        </w:rPr>
        <w:t xml:space="preserve">žalobce musí dokázat co tvrdí - unést důkazní břemeno, je pánem sporu, může změnit žalobu </w:t>
      </w:r>
    </w:p>
    <w:p w:rsidR="00000000" w:rsidDel="00000000" w:rsidP="00000000" w:rsidRDefault="00000000" w:rsidRPr="00000000" w14:paraId="0000004F">
      <w:pPr>
        <w:numPr>
          <w:ilvl w:val="0"/>
          <w:numId w:val="295"/>
        </w:numPr>
        <w:ind w:left="720" w:hanging="360"/>
        <w:rPr>
          <w:u w:val="none"/>
        </w:rPr>
      </w:pPr>
      <w:r w:rsidDel="00000000" w:rsidR="00000000" w:rsidRPr="00000000">
        <w:rPr>
          <w:rtl w:val="0"/>
        </w:rPr>
        <w:t xml:space="preserve">soudce vázán návrhy stran - nemůže navrhovat důkazy, ale nemusí provést všechny </w:t>
      </w:r>
    </w:p>
    <w:p w:rsidR="00000000" w:rsidDel="00000000" w:rsidP="00000000" w:rsidRDefault="00000000" w:rsidRPr="00000000" w14:paraId="00000050">
      <w:pPr>
        <w:numPr>
          <w:ilvl w:val="0"/>
          <w:numId w:val="295"/>
        </w:numPr>
        <w:ind w:left="720" w:hanging="360"/>
        <w:rPr>
          <w:u w:val="none"/>
        </w:rPr>
      </w:pPr>
      <w:r w:rsidDel="00000000" w:rsidR="00000000" w:rsidRPr="00000000">
        <w:rPr>
          <w:rtl w:val="0"/>
        </w:rPr>
        <w:t xml:space="preserve">zásada projednávací -  konec řízení, jakmile bylo projednání co mělo </w:t>
      </w:r>
    </w:p>
    <w:p w:rsidR="00000000" w:rsidDel="00000000" w:rsidP="00000000" w:rsidRDefault="00000000" w:rsidRPr="00000000" w14:paraId="00000051">
      <w:pPr>
        <w:rPr/>
      </w:pPr>
      <w:r w:rsidDel="00000000" w:rsidR="00000000" w:rsidRPr="00000000">
        <w:rPr>
          <w:rtl w:val="0"/>
        </w:rPr>
        <w:t xml:space="preserve">dokazování v trestním řízení </w:t>
      </w:r>
    </w:p>
    <w:p w:rsidR="00000000" w:rsidDel="00000000" w:rsidP="00000000" w:rsidRDefault="00000000" w:rsidRPr="00000000" w14:paraId="00000052">
      <w:pPr>
        <w:numPr>
          <w:ilvl w:val="0"/>
          <w:numId w:val="311"/>
        </w:numPr>
        <w:ind w:left="720" w:hanging="360"/>
        <w:rPr>
          <w:u w:val="none"/>
        </w:rPr>
      </w:pPr>
      <w:r w:rsidDel="00000000" w:rsidR="00000000" w:rsidRPr="00000000">
        <w:rPr>
          <w:rtl w:val="0"/>
        </w:rPr>
        <w:t xml:space="preserve">na dokazování kladeny nejsilnější požadavky</w:t>
      </w:r>
    </w:p>
    <w:p w:rsidR="00000000" w:rsidDel="00000000" w:rsidP="00000000" w:rsidRDefault="00000000" w:rsidRPr="00000000" w14:paraId="00000053">
      <w:pPr>
        <w:numPr>
          <w:ilvl w:val="0"/>
          <w:numId w:val="311"/>
        </w:numPr>
        <w:ind w:left="720" w:hanging="360"/>
        <w:rPr>
          <w:u w:val="none"/>
        </w:rPr>
      </w:pPr>
      <w:r w:rsidDel="00000000" w:rsidR="00000000" w:rsidRPr="00000000">
        <w:rPr>
          <w:rtl w:val="0"/>
        </w:rPr>
        <w:t xml:space="preserve">zásada objektivní/materiální pravdy - vylučuje používání nezákonných důkazů, důkazní prostředky musí nepochybně prokázat že je obžalovaný pachatelem TČ</w:t>
      </w:r>
    </w:p>
    <w:p w:rsidR="00000000" w:rsidDel="00000000" w:rsidP="00000000" w:rsidRDefault="00000000" w:rsidRPr="00000000" w14:paraId="00000054">
      <w:pPr>
        <w:numPr>
          <w:ilvl w:val="0"/>
          <w:numId w:val="311"/>
        </w:numPr>
        <w:ind w:left="720" w:hanging="360"/>
        <w:rPr>
          <w:u w:val="none"/>
        </w:rPr>
      </w:pPr>
      <w:r w:rsidDel="00000000" w:rsidR="00000000" w:rsidRPr="00000000">
        <w:rPr>
          <w:rtl w:val="0"/>
        </w:rPr>
        <w:t xml:space="preserve">zásada in dubio pro reo </w:t>
      </w:r>
    </w:p>
    <w:p w:rsidR="00000000" w:rsidDel="00000000" w:rsidP="00000000" w:rsidRDefault="00000000" w:rsidRPr="00000000" w14:paraId="00000055">
      <w:pPr>
        <w:numPr>
          <w:ilvl w:val="0"/>
          <w:numId w:val="311"/>
        </w:numPr>
        <w:ind w:left="720" w:hanging="360"/>
        <w:rPr>
          <w:u w:val="none"/>
        </w:rPr>
      </w:pPr>
      <w:r w:rsidDel="00000000" w:rsidR="00000000" w:rsidRPr="00000000">
        <w:rPr>
          <w:rtl w:val="0"/>
        </w:rPr>
        <w:t xml:space="preserve">zásada legality - příslušné orgány činné v trestním řízení povinny stíhat jakoukoliv trestnou činnost </w:t>
      </w:r>
    </w:p>
    <w:p w:rsidR="00000000" w:rsidDel="00000000" w:rsidP="00000000" w:rsidRDefault="00000000" w:rsidRPr="00000000" w14:paraId="00000056">
      <w:pPr>
        <w:numPr>
          <w:ilvl w:val="0"/>
          <w:numId w:val="311"/>
        </w:numPr>
        <w:ind w:left="720" w:hanging="360"/>
        <w:rPr>
          <w:u w:val="none"/>
        </w:rPr>
      </w:pPr>
      <w:r w:rsidDel="00000000" w:rsidR="00000000" w:rsidRPr="00000000">
        <w:rPr>
          <w:rtl w:val="0"/>
        </w:rPr>
        <w:t xml:space="preserve">důkazní břemeno nese stát </w:t>
      </w:r>
    </w:p>
    <w:p w:rsidR="00000000" w:rsidDel="00000000" w:rsidP="00000000" w:rsidRDefault="00000000" w:rsidRPr="00000000" w14:paraId="00000057">
      <w:pPr>
        <w:rPr/>
      </w:pPr>
      <w:r w:rsidDel="00000000" w:rsidR="00000000" w:rsidRPr="00000000">
        <w:rPr>
          <w:rtl w:val="0"/>
        </w:rPr>
        <w:t xml:space="preserve">dokazování ve správním řízení </w:t>
      </w:r>
    </w:p>
    <w:p w:rsidR="00000000" w:rsidDel="00000000" w:rsidP="00000000" w:rsidRDefault="00000000" w:rsidRPr="00000000" w14:paraId="00000058">
      <w:pPr>
        <w:numPr>
          <w:ilvl w:val="0"/>
          <w:numId w:val="488"/>
        </w:numPr>
        <w:ind w:left="720" w:hanging="360"/>
        <w:rPr>
          <w:u w:val="none"/>
        </w:rPr>
      </w:pPr>
      <w:r w:rsidDel="00000000" w:rsidR="00000000" w:rsidRPr="00000000">
        <w:rPr>
          <w:rtl w:val="0"/>
        </w:rPr>
        <w:t xml:space="preserve">objektivní pravda </w:t>
      </w:r>
    </w:p>
    <w:p w:rsidR="00000000" w:rsidDel="00000000" w:rsidP="00000000" w:rsidRDefault="00000000" w:rsidRPr="00000000" w14:paraId="00000059">
      <w:pPr>
        <w:numPr>
          <w:ilvl w:val="0"/>
          <w:numId w:val="488"/>
        </w:numPr>
        <w:ind w:left="720" w:hanging="360"/>
        <w:rPr>
          <w:u w:val="none"/>
        </w:rPr>
      </w:pPr>
      <w:r w:rsidDel="00000000" w:rsidR="00000000" w:rsidRPr="00000000">
        <w:rPr>
          <w:rtl w:val="0"/>
        </w:rPr>
        <w:t xml:space="preserve">neplatí in dubio pro reo </w:t>
      </w:r>
    </w:p>
    <w:p w:rsidR="00000000" w:rsidDel="00000000" w:rsidP="00000000" w:rsidRDefault="00000000" w:rsidRPr="00000000" w14:paraId="0000005A">
      <w:pPr>
        <w:numPr>
          <w:ilvl w:val="0"/>
          <w:numId w:val="488"/>
        </w:numPr>
        <w:ind w:left="720" w:hanging="360"/>
        <w:rPr>
          <w:u w:val="none"/>
        </w:rPr>
      </w:pPr>
      <w:r w:rsidDel="00000000" w:rsidR="00000000" w:rsidRPr="00000000">
        <w:rPr>
          <w:rtl w:val="0"/>
        </w:rPr>
        <w:t xml:space="preserve">důkazní řízení provádí orgán ex officio = z úřední povinnosti </w:t>
      </w:r>
    </w:p>
    <w:p w:rsidR="00000000" w:rsidDel="00000000" w:rsidP="00000000" w:rsidRDefault="00000000" w:rsidRPr="00000000" w14:paraId="0000005B">
      <w:pPr>
        <w:numPr>
          <w:ilvl w:val="0"/>
          <w:numId w:val="488"/>
        </w:numPr>
        <w:ind w:left="720" w:hanging="360"/>
        <w:rPr>
          <w:u w:val="none"/>
        </w:rPr>
      </w:pPr>
      <w:r w:rsidDel="00000000" w:rsidR="00000000" w:rsidRPr="00000000">
        <w:rPr>
          <w:rtl w:val="0"/>
        </w:rPr>
        <w:t xml:space="preserve">hlavně písemný charakter </w:t>
      </w:r>
    </w:p>
    <w:p w:rsidR="00000000" w:rsidDel="00000000" w:rsidP="00000000" w:rsidRDefault="00000000" w:rsidRPr="00000000" w14:paraId="0000005C">
      <w:pPr>
        <w:rPr/>
      </w:pPr>
      <w:r w:rsidDel="00000000" w:rsidR="00000000" w:rsidRPr="00000000">
        <w:rPr>
          <w:rtl w:val="0"/>
        </w:rPr>
        <w:t xml:space="preserve">co není třeba dokazovat </w:t>
      </w:r>
    </w:p>
    <w:p w:rsidR="00000000" w:rsidDel="00000000" w:rsidP="00000000" w:rsidRDefault="00000000" w:rsidRPr="00000000" w14:paraId="0000005D">
      <w:pPr>
        <w:numPr>
          <w:ilvl w:val="0"/>
          <w:numId w:val="83"/>
        </w:numPr>
        <w:ind w:left="720" w:hanging="360"/>
      </w:pPr>
      <w:r w:rsidDel="00000000" w:rsidR="00000000" w:rsidRPr="00000000">
        <w:rPr>
          <w:rtl w:val="0"/>
        </w:rPr>
        <w:t xml:space="preserve">právní předpisy, prameny práva, které jsou ve Sbírce zákonů a ve Sbírce mezinárodních smluv, platí zásady iura novit curia (soud zná právo), přestože platí tato zásada, nevylučuje to vyžádání si expertízy u složitějších otázek</w:t>
      </w:r>
    </w:p>
    <w:p w:rsidR="00000000" w:rsidDel="00000000" w:rsidP="00000000" w:rsidRDefault="00000000" w:rsidRPr="00000000" w14:paraId="0000005E">
      <w:pPr>
        <w:numPr>
          <w:ilvl w:val="0"/>
          <w:numId w:val="83"/>
        </w:numPr>
        <w:ind w:left="720" w:hanging="360"/>
      </w:pPr>
      <w:r w:rsidDel="00000000" w:rsidR="00000000" w:rsidRPr="00000000">
        <w:rPr>
          <w:rtl w:val="0"/>
        </w:rPr>
        <w:t xml:space="preserve">není třeba dokazovat skutečnosti obecně známé a známé orgánu z jeho činnosti = notoriety (např. že ČR leží v Evropě)</w:t>
      </w:r>
    </w:p>
    <w:p w:rsidR="00000000" w:rsidDel="00000000" w:rsidP="00000000" w:rsidRDefault="00000000" w:rsidRPr="00000000" w14:paraId="0000005F">
      <w:pPr>
        <w:rPr/>
      </w:pPr>
      <w:r w:rsidDel="00000000" w:rsidR="00000000" w:rsidRPr="00000000">
        <w:rPr>
          <w:rtl w:val="0"/>
        </w:rPr>
        <w:t xml:space="preserve">co je třeba dokazovat: </w:t>
      </w:r>
    </w:p>
    <w:p w:rsidR="00000000" w:rsidDel="00000000" w:rsidP="00000000" w:rsidRDefault="00000000" w:rsidRPr="00000000" w14:paraId="00000060">
      <w:pPr>
        <w:numPr>
          <w:ilvl w:val="0"/>
          <w:numId w:val="83"/>
        </w:numPr>
        <w:ind w:left="720" w:hanging="360"/>
      </w:pPr>
      <w:r w:rsidDel="00000000" w:rsidR="00000000" w:rsidRPr="00000000">
        <w:rPr>
          <w:rtl w:val="0"/>
        </w:rPr>
        <w:t xml:space="preserve">lokální právní předpisy (obecně závazné vyhlášky obcí), paraprávní normy (statuty), právní předpisy jiných států</w:t>
      </w:r>
    </w:p>
    <w:p w:rsidR="00000000" w:rsidDel="00000000" w:rsidP="00000000" w:rsidRDefault="00000000" w:rsidRPr="00000000" w14:paraId="00000061">
      <w:pPr>
        <w:rPr/>
      </w:pPr>
      <w:r w:rsidDel="00000000" w:rsidR="00000000" w:rsidRPr="00000000">
        <w:rPr>
          <w:rtl w:val="0"/>
        </w:rPr>
        <w:t xml:space="preserve">různé stránky dokazování </w:t>
      </w:r>
    </w:p>
    <w:p w:rsidR="00000000" w:rsidDel="00000000" w:rsidP="00000000" w:rsidRDefault="00000000" w:rsidRPr="00000000" w14:paraId="00000062">
      <w:pPr>
        <w:numPr>
          <w:ilvl w:val="0"/>
          <w:numId w:val="53"/>
        </w:numPr>
        <w:ind w:left="720" w:hanging="360"/>
        <w:rPr>
          <w:u w:val="none"/>
        </w:rPr>
      </w:pPr>
      <w:r w:rsidDel="00000000" w:rsidR="00000000" w:rsidRPr="00000000">
        <w:rPr>
          <w:rtl w:val="0"/>
        </w:rPr>
        <w:t xml:space="preserve">extenzionální dokazování = logické dokazování deduktivní, dokazování pravdivosti výroku odvozením z jiných výroků, jejichž pravdivost je dána </w:t>
      </w:r>
    </w:p>
    <w:p w:rsidR="00000000" w:rsidDel="00000000" w:rsidP="00000000" w:rsidRDefault="00000000" w:rsidRPr="00000000" w14:paraId="00000063">
      <w:pPr>
        <w:numPr>
          <w:ilvl w:val="0"/>
          <w:numId w:val="53"/>
        </w:numPr>
        <w:ind w:left="720" w:hanging="360"/>
        <w:rPr>
          <w:u w:val="none"/>
        </w:rPr>
      </w:pPr>
      <w:r w:rsidDel="00000000" w:rsidR="00000000" w:rsidRPr="00000000">
        <w:rPr>
          <w:rtl w:val="0"/>
        </w:rPr>
        <w:t xml:space="preserve">intenzionální dokazování = induktivní, nespočívá v logickém odvození, ale v pozorování - ohledání místa činu, věci, prohlídka osoby </w:t>
      </w:r>
    </w:p>
    <w:p w:rsidR="00000000" w:rsidDel="00000000" w:rsidP="00000000" w:rsidRDefault="00000000" w:rsidRPr="00000000" w14:paraId="00000064">
      <w:pPr>
        <w:numPr>
          <w:ilvl w:val="0"/>
          <w:numId w:val="53"/>
        </w:numPr>
        <w:ind w:left="720" w:hanging="360"/>
        <w:rPr>
          <w:u w:val="none"/>
        </w:rPr>
      </w:pPr>
      <w:r w:rsidDel="00000000" w:rsidR="00000000" w:rsidRPr="00000000">
        <w:rPr>
          <w:rtl w:val="0"/>
        </w:rPr>
        <w:t xml:space="preserve">v praxi soudního dokazování do popředí intenzionální způsob dokazování, celý proces soudního dokazování však nutně předpokládá i dokazování extenzionální - oba způsoby v soudním řízení se kombinují a navzájem doplňují </w:t>
      </w:r>
    </w:p>
    <w:p w:rsidR="00000000" w:rsidDel="00000000" w:rsidP="00000000" w:rsidRDefault="00000000" w:rsidRPr="00000000" w14:paraId="00000065">
      <w:pPr>
        <w:rPr/>
      </w:pPr>
      <w:r w:rsidDel="00000000" w:rsidR="00000000" w:rsidRPr="00000000">
        <w:rPr>
          <w:rtl w:val="0"/>
        </w:rPr>
        <w:t xml:space="preserve">fáze dokazování (podle toho, kdo je vykonává)</w:t>
      </w:r>
    </w:p>
    <w:p w:rsidR="00000000" w:rsidDel="00000000" w:rsidP="00000000" w:rsidRDefault="00000000" w:rsidRPr="00000000" w14:paraId="00000066">
      <w:pPr>
        <w:numPr>
          <w:ilvl w:val="0"/>
          <w:numId w:val="504"/>
        </w:numPr>
        <w:ind w:left="720" w:hanging="360"/>
        <w:rPr>
          <w:u w:val="none"/>
        </w:rPr>
      </w:pPr>
      <w:r w:rsidDel="00000000" w:rsidR="00000000" w:rsidRPr="00000000">
        <w:rPr>
          <w:rtl w:val="0"/>
        </w:rPr>
        <w:t xml:space="preserve">navržení </w:t>
      </w:r>
    </w:p>
    <w:p w:rsidR="00000000" w:rsidDel="00000000" w:rsidP="00000000" w:rsidRDefault="00000000" w:rsidRPr="00000000" w14:paraId="00000067">
      <w:pPr>
        <w:numPr>
          <w:ilvl w:val="0"/>
          <w:numId w:val="272"/>
        </w:numPr>
        <w:ind w:left="1440" w:hanging="360"/>
        <w:rPr>
          <w:u w:val="none"/>
        </w:rPr>
      </w:pPr>
      <w:r w:rsidDel="00000000" w:rsidR="00000000" w:rsidRPr="00000000">
        <w:rPr>
          <w:rtl w:val="0"/>
        </w:rPr>
        <w:t xml:space="preserve">podání návrhu účastníky, stranami řízení </w:t>
      </w:r>
    </w:p>
    <w:p w:rsidR="00000000" w:rsidDel="00000000" w:rsidP="00000000" w:rsidRDefault="00000000" w:rsidRPr="00000000" w14:paraId="00000068">
      <w:pPr>
        <w:numPr>
          <w:ilvl w:val="0"/>
          <w:numId w:val="272"/>
        </w:numPr>
        <w:ind w:left="1440" w:hanging="360"/>
        <w:rPr>
          <w:u w:val="none"/>
        </w:rPr>
      </w:pPr>
      <w:r w:rsidDel="00000000" w:rsidR="00000000" w:rsidRPr="00000000">
        <w:rPr>
          <w:rtl w:val="0"/>
        </w:rPr>
        <w:t xml:space="preserve">návrh písemný</w:t>
      </w:r>
    </w:p>
    <w:p w:rsidR="00000000" w:rsidDel="00000000" w:rsidP="00000000" w:rsidRDefault="00000000" w:rsidRPr="00000000" w14:paraId="00000069">
      <w:pPr>
        <w:numPr>
          <w:ilvl w:val="0"/>
          <w:numId w:val="504"/>
        </w:numPr>
        <w:ind w:left="720" w:hanging="360"/>
        <w:rPr>
          <w:u w:val="none"/>
        </w:rPr>
      </w:pPr>
      <w:r w:rsidDel="00000000" w:rsidR="00000000" w:rsidRPr="00000000">
        <w:rPr>
          <w:rtl w:val="0"/>
        </w:rPr>
        <w:t xml:space="preserve">vyhledání </w:t>
      </w:r>
    </w:p>
    <w:p w:rsidR="00000000" w:rsidDel="00000000" w:rsidP="00000000" w:rsidRDefault="00000000" w:rsidRPr="00000000" w14:paraId="0000006A">
      <w:pPr>
        <w:numPr>
          <w:ilvl w:val="0"/>
          <w:numId w:val="263"/>
        </w:numPr>
        <w:ind w:left="1440" w:hanging="360"/>
        <w:rPr>
          <w:u w:val="none"/>
        </w:rPr>
      </w:pPr>
      <w:r w:rsidDel="00000000" w:rsidR="00000000" w:rsidRPr="00000000">
        <w:rPr>
          <w:rtl w:val="0"/>
        </w:rPr>
        <w:t xml:space="preserve">vyhledání důkazu - nějakým způsobem se zjistí, jestli je důkaz vůbec uskutečnitelný, jestli je to možné </w:t>
      </w:r>
    </w:p>
    <w:p w:rsidR="00000000" w:rsidDel="00000000" w:rsidP="00000000" w:rsidRDefault="00000000" w:rsidRPr="00000000" w14:paraId="0000006B">
      <w:pPr>
        <w:numPr>
          <w:ilvl w:val="0"/>
          <w:numId w:val="263"/>
        </w:numPr>
        <w:ind w:left="1440" w:hanging="360"/>
        <w:rPr>
          <w:u w:val="none"/>
        </w:rPr>
      </w:pPr>
      <w:r w:rsidDel="00000000" w:rsidR="00000000" w:rsidRPr="00000000">
        <w:rPr>
          <w:rtl w:val="0"/>
        </w:rPr>
        <w:t xml:space="preserve">např. jestli svědek vůbec žije, jestli důkazní prostředek vůbec existuje </w:t>
      </w:r>
    </w:p>
    <w:p w:rsidR="00000000" w:rsidDel="00000000" w:rsidP="00000000" w:rsidRDefault="00000000" w:rsidRPr="00000000" w14:paraId="0000006C">
      <w:pPr>
        <w:numPr>
          <w:ilvl w:val="0"/>
          <w:numId w:val="504"/>
        </w:numPr>
        <w:ind w:left="720" w:hanging="360"/>
        <w:rPr>
          <w:u w:val="none"/>
        </w:rPr>
      </w:pPr>
      <w:r w:rsidDel="00000000" w:rsidR="00000000" w:rsidRPr="00000000">
        <w:rPr>
          <w:rtl w:val="0"/>
        </w:rPr>
        <w:t xml:space="preserve">opatření </w:t>
      </w:r>
    </w:p>
    <w:p w:rsidR="00000000" w:rsidDel="00000000" w:rsidP="00000000" w:rsidRDefault="00000000" w:rsidRPr="00000000" w14:paraId="0000006D">
      <w:pPr>
        <w:numPr>
          <w:ilvl w:val="0"/>
          <w:numId w:val="592"/>
        </w:numPr>
        <w:ind w:left="1440" w:hanging="360"/>
        <w:rPr>
          <w:u w:val="none"/>
        </w:rPr>
      </w:pPr>
      <w:r w:rsidDel="00000000" w:rsidR="00000000" w:rsidRPr="00000000">
        <w:rPr>
          <w:rtl w:val="0"/>
        </w:rPr>
        <w:t xml:space="preserve">opatření důkazního prostředku</w:t>
      </w:r>
    </w:p>
    <w:p w:rsidR="00000000" w:rsidDel="00000000" w:rsidP="00000000" w:rsidRDefault="00000000" w:rsidRPr="00000000" w14:paraId="0000006E">
      <w:pPr>
        <w:numPr>
          <w:ilvl w:val="0"/>
          <w:numId w:val="592"/>
        </w:numPr>
        <w:ind w:left="1440" w:hanging="360"/>
        <w:rPr>
          <w:u w:val="none"/>
        </w:rPr>
      </w:pPr>
      <w:r w:rsidDel="00000000" w:rsidR="00000000" w:rsidRPr="00000000">
        <w:rPr>
          <w:rtl w:val="0"/>
        </w:rPr>
        <w:t xml:space="preserve">u FO - předvolání </w:t>
      </w:r>
    </w:p>
    <w:p w:rsidR="00000000" w:rsidDel="00000000" w:rsidP="00000000" w:rsidRDefault="00000000" w:rsidRPr="00000000" w14:paraId="0000006F">
      <w:pPr>
        <w:numPr>
          <w:ilvl w:val="0"/>
          <w:numId w:val="592"/>
        </w:numPr>
        <w:ind w:left="1440" w:hanging="360"/>
        <w:rPr>
          <w:u w:val="none"/>
        </w:rPr>
      </w:pPr>
      <w:r w:rsidDel="00000000" w:rsidR="00000000" w:rsidRPr="00000000">
        <w:rPr>
          <w:rtl w:val="0"/>
        </w:rPr>
        <w:t xml:space="preserve">u listiny - zajištění opisu </w:t>
      </w:r>
    </w:p>
    <w:p w:rsidR="00000000" w:rsidDel="00000000" w:rsidP="00000000" w:rsidRDefault="00000000" w:rsidRPr="00000000" w14:paraId="00000070">
      <w:pPr>
        <w:numPr>
          <w:ilvl w:val="0"/>
          <w:numId w:val="592"/>
        </w:numPr>
        <w:ind w:left="1440" w:hanging="360"/>
        <w:rPr>
          <w:u w:val="none"/>
        </w:rPr>
      </w:pPr>
      <w:r w:rsidDel="00000000" w:rsidR="00000000" w:rsidRPr="00000000">
        <w:rPr>
          <w:rtl w:val="0"/>
        </w:rPr>
        <w:t xml:space="preserve">u nemovité věci - ohledání na místě </w:t>
      </w:r>
    </w:p>
    <w:p w:rsidR="00000000" w:rsidDel="00000000" w:rsidP="00000000" w:rsidRDefault="00000000" w:rsidRPr="00000000" w14:paraId="00000071">
      <w:pPr>
        <w:numPr>
          <w:ilvl w:val="0"/>
          <w:numId w:val="592"/>
        </w:numPr>
        <w:ind w:left="1440" w:hanging="360"/>
        <w:rPr>
          <w:u w:val="none"/>
        </w:rPr>
      </w:pPr>
      <w:r w:rsidDel="00000000" w:rsidR="00000000" w:rsidRPr="00000000">
        <w:rPr>
          <w:rtl w:val="0"/>
        </w:rPr>
        <w:t xml:space="preserve">u věci - zajištění </w:t>
      </w:r>
    </w:p>
    <w:p w:rsidR="00000000" w:rsidDel="00000000" w:rsidP="00000000" w:rsidRDefault="00000000" w:rsidRPr="00000000" w14:paraId="00000072">
      <w:pPr>
        <w:numPr>
          <w:ilvl w:val="0"/>
          <w:numId w:val="504"/>
        </w:numPr>
        <w:ind w:left="720" w:hanging="360"/>
        <w:rPr>
          <w:u w:val="none"/>
        </w:rPr>
      </w:pPr>
      <w:r w:rsidDel="00000000" w:rsidR="00000000" w:rsidRPr="00000000">
        <w:rPr>
          <w:rtl w:val="0"/>
        </w:rPr>
        <w:t xml:space="preserve">provedení </w:t>
      </w:r>
    </w:p>
    <w:p w:rsidR="00000000" w:rsidDel="00000000" w:rsidP="00000000" w:rsidRDefault="00000000" w:rsidRPr="00000000" w14:paraId="00000073">
      <w:pPr>
        <w:numPr>
          <w:ilvl w:val="0"/>
          <w:numId w:val="13"/>
        </w:numPr>
        <w:ind w:left="1440" w:hanging="360"/>
        <w:rPr>
          <w:u w:val="none"/>
        </w:rPr>
      </w:pPr>
      <w:r w:rsidDel="00000000" w:rsidR="00000000" w:rsidRPr="00000000">
        <w:rPr>
          <w:rtl w:val="0"/>
        </w:rPr>
        <w:t xml:space="preserve">provedení důkazního prostředku </w:t>
      </w:r>
    </w:p>
    <w:p w:rsidR="00000000" w:rsidDel="00000000" w:rsidP="00000000" w:rsidRDefault="00000000" w:rsidRPr="00000000" w14:paraId="00000074">
      <w:pPr>
        <w:numPr>
          <w:ilvl w:val="0"/>
          <w:numId w:val="13"/>
        </w:numPr>
        <w:ind w:left="1440" w:hanging="360"/>
        <w:rPr>
          <w:u w:val="none"/>
        </w:rPr>
      </w:pPr>
      <w:r w:rsidDel="00000000" w:rsidR="00000000" w:rsidRPr="00000000">
        <w:rPr>
          <w:rtl w:val="0"/>
        </w:rPr>
        <w:t xml:space="preserve">u FO - výslech svědka, na začátku musí být svědek seznámen o tom, o čem má vypovídat, osoba podepíše protokol, zkontroluje, 3 fáze: monolog (nesmí se do něj zasahovat), doplňovací otázky, otázky přítomných; zakázané otázky - návodné (obsahuje odpověď, např. “bylo auto modré?”), úskočné (“měl byste se přiznat, váš spolupachatel se přiznal)</w:t>
      </w:r>
    </w:p>
    <w:p w:rsidR="00000000" w:rsidDel="00000000" w:rsidP="00000000" w:rsidRDefault="00000000" w:rsidRPr="00000000" w14:paraId="00000075">
      <w:pPr>
        <w:numPr>
          <w:ilvl w:val="0"/>
          <w:numId w:val="13"/>
        </w:numPr>
        <w:ind w:left="1440" w:hanging="360"/>
        <w:rPr>
          <w:u w:val="none"/>
        </w:rPr>
      </w:pPr>
      <w:r w:rsidDel="00000000" w:rsidR="00000000" w:rsidRPr="00000000">
        <w:rPr>
          <w:rtl w:val="0"/>
        </w:rPr>
        <w:t xml:space="preserve">u listiny - přečtení, sdělení obsahu, nakonec se dá stranám k nahlédnutí; pokud je jednání veřejné, do jakéhokoliv spisu se jako účastník řízení mohu podívat kdykoliv </w:t>
      </w:r>
    </w:p>
    <w:p w:rsidR="00000000" w:rsidDel="00000000" w:rsidP="00000000" w:rsidRDefault="00000000" w:rsidRPr="00000000" w14:paraId="00000076">
      <w:pPr>
        <w:numPr>
          <w:ilvl w:val="0"/>
          <w:numId w:val="13"/>
        </w:numPr>
        <w:ind w:left="1440" w:hanging="360"/>
        <w:rPr>
          <w:u w:val="none"/>
        </w:rPr>
      </w:pPr>
      <w:r w:rsidDel="00000000" w:rsidR="00000000" w:rsidRPr="00000000">
        <w:rPr>
          <w:rtl w:val="0"/>
        </w:rPr>
        <w:t xml:space="preserve">ostatní důkazní prostředky provedeny podle podstaty - např. pustí se video, …</w:t>
      </w:r>
    </w:p>
    <w:p w:rsidR="00000000" w:rsidDel="00000000" w:rsidP="00000000" w:rsidRDefault="00000000" w:rsidRPr="00000000" w14:paraId="00000077">
      <w:pPr>
        <w:numPr>
          <w:ilvl w:val="0"/>
          <w:numId w:val="504"/>
        </w:numPr>
        <w:ind w:left="720" w:hanging="360"/>
        <w:rPr>
          <w:u w:val="none"/>
        </w:rPr>
      </w:pPr>
      <w:r w:rsidDel="00000000" w:rsidR="00000000" w:rsidRPr="00000000">
        <w:rPr>
          <w:rtl w:val="0"/>
        </w:rPr>
        <w:t xml:space="preserve">hodnocení </w:t>
      </w:r>
    </w:p>
    <w:p w:rsidR="00000000" w:rsidDel="00000000" w:rsidP="00000000" w:rsidRDefault="00000000" w:rsidRPr="00000000" w14:paraId="00000078">
      <w:pPr>
        <w:numPr>
          <w:ilvl w:val="0"/>
          <w:numId w:val="164"/>
        </w:numPr>
        <w:ind w:left="1440" w:hanging="360"/>
        <w:rPr>
          <w:u w:val="none"/>
        </w:rPr>
      </w:pPr>
      <w:r w:rsidDel="00000000" w:rsidR="00000000" w:rsidRPr="00000000">
        <w:rPr>
          <w:rtl w:val="0"/>
        </w:rPr>
        <w:t xml:space="preserve">zásada volného hodnocení důkazů - hodnotící osoba není vázána při hodnocení právní normou, je pouze na ní, jak pečlivě a jakým způsobem důkaz zhodnotí, vždy subjektivní </w:t>
      </w:r>
    </w:p>
    <w:p w:rsidR="00000000" w:rsidDel="00000000" w:rsidP="00000000" w:rsidRDefault="00000000" w:rsidRPr="00000000" w14:paraId="00000079">
      <w:pPr>
        <w:numPr>
          <w:ilvl w:val="0"/>
          <w:numId w:val="164"/>
        </w:numPr>
        <w:ind w:left="1440" w:hanging="360"/>
        <w:rPr>
          <w:u w:val="none"/>
        </w:rPr>
      </w:pPr>
      <w:r w:rsidDel="00000000" w:rsidR="00000000" w:rsidRPr="00000000">
        <w:rPr>
          <w:rtl w:val="0"/>
        </w:rPr>
        <w:t xml:space="preserve">jaký je vztah důkazu ke skutkové věci </w:t>
      </w:r>
    </w:p>
    <w:p w:rsidR="00000000" w:rsidDel="00000000" w:rsidP="00000000" w:rsidRDefault="00000000" w:rsidRPr="00000000" w14:paraId="0000007A">
      <w:pPr>
        <w:numPr>
          <w:ilvl w:val="0"/>
          <w:numId w:val="164"/>
        </w:numPr>
        <w:ind w:left="1440" w:hanging="360"/>
        <w:rPr>
          <w:u w:val="none"/>
        </w:rPr>
      </w:pPr>
      <w:r w:rsidDel="00000000" w:rsidR="00000000" w:rsidRPr="00000000">
        <w:rPr>
          <w:rtl w:val="0"/>
        </w:rPr>
        <w:t xml:space="preserve">u soudu - hodnotící osoba musí být právník </w:t>
      </w:r>
    </w:p>
    <w:p w:rsidR="00000000" w:rsidDel="00000000" w:rsidP="00000000" w:rsidRDefault="00000000" w:rsidRPr="00000000" w14:paraId="0000007B">
      <w:pPr>
        <w:numPr>
          <w:ilvl w:val="0"/>
          <w:numId w:val="164"/>
        </w:numPr>
        <w:ind w:left="1440" w:hanging="360"/>
        <w:rPr>
          <w:u w:val="none"/>
        </w:rPr>
      </w:pPr>
      <w:r w:rsidDel="00000000" w:rsidR="00000000" w:rsidRPr="00000000">
        <w:rPr>
          <w:rtl w:val="0"/>
        </w:rPr>
        <w:t xml:space="preserve">u orgánů veřejné moci ve správním řízení - nemusí být právníci </w:t>
      </w:r>
    </w:p>
    <w:p w:rsidR="00000000" w:rsidDel="00000000" w:rsidP="00000000" w:rsidRDefault="00000000" w:rsidRPr="00000000" w14:paraId="0000007C">
      <w:pPr>
        <w:numPr>
          <w:ilvl w:val="0"/>
          <w:numId w:val="164"/>
        </w:numPr>
        <w:ind w:left="1440" w:hanging="360"/>
        <w:rPr>
          <w:u w:val="none"/>
        </w:rPr>
      </w:pPr>
      <w:r w:rsidDel="00000000" w:rsidR="00000000" w:rsidRPr="00000000">
        <w:rPr>
          <w:rtl w:val="0"/>
        </w:rPr>
        <w:t xml:space="preserve">přísné hodnocení důkazů - hodnotící osoba má stanovená pravidla, např. právní předpisy stanoví, jak má osoba hodnotit, hodnocení podle různé síly, významu, např. v historii důkaz šlechty důležitější, než důkaz deseti poddaných </w:t>
      </w:r>
    </w:p>
    <w:p w:rsidR="00000000" w:rsidDel="00000000" w:rsidP="00000000" w:rsidRDefault="00000000" w:rsidRPr="00000000" w14:paraId="0000007D">
      <w:pPr>
        <w:rPr/>
      </w:pPr>
      <w:r w:rsidDel="00000000" w:rsidR="00000000" w:rsidRPr="00000000">
        <w:rPr>
          <w:rtl w:val="0"/>
        </w:rPr>
        <w:t xml:space="preserve">vady dokazování </w:t>
      </w:r>
    </w:p>
    <w:p w:rsidR="00000000" w:rsidDel="00000000" w:rsidP="00000000" w:rsidRDefault="00000000" w:rsidRPr="00000000" w14:paraId="0000007E">
      <w:pPr>
        <w:numPr>
          <w:ilvl w:val="0"/>
          <w:numId w:val="315"/>
        </w:numPr>
        <w:ind w:left="720" w:hanging="360"/>
        <w:rPr>
          <w:u w:val="none"/>
        </w:rPr>
      </w:pPr>
      <w:r w:rsidDel="00000000" w:rsidR="00000000" w:rsidRPr="00000000">
        <w:rPr>
          <w:rtl w:val="0"/>
        </w:rPr>
        <w:t xml:space="preserve">právní vada - provedení nedovoleného důkazu, nepřípustná forma kladení otázek, nátlak na svědka, nesprávně zhodnocení důkazů </w:t>
      </w:r>
    </w:p>
    <w:p w:rsidR="00000000" w:rsidDel="00000000" w:rsidP="00000000" w:rsidRDefault="00000000" w:rsidRPr="00000000" w14:paraId="0000007F">
      <w:pPr>
        <w:numPr>
          <w:ilvl w:val="0"/>
          <w:numId w:val="315"/>
        </w:numPr>
        <w:ind w:left="720" w:hanging="360"/>
        <w:rPr>
          <w:u w:val="none"/>
        </w:rPr>
      </w:pPr>
      <w:r w:rsidDel="00000000" w:rsidR="00000000" w:rsidRPr="00000000">
        <w:rPr>
          <w:rtl w:val="0"/>
        </w:rPr>
        <w:t xml:space="preserve">logická vada - logické chyby myšlenkového procesu logického dokazování, logické chyby odvozování, dokazování, argumentace, chyby definování, …</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numPr>
          <w:ilvl w:val="0"/>
          <w:numId w:val="106"/>
        </w:numPr>
        <w:ind w:left="720" w:hanging="360"/>
        <w:rPr>
          <w:u w:val="none"/>
        </w:rPr>
      </w:pPr>
      <w:r w:rsidDel="00000000" w:rsidR="00000000" w:rsidRPr="00000000">
        <w:rPr>
          <w:rtl w:val="0"/>
        </w:rPr>
        <w:t xml:space="preserve">opomenutý důkaz = neprovedený, na jeho navržení se nepřihlíží, musí být důvod k provedení, např. pro nadbytečnost </w:t>
      </w:r>
    </w:p>
    <w:p w:rsidR="00000000" w:rsidDel="00000000" w:rsidP="00000000" w:rsidRDefault="00000000" w:rsidRPr="00000000" w14:paraId="00000082">
      <w:pPr>
        <w:numPr>
          <w:ilvl w:val="0"/>
          <w:numId w:val="106"/>
        </w:numPr>
        <w:ind w:left="720" w:hanging="360"/>
        <w:rPr>
          <w:u w:val="none"/>
        </w:rPr>
      </w:pPr>
      <w:r w:rsidDel="00000000" w:rsidR="00000000" w:rsidRPr="00000000">
        <w:rPr>
          <w:rtl w:val="0"/>
        </w:rPr>
        <w:t xml:space="preserve">důkaz opaku - vyvrácení teze, prokázání toho, že platí opak </w:t>
      </w:r>
    </w:p>
    <w:p w:rsidR="00000000" w:rsidDel="00000000" w:rsidP="00000000" w:rsidRDefault="00000000" w:rsidRPr="00000000" w14:paraId="00000083">
      <w:pPr>
        <w:numPr>
          <w:ilvl w:val="0"/>
          <w:numId w:val="106"/>
        </w:numPr>
        <w:ind w:left="720" w:hanging="360"/>
        <w:rPr>
          <w:u w:val="none"/>
        </w:rPr>
      </w:pPr>
      <w:r w:rsidDel="00000000" w:rsidR="00000000" w:rsidRPr="00000000">
        <w:rPr>
          <w:rtl w:val="0"/>
        </w:rPr>
        <w:t xml:space="preserve">protidůkaz - pouhé vyvrácení důkazu, vyvrácení teze </w:t>
      </w:r>
    </w:p>
    <w:p w:rsidR="00000000" w:rsidDel="00000000" w:rsidP="00000000" w:rsidRDefault="00000000" w:rsidRPr="00000000" w14:paraId="00000084">
      <w:pPr>
        <w:numPr>
          <w:ilvl w:val="0"/>
          <w:numId w:val="106"/>
        </w:numPr>
        <w:ind w:left="720" w:hanging="360"/>
        <w:rPr>
          <w:u w:val="none"/>
        </w:rPr>
      </w:pPr>
      <w:r w:rsidDel="00000000" w:rsidR="00000000" w:rsidRPr="00000000">
        <w:rPr>
          <w:rtl w:val="0"/>
        </w:rPr>
        <w:t xml:space="preserve">čím více důkazů, tím lépe</w:t>
      </w:r>
    </w:p>
    <w:p w:rsidR="00000000" w:rsidDel="00000000" w:rsidP="00000000" w:rsidRDefault="00000000" w:rsidRPr="00000000" w14:paraId="00000085">
      <w:pPr>
        <w:numPr>
          <w:ilvl w:val="0"/>
          <w:numId w:val="106"/>
        </w:numPr>
        <w:ind w:left="720" w:hanging="360"/>
        <w:rPr>
          <w:u w:val="none"/>
        </w:rPr>
      </w:pPr>
      <w:r w:rsidDel="00000000" w:rsidR="00000000" w:rsidRPr="00000000">
        <w:rPr>
          <w:rtl w:val="0"/>
        </w:rPr>
        <w:t xml:space="preserve">pokud někdo tvrdí skutkový stav věci, musí ho prokázat</w:t>
      </w:r>
    </w:p>
    <w:p w:rsidR="00000000" w:rsidDel="00000000" w:rsidP="00000000" w:rsidRDefault="00000000" w:rsidRPr="00000000" w14:paraId="00000086">
      <w:pPr>
        <w:numPr>
          <w:ilvl w:val="0"/>
          <w:numId w:val="106"/>
        </w:numPr>
        <w:ind w:left="720" w:hanging="360"/>
        <w:rPr>
          <w:u w:val="none"/>
        </w:rPr>
      </w:pPr>
      <w:r w:rsidDel="00000000" w:rsidR="00000000" w:rsidRPr="00000000">
        <w:rPr>
          <w:rtl w:val="0"/>
        </w:rPr>
        <w:t xml:space="preserve">rozhodnutí má 3 hlavní části: </w:t>
      </w:r>
    </w:p>
    <w:p w:rsidR="00000000" w:rsidDel="00000000" w:rsidP="00000000" w:rsidRDefault="00000000" w:rsidRPr="00000000" w14:paraId="00000087">
      <w:pPr>
        <w:numPr>
          <w:ilvl w:val="1"/>
          <w:numId w:val="106"/>
        </w:numPr>
        <w:ind w:left="1440" w:hanging="360"/>
        <w:rPr>
          <w:u w:val="none"/>
        </w:rPr>
      </w:pPr>
      <w:r w:rsidDel="00000000" w:rsidR="00000000" w:rsidRPr="00000000">
        <w:rPr>
          <w:rtl w:val="0"/>
        </w:rPr>
        <w:t xml:space="preserve">výrok = řešení věci </w:t>
      </w:r>
    </w:p>
    <w:p w:rsidR="00000000" w:rsidDel="00000000" w:rsidP="00000000" w:rsidRDefault="00000000" w:rsidRPr="00000000" w14:paraId="00000088">
      <w:pPr>
        <w:numPr>
          <w:ilvl w:val="1"/>
          <w:numId w:val="106"/>
        </w:numPr>
        <w:ind w:left="1440" w:hanging="360"/>
        <w:rPr>
          <w:u w:val="none"/>
        </w:rPr>
      </w:pPr>
      <w:r w:rsidDel="00000000" w:rsidR="00000000" w:rsidRPr="00000000">
        <w:rPr>
          <w:rtl w:val="0"/>
        </w:rPr>
        <w:t xml:space="preserve">odůvodnění </w:t>
      </w:r>
    </w:p>
    <w:p w:rsidR="00000000" w:rsidDel="00000000" w:rsidP="00000000" w:rsidRDefault="00000000" w:rsidRPr="00000000" w14:paraId="00000089">
      <w:pPr>
        <w:numPr>
          <w:ilvl w:val="1"/>
          <w:numId w:val="106"/>
        </w:numPr>
        <w:ind w:left="1440" w:hanging="360"/>
        <w:rPr>
          <w:u w:val="none"/>
        </w:rPr>
      </w:pPr>
      <w:r w:rsidDel="00000000" w:rsidR="00000000" w:rsidRPr="00000000">
        <w:rPr>
          <w:rtl w:val="0"/>
        </w:rPr>
        <w:t xml:space="preserve">poučení o opravných prostředcích </w:t>
      </w:r>
    </w:p>
    <w:p w:rsidR="00000000" w:rsidDel="00000000" w:rsidP="00000000" w:rsidRDefault="00000000" w:rsidRPr="00000000" w14:paraId="0000008A">
      <w:pPr>
        <w:numPr>
          <w:ilvl w:val="0"/>
          <w:numId w:val="106"/>
        </w:numPr>
        <w:ind w:left="720" w:hanging="360"/>
        <w:rPr>
          <w:u w:val="none"/>
        </w:rPr>
      </w:pPr>
      <w:r w:rsidDel="00000000" w:rsidR="00000000" w:rsidRPr="00000000">
        <w:rPr>
          <w:rtl w:val="0"/>
        </w:rPr>
        <w:t xml:space="preserve">v určitých případech je dokazování usnadněno právními domněnkami a fikcemi </w:t>
      </w:r>
    </w:p>
    <w:p w:rsidR="00000000" w:rsidDel="00000000" w:rsidP="00000000" w:rsidRDefault="00000000" w:rsidRPr="00000000" w14:paraId="0000008B">
      <w:pPr>
        <w:rPr/>
      </w:pPr>
      <w:r w:rsidDel="00000000" w:rsidR="00000000" w:rsidRPr="00000000">
        <w:rPr>
          <w:rtl w:val="0"/>
        </w:rPr>
        <w:t xml:space="preserve">právní domněnky </w:t>
      </w:r>
    </w:p>
    <w:p w:rsidR="00000000" w:rsidDel="00000000" w:rsidP="00000000" w:rsidRDefault="00000000" w:rsidRPr="00000000" w14:paraId="0000008C">
      <w:pPr>
        <w:numPr>
          <w:ilvl w:val="0"/>
          <w:numId w:val="71"/>
        </w:numPr>
        <w:ind w:left="720" w:hanging="360"/>
        <w:rPr>
          <w:u w:val="none"/>
        </w:rPr>
      </w:pPr>
      <w:r w:rsidDel="00000000" w:rsidR="00000000" w:rsidRPr="00000000">
        <w:rPr>
          <w:rtl w:val="0"/>
        </w:rPr>
        <w:t xml:space="preserve">vycházejí z určité obecné životní zkušenosti </w:t>
      </w:r>
    </w:p>
    <w:p w:rsidR="00000000" w:rsidDel="00000000" w:rsidP="00000000" w:rsidRDefault="00000000" w:rsidRPr="00000000" w14:paraId="0000008D">
      <w:pPr>
        <w:numPr>
          <w:ilvl w:val="0"/>
          <w:numId w:val="71"/>
        </w:numPr>
        <w:ind w:left="720" w:hanging="360"/>
        <w:rPr>
          <w:u w:val="none"/>
        </w:rPr>
      </w:pPr>
      <w:r w:rsidDel="00000000" w:rsidR="00000000" w:rsidRPr="00000000">
        <w:rPr>
          <w:rtl w:val="0"/>
        </w:rPr>
        <w:t xml:space="preserve">určitá míra pravděpodobnosti, něco se předpokládá</w:t>
      </w:r>
    </w:p>
    <w:p w:rsidR="00000000" w:rsidDel="00000000" w:rsidP="00000000" w:rsidRDefault="00000000" w:rsidRPr="00000000" w14:paraId="0000008E">
      <w:pPr>
        <w:numPr>
          <w:ilvl w:val="0"/>
          <w:numId w:val="71"/>
        </w:numPr>
        <w:ind w:left="720" w:hanging="360"/>
        <w:rPr>
          <w:u w:val="none"/>
        </w:rPr>
      </w:pPr>
      <w:r w:rsidDel="00000000" w:rsidR="00000000" w:rsidRPr="00000000">
        <w:rPr>
          <w:rtl w:val="0"/>
        </w:rPr>
        <w:t xml:space="preserve">např. dítě se narodí v určené době, z toho se vyvozuje, že je otec manžel matky</w:t>
      </w:r>
    </w:p>
    <w:p w:rsidR="00000000" w:rsidDel="00000000" w:rsidP="00000000" w:rsidRDefault="00000000" w:rsidRPr="00000000" w14:paraId="0000008F">
      <w:pPr>
        <w:numPr>
          <w:ilvl w:val="0"/>
          <w:numId w:val="71"/>
        </w:numPr>
        <w:ind w:left="720" w:hanging="360"/>
        <w:rPr>
          <w:u w:val="none"/>
        </w:rPr>
      </w:pPr>
      <w:r w:rsidDel="00000000" w:rsidR="00000000" w:rsidRPr="00000000">
        <w:rPr>
          <w:rtl w:val="0"/>
        </w:rPr>
        <w:t xml:space="preserve">domněnky vyvratitelné - důkaz opaku připuštěn </w:t>
      </w:r>
    </w:p>
    <w:p w:rsidR="00000000" w:rsidDel="00000000" w:rsidP="00000000" w:rsidRDefault="00000000" w:rsidRPr="00000000" w14:paraId="00000090">
      <w:pPr>
        <w:numPr>
          <w:ilvl w:val="0"/>
          <w:numId w:val="71"/>
        </w:numPr>
        <w:ind w:left="720" w:hanging="360"/>
        <w:rPr>
          <w:u w:val="none"/>
        </w:rPr>
      </w:pPr>
      <w:r w:rsidDel="00000000" w:rsidR="00000000" w:rsidRPr="00000000">
        <w:rPr>
          <w:rtl w:val="0"/>
        </w:rPr>
        <w:t xml:space="preserve">domněnky nevyvratitelné - důkaz opaku vyloučen (výjimečné)</w:t>
      </w:r>
    </w:p>
    <w:p w:rsidR="00000000" w:rsidDel="00000000" w:rsidP="00000000" w:rsidRDefault="00000000" w:rsidRPr="00000000" w14:paraId="00000091">
      <w:pPr>
        <w:rPr/>
      </w:pPr>
      <w:r w:rsidDel="00000000" w:rsidR="00000000" w:rsidRPr="00000000">
        <w:rPr>
          <w:rtl w:val="0"/>
        </w:rPr>
        <w:t xml:space="preserve">právní fikce </w:t>
      </w:r>
    </w:p>
    <w:p w:rsidR="00000000" w:rsidDel="00000000" w:rsidP="00000000" w:rsidRDefault="00000000" w:rsidRPr="00000000" w14:paraId="00000092">
      <w:pPr>
        <w:numPr>
          <w:ilvl w:val="0"/>
          <w:numId w:val="550"/>
        </w:numPr>
        <w:ind w:left="720" w:hanging="360"/>
        <w:rPr>
          <w:u w:val="none"/>
        </w:rPr>
      </w:pPr>
      <w:r w:rsidDel="00000000" w:rsidR="00000000" w:rsidRPr="00000000">
        <w:rPr>
          <w:rtl w:val="0"/>
        </w:rPr>
        <w:t xml:space="preserve">vychází z určitého uměle vytvořeného skutkového předpokladu </w:t>
      </w:r>
    </w:p>
    <w:p w:rsidR="00000000" w:rsidDel="00000000" w:rsidP="00000000" w:rsidRDefault="00000000" w:rsidRPr="00000000" w14:paraId="00000093">
      <w:pPr>
        <w:numPr>
          <w:ilvl w:val="0"/>
          <w:numId w:val="550"/>
        </w:numPr>
        <w:ind w:left="720" w:hanging="360"/>
        <w:rPr>
          <w:u w:val="none"/>
        </w:rPr>
      </w:pPr>
      <w:r w:rsidDel="00000000" w:rsidR="00000000" w:rsidRPr="00000000">
        <w:rPr>
          <w:rtl w:val="0"/>
        </w:rPr>
        <w:t xml:space="preserve">má zpravidla jen legislativně technický základ </w:t>
      </w:r>
    </w:p>
    <w:p w:rsidR="00000000" w:rsidDel="00000000" w:rsidP="00000000" w:rsidRDefault="00000000" w:rsidRPr="00000000" w14:paraId="00000094">
      <w:pPr>
        <w:numPr>
          <w:ilvl w:val="0"/>
          <w:numId w:val="550"/>
        </w:numPr>
        <w:ind w:left="720" w:hanging="360"/>
        <w:rPr>
          <w:u w:val="none"/>
        </w:rPr>
      </w:pPr>
      <w:r w:rsidDel="00000000" w:rsidR="00000000" w:rsidRPr="00000000">
        <w:rPr>
          <w:rtl w:val="0"/>
        </w:rPr>
        <w:t xml:space="preserve">“hledí se”, “považuje se” - nereálná skutečnost </w:t>
      </w:r>
    </w:p>
    <w:p w:rsidR="00000000" w:rsidDel="00000000" w:rsidP="00000000" w:rsidRDefault="00000000" w:rsidRPr="00000000" w14:paraId="00000095">
      <w:pPr>
        <w:numPr>
          <w:ilvl w:val="0"/>
          <w:numId w:val="550"/>
        </w:numPr>
        <w:ind w:left="720" w:hanging="360"/>
        <w:rPr>
          <w:u w:val="none"/>
        </w:rPr>
      </w:pPr>
      <w:r w:rsidDel="00000000" w:rsidR="00000000" w:rsidRPr="00000000">
        <w:rPr>
          <w:rtl w:val="0"/>
        </w:rPr>
        <w:t xml:space="preserve">např. § 50 OZ - odepře-li adresát bezdůvodně přijmout písemnost, je písemnost považována za doručenou …</w:t>
      </w:r>
    </w:p>
    <w:p w:rsidR="00000000" w:rsidDel="00000000" w:rsidP="00000000" w:rsidRDefault="00000000" w:rsidRPr="00000000" w14:paraId="00000096">
      <w:pPr>
        <w:numPr>
          <w:ilvl w:val="0"/>
          <w:numId w:val="550"/>
        </w:numPr>
        <w:ind w:left="720" w:hanging="360"/>
        <w:rPr>
          <w:u w:val="none"/>
        </w:rPr>
      </w:pPr>
      <w:r w:rsidDel="00000000" w:rsidR="00000000" w:rsidRPr="00000000">
        <w:rPr>
          <w:rtl w:val="0"/>
        </w:rPr>
        <w:t xml:space="preserve">pokud jsou prokázány zákonné předpoklady ustanovení obsahující fikci, lze ji vyvrátit jen výjimečně tam, kde to zákon připouští - zákon tedy zpravidla nepřipouští důkaz opaku </w:t>
      </w:r>
      <w:r w:rsidDel="00000000" w:rsidR="00000000" w:rsidRPr="00000000">
        <w:rPr>
          <w:rtl w:val="0"/>
        </w:rPr>
      </w:r>
    </w:p>
    <w:p w:rsidR="00000000" w:rsidDel="00000000" w:rsidP="00000000" w:rsidRDefault="00000000" w:rsidRPr="00000000" w14:paraId="00000097">
      <w:pPr>
        <w:ind w:left="0" w:firstLine="0"/>
        <w:rPr>
          <w:b w:val="1"/>
        </w:rPr>
      </w:pPr>
      <w:r w:rsidDel="00000000" w:rsidR="00000000" w:rsidRPr="00000000">
        <w:br w:type="page"/>
      </w:r>
      <w:r w:rsidDel="00000000" w:rsidR="00000000" w:rsidRPr="00000000">
        <w:rPr>
          <w:rtl w:val="0"/>
        </w:rPr>
      </w:r>
    </w:p>
    <w:p w:rsidR="00000000" w:rsidDel="00000000" w:rsidP="00000000" w:rsidRDefault="00000000" w:rsidRPr="00000000" w14:paraId="00000098">
      <w:pPr>
        <w:ind w:left="0" w:firstLine="0"/>
        <w:jc w:val="center"/>
        <w:rPr>
          <w:b w:val="1"/>
          <w:sz w:val="26"/>
          <w:szCs w:val="26"/>
        </w:rPr>
      </w:pPr>
      <w:r w:rsidDel="00000000" w:rsidR="00000000" w:rsidRPr="00000000">
        <w:rPr>
          <w:b w:val="1"/>
          <w:sz w:val="26"/>
          <w:szCs w:val="26"/>
          <w:rtl w:val="0"/>
        </w:rPr>
        <w:t xml:space="preserve">2.A Právní norma - pojem, obecné a specifické rysy (materiální a formální znaky) právních norem </w:t>
      </w:r>
    </w:p>
    <w:p w:rsidR="00000000" w:rsidDel="00000000" w:rsidP="00000000" w:rsidRDefault="00000000" w:rsidRPr="00000000" w14:paraId="00000099">
      <w:pPr>
        <w:ind w:left="0" w:firstLine="0"/>
        <w:jc w:val="center"/>
        <w:rPr>
          <w:b w:val="1"/>
          <w:sz w:val="24"/>
          <w:szCs w:val="24"/>
        </w:rPr>
      </w:pPr>
      <w:r w:rsidDel="00000000" w:rsidR="00000000" w:rsidRPr="00000000">
        <w:rPr>
          <w:rtl w:val="0"/>
        </w:rPr>
      </w:r>
    </w:p>
    <w:p w:rsidR="00000000" w:rsidDel="00000000" w:rsidP="00000000" w:rsidRDefault="00000000" w:rsidRPr="00000000" w14:paraId="0000009A">
      <w:pPr>
        <w:numPr>
          <w:ilvl w:val="0"/>
          <w:numId w:val="225"/>
        </w:numPr>
        <w:ind w:left="720" w:hanging="360"/>
        <w:rPr>
          <w:u w:val="none"/>
        </w:rPr>
      </w:pPr>
      <w:r w:rsidDel="00000000" w:rsidR="00000000" w:rsidRPr="00000000">
        <w:rPr>
          <w:rtl w:val="0"/>
        </w:rPr>
        <w:t xml:space="preserve">= obecně závazná pravidla lidského chování, stanovena nebo uznaná státem, porušení stát </w:t>
      </w:r>
    </w:p>
    <w:p w:rsidR="00000000" w:rsidDel="00000000" w:rsidP="00000000" w:rsidRDefault="00000000" w:rsidRPr="00000000" w14:paraId="0000009B">
      <w:pPr>
        <w:numPr>
          <w:ilvl w:val="0"/>
          <w:numId w:val="225"/>
        </w:numPr>
        <w:ind w:left="720" w:hanging="360"/>
        <w:rPr>
          <w:u w:val="none"/>
        </w:rPr>
      </w:pPr>
      <w:r w:rsidDel="00000000" w:rsidR="00000000" w:rsidRPr="00000000">
        <w:rPr>
          <w:rtl w:val="0"/>
        </w:rPr>
        <w:t xml:space="preserve">základní element příslušného právního systému </w:t>
      </w:r>
    </w:p>
    <w:p w:rsidR="00000000" w:rsidDel="00000000" w:rsidP="00000000" w:rsidRDefault="00000000" w:rsidRPr="00000000" w14:paraId="0000009C">
      <w:pPr>
        <w:numPr>
          <w:ilvl w:val="0"/>
          <w:numId w:val="225"/>
        </w:numPr>
        <w:ind w:left="720" w:hanging="360"/>
        <w:rPr>
          <w:u w:val="none"/>
        </w:rPr>
      </w:pPr>
      <w:r w:rsidDel="00000000" w:rsidR="00000000" w:rsidRPr="00000000">
        <w:rPr>
          <w:rtl w:val="0"/>
        </w:rPr>
        <w:t xml:space="preserve">vydány, aby regulovali vztahy ve společnosti, stanovuje, jaké chování je z hlediska normotvůrce ne/žádoucí </w:t>
      </w:r>
    </w:p>
    <w:p w:rsidR="00000000" w:rsidDel="00000000" w:rsidP="00000000" w:rsidRDefault="00000000" w:rsidRPr="00000000" w14:paraId="0000009D">
      <w:pPr>
        <w:numPr>
          <w:ilvl w:val="0"/>
          <w:numId w:val="225"/>
        </w:numPr>
        <w:ind w:left="720" w:hanging="360"/>
        <w:rPr>
          <w:u w:val="none"/>
        </w:rPr>
      </w:pPr>
      <w:r w:rsidDel="00000000" w:rsidR="00000000" w:rsidRPr="00000000">
        <w:rPr>
          <w:rtl w:val="0"/>
        </w:rPr>
        <w:t xml:space="preserve">každá norma má preskriptivní charakter - stanovuje co má být X co je = deskriptivní charakter (= výroky, které mají pravdivostní hodnotu) - normy nemají pravdivostní hodnotu - buď platí, nebo ne, nehodnotí, ale určují jakým způsobem se chovat </w:t>
      </w:r>
    </w:p>
    <w:p w:rsidR="00000000" w:rsidDel="00000000" w:rsidP="00000000" w:rsidRDefault="00000000" w:rsidRPr="00000000" w14:paraId="0000009E">
      <w:pPr>
        <w:numPr>
          <w:ilvl w:val="1"/>
          <w:numId w:val="225"/>
        </w:numPr>
        <w:ind w:left="1440" w:hanging="360"/>
        <w:rPr>
          <w:u w:val="none"/>
        </w:rPr>
      </w:pPr>
      <w:r w:rsidDel="00000000" w:rsidR="00000000" w:rsidRPr="00000000">
        <w:rPr>
          <w:rtl w:val="0"/>
        </w:rPr>
        <w:t xml:space="preserve">pro posouzení charakteru jazykového výrazu není rozhodující forma, ale jeho skutečný význam - např. čl. 13 “Hlavním městem ČR je Praha” - vnější deskriptivní charakter, ale normativní povaha a význam </w:t>
      </w:r>
    </w:p>
    <w:p w:rsidR="00000000" w:rsidDel="00000000" w:rsidP="00000000" w:rsidRDefault="00000000" w:rsidRPr="00000000" w14:paraId="0000009F">
      <w:pPr>
        <w:numPr>
          <w:ilvl w:val="1"/>
          <w:numId w:val="225"/>
        </w:numPr>
        <w:ind w:left="1440" w:hanging="360"/>
        <w:rPr>
          <w:u w:val="none"/>
        </w:rPr>
      </w:pPr>
      <w:r w:rsidDel="00000000" w:rsidR="00000000" w:rsidRPr="00000000">
        <w:rPr>
          <w:rtl w:val="0"/>
        </w:rPr>
        <w:t xml:space="preserve">liší se od výroků (studenti chodí na přednášky), idejí (je žádoucí, aby…), hodnotících vět (je správné, že…)</w:t>
      </w:r>
    </w:p>
    <w:p w:rsidR="00000000" w:rsidDel="00000000" w:rsidP="00000000" w:rsidRDefault="00000000" w:rsidRPr="00000000" w14:paraId="000000A0">
      <w:pPr>
        <w:numPr>
          <w:ilvl w:val="0"/>
          <w:numId w:val="225"/>
        </w:numPr>
        <w:ind w:left="720" w:hanging="360"/>
        <w:rPr>
          <w:u w:val="none"/>
        </w:rPr>
      </w:pPr>
      <w:r w:rsidDel="00000000" w:rsidR="00000000" w:rsidRPr="00000000">
        <w:rPr>
          <w:rtl w:val="0"/>
        </w:rPr>
        <w:t xml:space="preserve">jejich společným rysem: normativnost (viz. preskriptivní charakter - co má být, čeho má být dosaženo), regulativní schopnost </w:t>
      </w:r>
    </w:p>
    <w:p w:rsidR="00000000" w:rsidDel="00000000" w:rsidP="00000000" w:rsidRDefault="00000000" w:rsidRPr="00000000" w14:paraId="000000A1">
      <w:pPr>
        <w:ind w:left="0" w:firstLine="0"/>
        <w:rPr/>
      </w:pPr>
      <w:r w:rsidDel="00000000" w:rsidR="00000000" w:rsidRPr="00000000">
        <w:rPr>
          <w:rtl w:val="0"/>
        </w:rPr>
        <w:t xml:space="preserve">normativní systémy </w:t>
      </w:r>
    </w:p>
    <w:p w:rsidR="00000000" w:rsidDel="00000000" w:rsidP="00000000" w:rsidRDefault="00000000" w:rsidRPr="00000000" w14:paraId="000000A2">
      <w:pPr>
        <w:numPr>
          <w:ilvl w:val="0"/>
          <w:numId w:val="31"/>
        </w:numPr>
        <w:ind w:left="720" w:hanging="360"/>
        <w:rPr>
          <w:u w:val="none"/>
        </w:rPr>
      </w:pPr>
      <w:r w:rsidDel="00000000" w:rsidR="00000000" w:rsidRPr="00000000">
        <w:rPr>
          <w:rtl w:val="0"/>
        </w:rPr>
        <w:t xml:space="preserve">s normativním významem </w:t>
      </w:r>
    </w:p>
    <w:p w:rsidR="00000000" w:rsidDel="00000000" w:rsidP="00000000" w:rsidRDefault="00000000" w:rsidRPr="00000000" w14:paraId="000000A3">
      <w:pPr>
        <w:numPr>
          <w:ilvl w:val="0"/>
          <w:numId w:val="117"/>
        </w:numPr>
        <w:ind w:left="1440" w:hanging="360"/>
        <w:rPr>
          <w:u w:val="none"/>
        </w:rPr>
      </w:pPr>
      <w:r w:rsidDel="00000000" w:rsidR="00000000" w:rsidRPr="00000000">
        <w:rPr>
          <w:rtl w:val="0"/>
        </w:rPr>
        <w:t xml:space="preserve">právo, morálka, náboženského, politické normy, tradice, zvyklosti </w:t>
      </w:r>
    </w:p>
    <w:p w:rsidR="00000000" w:rsidDel="00000000" w:rsidP="00000000" w:rsidRDefault="00000000" w:rsidRPr="00000000" w14:paraId="000000A4">
      <w:pPr>
        <w:numPr>
          <w:ilvl w:val="0"/>
          <w:numId w:val="117"/>
        </w:numPr>
        <w:ind w:left="1440" w:hanging="360"/>
        <w:rPr>
          <w:u w:val="none"/>
        </w:rPr>
      </w:pPr>
      <w:r w:rsidDel="00000000" w:rsidR="00000000" w:rsidRPr="00000000">
        <w:rPr>
          <w:rtl w:val="0"/>
        </w:rPr>
        <w:t xml:space="preserve">hodnota = výsledek hodnocení určité potřeby, zahrnuje objektivní (potřebnost) i subjektivní element (ocenění určité potřeby)</w:t>
      </w:r>
    </w:p>
    <w:p w:rsidR="00000000" w:rsidDel="00000000" w:rsidP="00000000" w:rsidRDefault="00000000" w:rsidRPr="00000000" w14:paraId="000000A5">
      <w:pPr>
        <w:numPr>
          <w:ilvl w:val="0"/>
          <w:numId w:val="117"/>
        </w:numPr>
        <w:ind w:left="1440" w:hanging="360"/>
        <w:rPr>
          <w:u w:val="none"/>
        </w:rPr>
      </w:pPr>
      <w:r w:rsidDel="00000000" w:rsidR="00000000" w:rsidRPr="00000000">
        <w:rPr>
          <w:rtl w:val="0"/>
        </w:rPr>
        <w:t xml:space="preserve">hodnotový význam norem - základ normativní regulace je zhodnocení určité potřeby </w:t>
      </w:r>
    </w:p>
    <w:p w:rsidR="00000000" w:rsidDel="00000000" w:rsidP="00000000" w:rsidRDefault="00000000" w:rsidRPr="00000000" w14:paraId="000000A6">
      <w:pPr>
        <w:numPr>
          <w:ilvl w:val="0"/>
          <w:numId w:val="117"/>
        </w:numPr>
        <w:ind w:left="1440" w:hanging="360"/>
        <w:rPr>
          <w:u w:val="none"/>
        </w:rPr>
      </w:pPr>
      <w:r w:rsidDel="00000000" w:rsidR="00000000" w:rsidRPr="00000000">
        <w:rPr>
          <w:rtl w:val="0"/>
        </w:rPr>
        <w:t xml:space="preserve">hodnota X potřeba - vztah nepřímé úměrnosti (čím méně je potřeba naplněna, tím více je hodnocena)</w:t>
      </w:r>
    </w:p>
    <w:p w:rsidR="00000000" w:rsidDel="00000000" w:rsidP="00000000" w:rsidRDefault="00000000" w:rsidRPr="00000000" w14:paraId="000000A7">
      <w:pPr>
        <w:numPr>
          <w:ilvl w:val="0"/>
          <w:numId w:val="117"/>
        </w:numPr>
        <w:ind w:left="1440" w:hanging="360"/>
        <w:rPr>
          <w:u w:val="none"/>
        </w:rPr>
      </w:pPr>
      <w:r w:rsidDel="00000000" w:rsidR="00000000" w:rsidRPr="00000000">
        <w:rPr>
          <w:rtl w:val="0"/>
        </w:rPr>
        <w:t xml:space="preserve">hodnoty: materiální (majetek, voda, vzduch), duchovní (svoboda, rovnost, spravedlnost, …)</w:t>
      </w:r>
    </w:p>
    <w:p w:rsidR="00000000" w:rsidDel="00000000" w:rsidP="00000000" w:rsidRDefault="00000000" w:rsidRPr="00000000" w14:paraId="000000A8">
      <w:pPr>
        <w:numPr>
          <w:ilvl w:val="0"/>
          <w:numId w:val="31"/>
        </w:numPr>
        <w:ind w:left="720" w:hanging="360"/>
        <w:rPr>
          <w:u w:val="none"/>
        </w:rPr>
      </w:pPr>
      <w:r w:rsidDel="00000000" w:rsidR="00000000" w:rsidRPr="00000000">
        <w:rPr>
          <w:rtl w:val="0"/>
        </w:rPr>
        <w:t xml:space="preserve">technického charakteru </w:t>
      </w:r>
    </w:p>
    <w:p w:rsidR="00000000" w:rsidDel="00000000" w:rsidP="00000000" w:rsidRDefault="00000000" w:rsidRPr="00000000" w14:paraId="000000A9">
      <w:pPr>
        <w:numPr>
          <w:ilvl w:val="0"/>
          <w:numId w:val="291"/>
        </w:numPr>
        <w:ind w:left="1440" w:hanging="360"/>
        <w:rPr>
          <w:u w:val="none"/>
        </w:rPr>
      </w:pPr>
      <w:r w:rsidDel="00000000" w:rsidR="00000000" w:rsidRPr="00000000">
        <w:rPr>
          <w:rtl w:val="0"/>
        </w:rPr>
        <w:t xml:space="preserve">pravidla slušného chování </w:t>
      </w:r>
    </w:p>
    <w:p w:rsidR="00000000" w:rsidDel="00000000" w:rsidP="00000000" w:rsidRDefault="00000000" w:rsidRPr="00000000" w14:paraId="000000AA">
      <w:pPr>
        <w:numPr>
          <w:ilvl w:val="0"/>
          <w:numId w:val="291"/>
        </w:numPr>
        <w:ind w:left="1440" w:hanging="360"/>
        <w:rPr>
          <w:u w:val="none"/>
        </w:rPr>
      </w:pPr>
      <w:r w:rsidDel="00000000" w:rsidR="00000000" w:rsidRPr="00000000">
        <w:rPr>
          <w:rtl w:val="0"/>
        </w:rPr>
        <w:t xml:space="preserve">normy upravující obřady a rituály (svatba, pohřeb, promoce)</w:t>
      </w:r>
    </w:p>
    <w:p w:rsidR="00000000" w:rsidDel="00000000" w:rsidP="00000000" w:rsidRDefault="00000000" w:rsidRPr="00000000" w14:paraId="000000AB">
      <w:pPr>
        <w:numPr>
          <w:ilvl w:val="0"/>
          <w:numId w:val="291"/>
        </w:numPr>
        <w:ind w:left="1440" w:hanging="360"/>
        <w:rPr>
          <w:u w:val="none"/>
        </w:rPr>
      </w:pPr>
      <w:r w:rsidDel="00000000" w:rsidR="00000000" w:rsidRPr="00000000">
        <w:rPr>
          <w:rtl w:val="0"/>
        </w:rPr>
        <w:t xml:space="preserve">pravopisná pravidla, technické normy, sportovní, herní pravidla </w:t>
      </w:r>
    </w:p>
    <w:p w:rsidR="00000000" w:rsidDel="00000000" w:rsidP="00000000" w:rsidRDefault="00000000" w:rsidRPr="00000000" w14:paraId="000000AC">
      <w:pPr>
        <w:numPr>
          <w:ilvl w:val="0"/>
          <w:numId w:val="291"/>
        </w:numPr>
        <w:ind w:left="1440" w:hanging="360"/>
        <w:rPr>
          <w:u w:val="none"/>
        </w:rPr>
      </w:pPr>
      <w:r w:rsidDel="00000000" w:rsidR="00000000" w:rsidRPr="00000000">
        <w:rPr>
          <w:rtl w:val="0"/>
        </w:rPr>
        <w:t xml:space="preserve">tyto normy upravují nějaké postupy či procesy a jejich žádoucí výsledky </w:t>
      </w:r>
    </w:p>
    <w:p w:rsidR="00000000" w:rsidDel="00000000" w:rsidP="00000000" w:rsidRDefault="00000000" w:rsidRPr="00000000" w14:paraId="000000AD">
      <w:pPr>
        <w:numPr>
          <w:ilvl w:val="0"/>
          <w:numId w:val="475"/>
        </w:numPr>
        <w:ind w:left="720" w:hanging="360"/>
        <w:rPr>
          <w:u w:val="none"/>
        </w:rPr>
      </w:pPr>
      <w:r w:rsidDel="00000000" w:rsidR="00000000" w:rsidRPr="00000000">
        <w:rPr>
          <w:rtl w:val="0"/>
        </w:rPr>
        <w:t xml:space="preserve">právo do sebe může zahrnout jiné normativní systémy - je univerzálním normativním systémem </w:t>
      </w:r>
    </w:p>
    <w:p w:rsidR="00000000" w:rsidDel="00000000" w:rsidP="00000000" w:rsidRDefault="00000000" w:rsidRPr="00000000" w14:paraId="000000AE">
      <w:pPr>
        <w:numPr>
          <w:ilvl w:val="0"/>
          <w:numId w:val="475"/>
        </w:numPr>
        <w:ind w:left="720" w:hanging="360"/>
        <w:rPr>
          <w:u w:val="none"/>
        </w:rPr>
      </w:pPr>
      <w:r w:rsidDel="00000000" w:rsidR="00000000" w:rsidRPr="00000000">
        <w:rPr>
          <w:rtl w:val="0"/>
        </w:rPr>
        <w:t xml:space="preserve">základem právní normativity je její regulovatelnost -&gt; způsobem regulace jsou mody normativnosti</w:t>
      </w:r>
    </w:p>
    <w:p w:rsidR="00000000" w:rsidDel="00000000" w:rsidP="00000000" w:rsidRDefault="00000000" w:rsidRPr="00000000" w14:paraId="000000AF">
      <w:pPr>
        <w:rPr/>
      </w:pPr>
      <w:r w:rsidDel="00000000" w:rsidR="00000000" w:rsidRPr="00000000">
        <w:rPr>
          <w:rtl w:val="0"/>
        </w:rPr>
        <w:t xml:space="preserve">mody normativnosti </w:t>
      </w:r>
    </w:p>
    <w:p w:rsidR="00000000" w:rsidDel="00000000" w:rsidP="00000000" w:rsidRDefault="00000000" w:rsidRPr="00000000" w14:paraId="000000B0">
      <w:pPr>
        <w:rPr/>
      </w:pPr>
      <w:r w:rsidDel="00000000" w:rsidR="00000000" w:rsidRPr="00000000">
        <w:rPr>
          <w:rtl w:val="0"/>
        </w:rPr>
        <w:t xml:space="preserve">= způsoby regulace chování</w:t>
      </w:r>
    </w:p>
    <w:p w:rsidR="00000000" w:rsidDel="00000000" w:rsidP="00000000" w:rsidRDefault="00000000" w:rsidRPr="00000000" w14:paraId="000000B1">
      <w:pPr>
        <w:numPr>
          <w:ilvl w:val="0"/>
          <w:numId w:val="151"/>
        </w:numPr>
        <w:ind w:left="720" w:hanging="360"/>
        <w:rPr>
          <w:u w:val="none"/>
        </w:rPr>
      </w:pPr>
      <w:r w:rsidDel="00000000" w:rsidR="00000000" w:rsidRPr="00000000">
        <w:rPr>
          <w:rtl w:val="0"/>
        </w:rPr>
        <w:t xml:space="preserve">objektivní mody - z hlediska normotvůrce</w:t>
      </w:r>
    </w:p>
    <w:p w:rsidR="00000000" w:rsidDel="00000000" w:rsidP="00000000" w:rsidRDefault="00000000" w:rsidRPr="00000000" w14:paraId="000000B2">
      <w:pPr>
        <w:numPr>
          <w:ilvl w:val="0"/>
          <w:numId w:val="465"/>
        </w:numPr>
        <w:ind w:left="1440" w:hanging="360"/>
        <w:rPr>
          <w:u w:val="none"/>
        </w:rPr>
      </w:pPr>
      <w:r w:rsidDel="00000000" w:rsidR="00000000" w:rsidRPr="00000000">
        <w:rPr>
          <w:rtl w:val="0"/>
        </w:rPr>
        <w:t xml:space="preserve">příkaz = co musí být, vyžaduje aktivitu </w:t>
      </w:r>
    </w:p>
    <w:p w:rsidR="00000000" w:rsidDel="00000000" w:rsidP="00000000" w:rsidRDefault="00000000" w:rsidRPr="00000000" w14:paraId="000000B3">
      <w:pPr>
        <w:numPr>
          <w:ilvl w:val="0"/>
          <w:numId w:val="465"/>
        </w:numPr>
        <w:ind w:left="1440" w:hanging="360"/>
        <w:rPr>
          <w:u w:val="none"/>
        </w:rPr>
      </w:pPr>
      <w:r w:rsidDel="00000000" w:rsidR="00000000" w:rsidRPr="00000000">
        <w:rPr>
          <w:rtl w:val="0"/>
        </w:rPr>
        <w:t xml:space="preserve">zákaz = co nesmí být, vyžaduje nekonání </w:t>
      </w:r>
    </w:p>
    <w:p w:rsidR="00000000" w:rsidDel="00000000" w:rsidP="00000000" w:rsidRDefault="00000000" w:rsidRPr="00000000" w14:paraId="000000B4">
      <w:pPr>
        <w:numPr>
          <w:ilvl w:val="0"/>
          <w:numId w:val="465"/>
        </w:numPr>
        <w:ind w:left="1440" w:hanging="360"/>
        <w:rPr>
          <w:u w:val="none"/>
        </w:rPr>
      </w:pPr>
      <w:r w:rsidDel="00000000" w:rsidR="00000000" w:rsidRPr="00000000">
        <w:rPr>
          <w:rtl w:val="0"/>
        </w:rPr>
        <w:t xml:space="preserve">dovolení = plyne z něj oprávnění, subjektivní právo, implicitní (mlčky) a explicitní </w:t>
      </w:r>
    </w:p>
    <w:p w:rsidR="00000000" w:rsidDel="00000000" w:rsidP="00000000" w:rsidRDefault="00000000" w:rsidRPr="00000000" w14:paraId="000000B5">
      <w:pPr>
        <w:numPr>
          <w:ilvl w:val="0"/>
          <w:numId w:val="465"/>
        </w:numPr>
        <w:ind w:left="1440" w:hanging="360"/>
        <w:rPr>
          <w:u w:val="none"/>
        </w:rPr>
      </w:pPr>
      <w:r w:rsidDel="00000000" w:rsidR="00000000" w:rsidRPr="00000000">
        <w:rPr>
          <w:rtl w:val="0"/>
        </w:rPr>
        <w:t xml:space="preserve">rozhodující - zákaz, používají se ale všechny tři mody </w:t>
      </w:r>
    </w:p>
    <w:p w:rsidR="00000000" w:rsidDel="00000000" w:rsidP="00000000" w:rsidRDefault="00000000" w:rsidRPr="00000000" w14:paraId="000000B6">
      <w:pPr>
        <w:numPr>
          <w:ilvl w:val="0"/>
          <w:numId w:val="465"/>
        </w:numPr>
        <w:ind w:left="1440" w:hanging="360"/>
        <w:rPr>
          <w:u w:val="none"/>
        </w:rPr>
      </w:pPr>
      <w:r w:rsidDel="00000000" w:rsidR="00000000" w:rsidRPr="00000000">
        <w:rPr>
          <w:rtl w:val="0"/>
        </w:rPr>
        <w:t xml:space="preserve">z příkazu a zákazu plyne povinnost určitého chování, hrozba sankce </w:t>
      </w:r>
    </w:p>
    <w:p w:rsidR="00000000" w:rsidDel="00000000" w:rsidP="00000000" w:rsidRDefault="00000000" w:rsidRPr="00000000" w14:paraId="000000B7">
      <w:pPr>
        <w:numPr>
          <w:ilvl w:val="0"/>
          <w:numId w:val="465"/>
        </w:numPr>
        <w:ind w:left="1440" w:hanging="360"/>
        <w:rPr>
          <w:u w:val="none"/>
        </w:rPr>
      </w:pPr>
      <w:r w:rsidDel="00000000" w:rsidR="00000000" w:rsidRPr="00000000">
        <w:rPr>
          <w:rtl w:val="0"/>
        </w:rPr>
        <w:t xml:space="preserve">z dovolení plyne oprávnění </w:t>
      </w:r>
    </w:p>
    <w:p w:rsidR="00000000" w:rsidDel="00000000" w:rsidP="00000000" w:rsidRDefault="00000000" w:rsidRPr="00000000" w14:paraId="000000B8">
      <w:pPr>
        <w:numPr>
          <w:ilvl w:val="0"/>
          <w:numId w:val="465"/>
        </w:numPr>
        <w:ind w:left="1440" w:hanging="360"/>
        <w:rPr>
          <w:u w:val="none"/>
        </w:rPr>
      </w:pPr>
      <w:r w:rsidDel="00000000" w:rsidR="00000000" w:rsidRPr="00000000">
        <w:rPr>
          <w:rtl w:val="0"/>
        </w:rPr>
        <w:t xml:space="preserve">příkaz a zákaz, dovolení a nedovolení = vzájemně neslučitelné </w:t>
      </w:r>
    </w:p>
    <w:p w:rsidR="00000000" w:rsidDel="00000000" w:rsidP="00000000" w:rsidRDefault="00000000" w:rsidRPr="00000000" w14:paraId="000000B9">
      <w:pPr>
        <w:numPr>
          <w:ilvl w:val="0"/>
          <w:numId w:val="465"/>
        </w:numPr>
        <w:ind w:left="1440" w:hanging="360"/>
        <w:rPr>
          <w:u w:val="none"/>
        </w:rPr>
      </w:pPr>
      <w:r w:rsidDel="00000000" w:rsidR="00000000" w:rsidRPr="00000000">
        <w:rPr>
          <w:rtl w:val="0"/>
        </w:rPr>
        <w:t xml:space="preserve">přikázání určitého chování neslučitelné s nedovolením téhož chování </w:t>
      </w:r>
    </w:p>
    <w:p w:rsidR="00000000" w:rsidDel="00000000" w:rsidP="00000000" w:rsidRDefault="00000000" w:rsidRPr="00000000" w14:paraId="000000BA">
      <w:pPr>
        <w:numPr>
          <w:ilvl w:val="0"/>
          <w:numId w:val="465"/>
        </w:numPr>
        <w:ind w:left="1440" w:hanging="360"/>
        <w:rPr>
          <w:u w:val="none"/>
        </w:rPr>
      </w:pPr>
      <w:r w:rsidDel="00000000" w:rsidR="00000000" w:rsidRPr="00000000">
        <w:rPr>
          <w:rtl w:val="0"/>
        </w:rPr>
        <w:t xml:space="preserve">dovolení určitého chování neslučitelné se zákazem téhož chování </w:t>
      </w:r>
    </w:p>
    <w:p w:rsidR="00000000" w:rsidDel="00000000" w:rsidP="00000000" w:rsidRDefault="00000000" w:rsidRPr="00000000" w14:paraId="000000BB">
      <w:pPr>
        <w:numPr>
          <w:ilvl w:val="0"/>
          <w:numId w:val="465"/>
        </w:numPr>
        <w:ind w:left="1440" w:hanging="360"/>
        <w:rPr>
          <w:u w:val="none"/>
        </w:rPr>
      </w:pPr>
      <w:r w:rsidDel="00000000" w:rsidR="00000000" w:rsidRPr="00000000">
        <w:rPr>
          <w:rtl w:val="0"/>
        </w:rPr>
        <w:t xml:space="preserve">příkaz a zákaz - vzájemně převoditelné negaci žádoucího chování - zákaz krást = příkaz nekrást </w:t>
      </w:r>
    </w:p>
    <w:p w:rsidR="00000000" w:rsidDel="00000000" w:rsidP="00000000" w:rsidRDefault="00000000" w:rsidRPr="00000000" w14:paraId="000000BC">
      <w:pPr>
        <w:numPr>
          <w:ilvl w:val="0"/>
          <w:numId w:val="151"/>
        </w:numPr>
        <w:ind w:left="720" w:hanging="360"/>
        <w:rPr>
          <w:u w:val="none"/>
        </w:rPr>
      </w:pPr>
      <w:r w:rsidDel="00000000" w:rsidR="00000000" w:rsidRPr="00000000">
        <w:rPr>
          <w:rtl w:val="0"/>
        </w:rPr>
        <w:t xml:space="preserve">subjektivní mody - z hlediska recipientů </w:t>
      </w:r>
    </w:p>
    <w:p w:rsidR="00000000" w:rsidDel="00000000" w:rsidP="00000000" w:rsidRDefault="00000000" w:rsidRPr="00000000" w14:paraId="000000BD">
      <w:pPr>
        <w:numPr>
          <w:ilvl w:val="0"/>
          <w:numId w:val="400"/>
        </w:numPr>
        <w:ind w:left="1440" w:hanging="360"/>
        <w:rPr>
          <w:u w:val="none"/>
        </w:rPr>
      </w:pPr>
      <w:r w:rsidDel="00000000" w:rsidR="00000000" w:rsidRPr="00000000">
        <w:rPr>
          <w:rtl w:val="0"/>
        </w:rPr>
        <w:t xml:space="preserve">oprávnění - možnost subjektu chovat se určitým způsobem </w:t>
      </w:r>
    </w:p>
    <w:p w:rsidR="00000000" w:rsidDel="00000000" w:rsidP="00000000" w:rsidRDefault="00000000" w:rsidRPr="00000000" w14:paraId="000000BE">
      <w:pPr>
        <w:numPr>
          <w:ilvl w:val="0"/>
          <w:numId w:val="400"/>
        </w:numPr>
        <w:ind w:left="1440" w:hanging="360"/>
        <w:rPr>
          <w:u w:val="none"/>
        </w:rPr>
      </w:pPr>
      <w:r w:rsidDel="00000000" w:rsidR="00000000" w:rsidRPr="00000000">
        <w:rPr>
          <w:rtl w:val="0"/>
        </w:rPr>
        <w:t xml:space="preserve">povinnost - nutnost subjektu chovat se stanoveným způsobem </w:t>
      </w:r>
    </w:p>
    <w:p w:rsidR="00000000" w:rsidDel="00000000" w:rsidP="00000000" w:rsidRDefault="00000000" w:rsidRPr="00000000" w14:paraId="000000BF">
      <w:pPr>
        <w:numPr>
          <w:ilvl w:val="0"/>
          <w:numId w:val="632"/>
        </w:numPr>
        <w:ind w:left="720" w:hanging="360"/>
        <w:rPr>
          <w:u w:val="none"/>
        </w:rPr>
      </w:pPr>
      <w:r w:rsidDel="00000000" w:rsidR="00000000" w:rsidRPr="00000000">
        <w:rPr>
          <w:rtl w:val="0"/>
        </w:rPr>
        <w:t xml:space="preserve">2 základní zásady: </w:t>
      </w:r>
    </w:p>
    <w:p w:rsidR="00000000" w:rsidDel="00000000" w:rsidP="00000000" w:rsidRDefault="00000000" w:rsidRPr="00000000" w14:paraId="000000C0">
      <w:pPr>
        <w:numPr>
          <w:ilvl w:val="1"/>
          <w:numId w:val="632"/>
        </w:numPr>
        <w:ind w:left="1440" w:hanging="360"/>
        <w:rPr>
          <w:u w:val="none"/>
        </w:rPr>
      </w:pPr>
      <w:r w:rsidDel="00000000" w:rsidR="00000000" w:rsidRPr="00000000">
        <w:rPr>
          <w:rtl w:val="0"/>
        </w:rPr>
        <w:t xml:space="preserve">zásada legální licence - je dovoleno vše, co zákon nezakazuje = prostor svobody, předpokládá, že bude minimum zákazů, stačí pouze modalita zákazu, v ČR ústavní zásada </w:t>
      </w:r>
    </w:p>
    <w:p w:rsidR="00000000" w:rsidDel="00000000" w:rsidP="00000000" w:rsidRDefault="00000000" w:rsidRPr="00000000" w14:paraId="000000C1">
      <w:pPr>
        <w:numPr>
          <w:ilvl w:val="1"/>
          <w:numId w:val="632"/>
        </w:numPr>
        <w:ind w:left="1440" w:hanging="360"/>
        <w:rPr>
          <w:u w:val="none"/>
        </w:rPr>
      </w:pPr>
      <w:r w:rsidDel="00000000" w:rsidR="00000000" w:rsidRPr="00000000">
        <w:rPr>
          <w:rtl w:val="0"/>
        </w:rPr>
        <w:t xml:space="preserve">zásada enumerativnosti veřejnoprávních pretenzí - dovoleno pouze to, co je výslovně stanoveno, enumerativní = úplný výčet, pretenze = možnost zasahovat, stanovená úplná míra zasahování státu, základem je modalita příkazu a explicitního dovolení</w:t>
      </w:r>
    </w:p>
    <w:p w:rsidR="00000000" w:rsidDel="00000000" w:rsidP="00000000" w:rsidRDefault="00000000" w:rsidRPr="00000000" w14:paraId="000000C2">
      <w:pPr>
        <w:numPr>
          <w:ilvl w:val="0"/>
          <w:numId w:val="632"/>
        </w:numPr>
        <w:ind w:left="720" w:hanging="360"/>
        <w:rPr>
          <w:u w:val="none"/>
        </w:rPr>
      </w:pPr>
      <w:r w:rsidDel="00000000" w:rsidR="00000000" w:rsidRPr="00000000">
        <w:rPr>
          <w:rtl w:val="0"/>
        </w:rPr>
        <w:t xml:space="preserve">obecné rysy: regulativnost - regulace určitého předmětu (chování), předmět musí být regulovatelný </w:t>
      </w:r>
    </w:p>
    <w:p w:rsidR="00000000" w:rsidDel="00000000" w:rsidP="00000000" w:rsidRDefault="00000000" w:rsidRPr="00000000" w14:paraId="000000C3">
      <w:pPr>
        <w:numPr>
          <w:ilvl w:val="0"/>
          <w:numId w:val="632"/>
        </w:numPr>
        <w:ind w:left="720" w:hanging="360"/>
        <w:rPr>
          <w:u w:val="none"/>
        </w:rPr>
      </w:pPr>
      <w:r w:rsidDel="00000000" w:rsidR="00000000" w:rsidRPr="00000000">
        <w:rPr>
          <w:rtl w:val="0"/>
        </w:rPr>
        <w:t xml:space="preserve">specifické rysy: právní závaznost, obecnost, vynutitelnost, formální určitost, + struktura právních norem </w:t>
      </w:r>
    </w:p>
    <w:p w:rsidR="00000000" w:rsidDel="00000000" w:rsidP="00000000" w:rsidRDefault="00000000" w:rsidRPr="00000000" w14:paraId="000000C4">
      <w:pPr>
        <w:rPr/>
      </w:pPr>
      <w:r w:rsidDel="00000000" w:rsidR="00000000" w:rsidRPr="00000000">
        <w:rPr>
          <w:rtl w:val="0"/>
        </w:rPr>
        <w:t xml:space="preserve">specifické rysy</w:t>
      </w:r>
    </w:p>
    <w:p w:rsidR="00000000" w:rsidDel="00000000" w:rsidP="00000000" w:rsidRDefault="00000000" w:rsidRPr="00000000" w14:paraId="000000C5">
      <w:pPr>
        <w:numPr>
          <w:ilvl w:val="0"/>
          <w:numId w:val="49"/>
        </w:numPr>
        <w:ind w:left="720" w:hanging="360"/>
        <w:rPr>
          <w:u w:val="none"/>
        </w:rPr>
      </w:pPr>
      <w:r w:rsidDel="00000000" w:rsidR="00000000" w:rsidRPr="00000000">
        <w:rPr>
          <w:rtl w:val="0"/>
        </w:rPr>
        <w:t xml:space="preserve">závaznost </w:t>
      </w:r>
    </w:p>
    <w:p w:rsidR="00000000" w:rsidDel="00000000" w:rsidP="00000000" w:rsidRDefault="00000000" w:rsidRPr="00000000" w14:paraId="000000C6">
      <w:pPr>
        <w:numPr>
          <w:ilvl w:val="0"/>
          <w:numId w:val="38"/>
        </w:numPr>
        <w:ind w:left="1440" w:hanging="360"/>
        <w:rPr>
          <w:u w:val="none"/>
        </w:rPr>
      </w:pPr>
      <w:r w:rsidDel="00000000" w:rsidR="00000000" w:rsidRPr="00000000">
        <w:rPr>
          <w:rtl w:val="0"/>
        </w:rPr>
        <w:t xml:space="preserve">norma stanoví oprávnění a povinnosti, je závazné pravidlo chování </w:t>
      </w:r>
    </w:p>
    <w:p w:rsidR="00000000" w:rsidDel="00000000" w:rsidP="00000000" w:rsidRDefault="00000000" w:rsidRPr="00000000" w14:paraId="000000C7">
      <w:pPr>
        <w:numPr>
          <w:ilvl w:val="0"/>
          <w:numId w:val="38"/>
        </w:numPr>
        <w:ind w:left="1440" w:hanging="360"/>
        <w:rPr>
          <w:u w:val="none"/>
        </w:rPr>
      </w:pPr>
      <w:r w:rsidDel="00000000" w:rsidR="00000000" w:rsidRPr="00000000">
        <w:rPr>
          <w:rtl w:val="0"/>
        </w:rPr>
        <w:t xml:space="preserve">oprávnění - určitá možnost chování, zaručena právem </w:t>
      </w:r>
    </w:p>
    <w:p w:rsidR="00000000" w:rsidDel="00000000" w:rsidP="00000000" w:rsidRDefault="00000000" w:rsidRPr="00000000" w14:paraId="000000C8">
      <w:pPr>
        <w:numPr>
          <w:ilvl w:val="0"/>
          <w:numId w:val="38"/>
        </w:numPr>
        <w:ind w:left="1440" w:hanging="360"/>
        <w:rPr>
          <w:u w:val="none"/>
        </w:rPr>
      </w:pPr>
      <w:r w:rsidDel="00000000" w:rsidR="00000000" w:rsidRPr="00000000">
        <w:rPr>
          <w:rtl w:val="0"/>
        </w:rPr>
        <w:t xml:space="preserve">povinnost - nutnost chování pod hrozbou sankce </w:t>
      </w:r>
    </w:p>
    <w:p w:rsidR="00000000" w:rsidDel="00000000" w:rsidP="00000000" w:rsidRDefault="00000000" w:rsidRPr="00000000" w14:paraId="000000C9">
      <w:pPr>
        <w:numPr>
          <w:ilvl w:val="0"/>
          <w:numId w:val="38"/>
        </w:numPr>
        <w:ind w:left="1440" w:hanging="360"/>
        <w:rPr>
          <w:u w:val="none"/>
        </w:rPr>
      </w:pPr>
      <w:r w:rsidDel="00000000" w:rsidR="00000000" w:rsidRPr="00000000">
        <w:rPr>
          <w:rtl w:val="0"/>
        </w:rPr>
        <w:t xml:space="preserve">autonomní pravidla - člověk je vytváří sám, např. obyčeje, odsouzení veřejným míněním </w:t>
      </w:r>
    </w:p>
    <w:p w:rsidR="00000000" w:rsidDel="00000000" w:rsidP="00000000" w:rsidRDefault="00000000" w:rsidRPr="00000000" w14:paraId="000000CA">
      <w:pPr>
        <w:numPr>
          <w:ilvl w:val="0"/>
          <w:numId w:val="38"/>
        </w:numPr>
        <w:ind w:left="1440" w:hanging="360"/>
        <w:rPr>
          <w:u w:val="none"/>
        </w:rPr>
      </w:pPr>
      <w:r w:rsidDel="00000000" w:rsidR="00000000" w:rsidRPr="00000000">
        <w:rPr>
          <w:rtl w:val="0"/>
        </w:rPr>
        <w:t xml:space="preserve">heteronomní pravidla - vytvořeno mimo vůli adresáta - uznáno nebo vytvořeno státem </w:t>
      </w:r>
    </w:p>
    <w:p w:rsidR="00000000" w:rsidDel="00000000" w:rsidP="00000000" w:rsidRDefault="00000000" w:rsidRPr="00000000" w14:paraId="000000CB">
      <w:pPr>
        <w:numPr>
          <w:ilvl w:val="0"/>
          <w:numId w:val="38"/>
        </w:numPr>
        <w:ind w:left="1440" w:hanging="360"/>
        <w:rPr>
          <w:u w:val="none"/>
        </w:rPr>
      </w:pPr>
      <w:r w:rsidDel="00000000" w:rsidR="00000000" w:rsidRPr="00000000">
        <w:rPr>
          <w:rtl w:val="0"/>
        </w:rPr>
        <w:t xml:space="preserve">kvazi normy - součást právního řádu, závazně nestanoví práva a povinnosti, např. doporučující normy </w:t>
      </w:r>
    </w:p>
    <w:p w:rsidR="00000000" w:rsidDel="00000000" w:rsidP="00000000" w:rsidRDefault="00000000" w:rsidRPr="00000000" w14:paraId="000000CC">
      <w:pPr>
        <w:numPr>
          <w:ilvl w:val="0"/>
          <w:numId w:val="49"/>
        </w:numPr>
        <w:ind w:left="720" w:hanging="360"/>
        <w:rPr>
          <w:u w:val="none"/>
        </w:rPr>
      </w:pPr>
      <w:r w:rsidDel="00000000" w:rsidR="00000000" w:rsidRPr="00000000">
        <w:rPr>
          <w:rtl w:val="0"/>
        </w:rPr>
        <w:t xml:space="preserve">formální účinnost </w:t>
      </w:r>
    </w:p>
    <w:p w:rsidR="00000000" w:rsidDel="00000000" w:rsidP="00000000" w:rsidRDefault="00000000" w:rsidRPr="00000000" w14:paraId="000000CD">
      <w:pPr>
        <w:numPr>
          <w:ilvl w:val="0"/>
          <w:numId w:val="398"/>
        </w:numPr>
        <w:ind w:left="1440" w:hanging="360"/>
        <w:rPr>
          <w:u w:val="none"/>
        </w:rPr>
      </w:pPr>
      <w:r w:rsidDel="00000000" w:rsidR="00000000" w:rsidRPr="00000000">
        <w:rPr>
          <w:rtl w:val="0"/>
        </w:rPr>
        <w:t xml:space="preserve">stát uznává normy v určité formě </w:t>
      </w:r>
    </w:p>
    <w:p w:rsidR="00000000" w:rsidDel="00000000" w:rsidP="00000000" w:rsidRDefault="00000000" w:rsidRPr="00000000" w14:paraId="000000CE">
      <w:pPr>
        <w:numPr>
          <w:ilvl w:val="0"/>
          <w:numId w:val="398"/>
        </w:numPr>
        <w:ind w:left="1440" w:hanging="360"/>
        <w:rPr>
          <w:u w:val="none"/>
        </w:rPr>
      </w:pPr>
      <w:r w:rsidDel="00000000" w:rsidR="00000000" w:rsidRPr="00000000">
        <w:rPr>
          <w:rtl w:val="0"/>
        </w:rPr>
        <w:t xml:space="preserve">formální pramen práva dodává pravidlu chování vlastnost právní normy </w:t>
      </w:r>
    </w:p>
    <w:p w:rsidR="00000000" w:rsidDel="00000000" w:rsidP="00000000" w:rsidRDefault="00000000" w:rsidRPr="00000000" w14:paraId="000000CF">
      <w:pPr>
        <w:numPr>
          <w:ilvl w:val="0"/>
          <w:numId w:val="398"/>
        </w:numPr>
        <w:ind w:left="1440" w:hanging="360"/>
        <w:rPr>
          <w:u w:val="none"/>
        </w:rPr>
      </w:pPr>
      <w:r w:rsidDel="00000000" w:rsidR="00000000" w:rsidRPr="00000000">
        <w:rPr>
          <w:rtl w:val="0"/>
        </w:rPr>
        <w:t xml:space="preserve">forma = pramen práva, vnější podoba </w:t>
      </w:r>
    </w:p>
    <w:p w:rsidR="00000000" w:rsidDel="00000000" w:rsidP="00000000" w:rsidRDefault="00000000" w:rsidRPr="00000000" w14:paraId="000000D0">
      <w:pPr>
        <w:numPr>
          <w:ilvl w:val="0"/>
          <w:numId w:val="398"/>
        </w:numPr>
        <w:ind w:left="1440" w:hanging="360"/>
        <w:rPr>
          <w:u w:val="none"/>
        </w:rPr>
      </w:pPr>
      <w:r w:rsidDel="00000000" w:rsidR="00000000" w:rsidRPr="00000000">
        <w:rPr>
          <w:rtl w:val="0"/>
        </w:rPr>
        <w:t xml:space="preserve">příslušná forma musí být uznána státem </w:t>
      </w:r>
    </w:p>
    <w:p w:rsidR="00000000" w:rsidDel="00000000" w:rsidP="00000000" w:rsidRDefault="00000000" w:rsidRPr="00000000" w14:paraId="000000D1">
      <w:pPr>
        <w:numPr>
          <w:ilvl w:val="0"/>
          <w:numId w:val="398"/>
        </w:numPr>
        <w:ind w:left="1440" w:hanging="360"/>
        <w:rPr>
          <w:u w:val="none"/>
        </w:rPr>
      </w:pPr>
      <w:r w:rsidDel="00000000" w:rsidR="00000000" w:rsidRPr="00000000">
        <w:rPr>
          <w:rtl w:val="0"/>
        </w:rPr>
        <w:t xml:space="preserve">právní norma je jen taková norma, která je obsažena ve státem uznaném prameni práva </w:t>
      </w:r>
    </w:p>
    <w:p w:rsidR="00000000" w:rsidDel="00000000" w:rsidP="00000000" w:rsidRDefault="00000000" w:rsidRPr="00000000" w14:paraId="000000D2">
      <w:pPr>
        <w:numPr>
          <w:ilvl w:val="0"/>
          <w:numId w:val="398"/>
        </w:numPr>
        <w:ind w:left="1440" w:hanging="360"/>
        <w:rPr>
          <w:u w:val="none"/>
        </w:rPr>
      </w:pPr>
      <w:r w:rsidDel="00000000" w:rsidR="00000000" w:rsidRPr="00000000">
        <w:rPr>
          <w:rtl w:val="0"/>
        </w:rPr>
        <w:t xml:space="preserve">určuje, co je a co není právní normou </w:t>
      </w:r>
    </w:p>
    <w:p w:rsidR="00000000" w:rsidDel="00000000" w:rsidP="00000000" w:rsidRDefault="00000000" w:rsidRPr="00000000" w14:paraId="000000D3">
      <w:pPr>
        <w:numPr>
          <w:ilvl w:val="0"/>
          <w:numId w:val="49"/>
        </w:numPr>
        <w:ind w:left="720" w:hanging="360"/>
        <w:rPr>
          <w:u w:val="none"/>
        </w:rPr>
      </w:pPr>
      <w:r w:rsidDel="00000000" w:rsidR="00000000" w:rsidRPr="00000000">
        <w:rPr>
          <w:rtl w:val="0"/>
        </w:rPr>
        <w:t xml:space="preserve">obecnost </w:t>
      </w:r>
    </w:p>
    <w:p w:rsidR="00000000" w:rsidDel="00000000" w:rsidP="00000000" w:rsidRDefault="00000000" w:rsidRPr="00000000" w14:paraId="000000D4">
      <w:pPr>
        <w:numPr>
          <w:ilvl w:val="0"/>
          <w:numId w:val="90"/>
        </w:numPr>
        <w:ind w:left="1440" w:hanging="360"/>
        <w:rPr>
          <w:u w:val="none"/>
        </w:rPr>
      </w:pPr>
      <w:r w:rsidDel="00000000" w:rsidR="00000000" w:rsidRPr="00000000">
        <w:rPr>
          <w:rtl w:val="0"/>
        </w:rPr>
        <w:t xml:space="preserve">právo platí zásadně pro všechny subjekty na území státu</w:t>
      </w:r>
    </w:p>
    <w:p w:rsidR="00000000" w:rsidDel="00000000" w:rsidP="00000000" w:rsidRDefault="00000000" w:rsidRPr="00000000" w14:paraId="000000D5">
      <w:pPr>
        <w:numPr>
          <w:ilvl w:val="0"/>
          <w:numId w:val="90"/>
        </w:numPr>
        <w:ind w:left="1440" w:hanging="360"/>
        <w:rPr>
          <w:u w:val="none"/>
        </w:rPr>
      </w:pPr>
      <w:r w:rsidDel="00000000" w:rsidR="00000000" w:rsidRPr="00000000">
        <w:rPr>
          <w:rtl w:val="0"/>
        </w:rPr>
        <w:t xml:space="preserve">princip teritoriality - právo platné na území státu </w:t>
      </w:r>
    </w:p>
    <w:p w:rsidR="00000000" w:rsidDel="00000000" w:rsidP="00000000" w:rsidRDefault="00000000" w:rsidRPr="00000000" w14:paraId="000000D6">
      <w:pPr>
        <w:numPr>
          <w:ilvl w:val="0"/>
          <w:numId w:val="90"/>
        </w:numPr>
        <w:ind w:left="1440" w:hanging="360"/>
        <w:rPr>
          <w:u w:val="none"/>
        </w:rPr>
      </w:pPr>
      <w:r w:rsidDel="00000000" w:rsidR="00000000" w:rsidRPr="00000000">
        <w:rPr>
          <w:rtl w:val="0"/>
        </w:rPr>
        <w:t xml:space="preserve">princip personality - právo vázané na osoby </w:t>
      </w:r>
    </w:p>
    <w:p w:rsidR="00000000" w:rsidDel="00000000" w:rsidP="00000000" w:rsidRDefault="00000000" w:rsidRPr="00000000" w14:paraId="000000D7">
      <w:pPr>
        <w:numPr>
          <w:ilvl w:val="0"/>
          <w:numId w:val="90"/>
        </w:numPr>
        <w:ind w:left="1440" w:hanging="360"/>
        <w:rPr>
          <w:u w:val="none"/>
        </w:rPr>
      </w:pPr>
      <w:r w:rsidDel="00000000" w:rsidR="00000000" w:rsidRPr="00000000">
        <w:rPr>
          <w:rtl w:val="0"/>
        </w:rPr>
        <w:t xml:space="preserve">právní norma upravuje chování druhově určených subjektů = adresátů a také jejich oprávnění, povinnosti a sankce jsou stanoveny obecně </w:t>
      </w:r>
    </w:p>
    <w:p w:rsidR="00000000" w:rsidDel="00000000" w:rsidP="00000000" w:rsidRDefault="00000000" w:rsidRPr="00000000" w14:paraId="000000D8">
      <w:pPr>
        <w:numPr>
          <w:ilvl w:val="0"/>
          <w:numId w:val="90"/>
        </w:numPr>
        <w:ind w:left="1440" w:hanging="360"/>
        <w:rPr>
          <w:u w:val="none"/>
        </w:rPr>
      </w:pPr>
      <w:r w:rsidDel="00000000" w:rsidR="00000000" w:rsidRPr="00000000">
        <w:rPr>
          <w:rtl w:val="0"/>
        </w:rPr>
        <w:t xml:space="preserve">způsob vymezení okruhu subjektů různý - některé normy se týkají každého (všichni, každý, nikdo, …), častěji jsou ale adresáti blíže specifikováni (občané, vojáci, studenti, …), může upravovat chování i jedinečného subjektu (prezident republiky)</w:t>
      </w:r>
    </w:p>
    <w:p w:rsidR="00000000" w:rsidDel="00000000" w:rsidP="00000000" w:rsidRDefault="00000000" w:rsidRPr="00000000" w14:paraId="000000D9">
      <w:pPr>
        <w:numPr>
          <w:ilvl w:val="0"/>
          <w:numId w:val="90"/>
        </w:numPr>
        <w:ind w:left="1440" w:hanging="360"/>
        <w:rPr>
          <w:u w:val="none"/>
        </w:rPr>
      </w:pPr>
      <w:r w:rsidDel="00000000" w:rsidR="00000000" w:rsidRPr="00000000">
        <w:rPr>
          <w:rtl w:val="0"/>
        </w:rPr>
        <w:t xml:space="preserve">z povahy normy vyplývá její abstraktnost - právní norma musí být tedy konkretizovaná ve vztahu k určitému případu (nesmí se zaměňovat obecnost a abstraktností)</w:t>
      </w:r>
    </w:p>
    <w:p w:rsidR="00000000" w:rsidDel="00000000" w:rsidP="00000000" w:rsidRDefault="00000000" w:rsidRPr="00000000" w14:paraId="000000DA">
      <w:pPr>
        <w:numPr>
          <w:ilvl w:val="0"/>
          <w:numId w:val="49"/>
        </w:numPr>
        <w:ind w:left="720" w:hanging="360"/>
        <w:rPr>
          <w:u w:val="none"/>
        </w:rPr>
      </w:pPr>
      <w:r w:rsidDel="00000000" w:rsidR="00000000" w:rsidRPr="00000000">
        <w:rPr>
          <w:rtl w:val="0"/>
        </w:rPr>
        <w:t xml:space="preserve">vynutitelnost </w:t>
      </w:r>
    </w:p>
    <w:p w:rsidR="00000000" w:rsidDel="00000000" w:rsidP="00000000" w:rsidRDefault="00000000" w:rsidRPr="00000000" w14:paraId="000000DB">
      <w:pPr>
        <w:numPr>
          <w:ilvl w:val="0"/>
          <w:numId w:val="78"/>
        </w:numPr>
        <w:ind w:left="1440" w:hanging="360"/>
        <w:rPr>
          <w:u w:val="none"/>
        </w:rPr>
      </w:pPr>
      <w:r w:rsidDel="00000000" w:rsidR="00000000" w:rsidRPr="00000000">
        <w:rPr>
          <w:rtl w:val="0"/>
        </w:rPr>
        <w:t xml:space="preserve">pokud právní norma ukládá povinnosti a stanoví i hrozbu sankce v případě jejich nedodržení - lze vynutit splnění jak primární tak i sekundární povinnosti sankční povahy </w:t>
      </w:r>
    </w:p>
    <w:p w:rsidR="00000000" w:rsidDel="00000000" w:rsidP="00000000" w:rsidRDefault="00000000" w:rsidRPr="00000000" w14:paraId="000000DC">
      <w:pPr>
        <w:numPr>
          <w:ilvl w:val="0"/>
          <w:numId w:val="78"/>
        </w:numPr>
        <w:ind w:left="1440" w:hanging="360"/>
        <w:rPr>
          <w:u w:val="none"/>
        </w:rPr>
      </w:pPr>
      <w:r w:rsidDel="00000000" w:rsidR="00000000" w:rsidRPr="00000000">
        <w:rPr>
          <w:rtl w:val="0"/>
        </w:rPr>
        <w:t xml:space="preserve">vynucování normy zabezpečeno orgány státní moci </w:t>
      </w:r>
    </w:p>
    <w:p w:rsidR="00000000" w:rsidDel="00000000" w:rsidP="00000000" w:rsidRDefault="00000000" w:rsidRPr="00000000" w14:paraId="000000DD">
      <w:pPr>
        <w:numPr>
          <w:ilvl w:val="0"/>
          <w:numId w:val="78"/>
        </w:numPr>
        <w:ind w:left="1440" w:hanging="360"/>
        <w:rPr>
          <w:u w:val="none"/>
        </w:rPr>
      </w:pPr>
      <w:r w:rsidDel="00000000" w:rsidR="00000000" w:rsidRPr="00000000">
        <w:rPr>
          <w:rtl w:val="0"/>
        </w:rPr>
        <w:t xml:space="preserve">normy bez sankce = imperfektní (neúplná, nedokonalá)</w:t>
      </w:r>
    </w:p>
    <w:p w:rsidR="00000000" w:rsidDel="00000000" w:rsidP="00000000" w:rsidRDefault="00000000" w:rsidRPr="00000000" w14:paraId="000000DE">
      <w:pPr>
        <w:numPr>
          <w:ilvl w:val="0"/>
          <w:numId w:val="78"/>
        </w:numPr>
        <w:ind w:left="1440" w:hanging="360"/>
        <w:rPr>
          <w:u w:val="none"/>
        </w:rPr>
      </w:pPr>
      <w:r w:rsidDel="00000000" w:rsidR="00000000" w:rsidRPr="00000000">
        <w:rPr>
          <w:rtl w:val="0"/>
        </w:rPr>
        <w:t xml:space="preserve">imperfektní není norma, kde je sankce implicitní nebo kdy je vyjádřena v  jiném právním předpisu </w:t>
      </w:r>
    </w:p>
    <w:p w:rsidR="00000000" w:rsidDel="00000000" w:rsidP="00000000" w:rsidRDefault="00000000" w:rsidRPr="00000000" w14:paraId="000000DF">
      <w:pPr>
        <w:rPr/>
      </w:pPr>
      <w:r w:rsidDel="00000000" w:rsidR="00000000" w:rsidRPr="00000000">
        <w:br w:type="page"/>
      </w:r>
      <w:r w:rsidDel="00000000" w:rsidR="00000000" w:rsidRPr="00000000">
        <w:rPr>
          <w:rtl w:val="0"/>
        </w:rPr>
      </w:r>
    </w:p>
    <w:p w:rsidR="00000000" w:rsidDel="00000000" w:rsidP="00000000" w:rsidRDefault="00000000" w:rsidRPr="00000000" w14:paraId="000000E0">
      <w:pPr>
        <w:ind w:left="0" w:firstLine="0"/>
        <w:jc w:val="center"/>
        <w:rPr>
          <w:b w:val="1"/>
          <w:sz w:val="28"/>
          <w:szCs w:val="28"/>
        </w:rPr>
      </w:pPr>
      <w:r w:rsidDel="00000000" w:rsidR="00000000" w:rsidRPr="00000000">
        <w:rPr>
          <w:b w:val="1"/>
          <w:sz w:val="28"/>
          <w:szCs w:val="28"/>
          <w:rtl w:val="0"/>
        </w:rPr>
        <w:t xml:space="preserve">2.B Důvěra v právo. Právní jistota, zásada nabytých práv </w:t>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t xml:space="preserve">důvěra v právo </w:t>
      </w:r>
    </w:p>
    <w:p w:rsidR="00000000" w:rsidDel="00000000" w:rsidP="00000000" w:rsidRDefault="00000000" w:rsidRPr="00000000" w14:paraId="000000E3">
      <w:pPr>
        <w:numPr>
          <w:ilvl w:val="0"/>
          <w:numId w:val="257"/>
        </w:numPr>
        <w:ind w:left="720" w:hanging="360"/>
        <w:rPr>
          <w:u w:val="none"/>
        </w:rPr>
      </w:pPr>
      <w:r w:rsidDel="00000000" w:rsidR="00000000" w:rsidRPr="00000000">
        <w:rPr>
          <w:rtl w:val="0"/>
        </w:rPr>
        <w:t xml:space="preserve">mohu se spolehnout, že mé právní jednání bude mít právní následky, pokud ne, mohu se k mému právu dovolat</w:t>
      </w:r>
    </w:p>
    <w:p w:rsidR="00000000" w:rsidDel="00000000" w:rsidP="00000000" w:rsidRDefault="00000000" w:rsidRPr="00000000" w14:paraId="000000E4">
      <w:pPr>
        <w:numPr>
          <w:ilvl w:val="0"/>
          <w:numId w:val="257"/>
        </w:numPr>
        <w:ind w:left="720" w:hanging="360"/>
        <w:rPr>
          <w:u w:val="none"/>
        </w:rPr>
      </w:pPr>
      <w:r w:rsidDel="00000000" w:rsidR="00000000" w:rsidRPr="00000000">
        <w:rPr>
          <w:rtl w:val="0"/>
        </w:rPr>
        <w:t xml:space="preserve">souvisí s dalšími pojmy: </w:t>
      </w:r>
    </w:p>
    <w:p w:rsidR="00000000" w:rsidDel="00000000" w:rsidP="00000000" w:rsidRDefault="00000000" w:rsidRPr="00000000" w14:paraId="000000E5">
      <w:pPr>
        <w:numPr>
          <w:ilvl w:val="1"/>
          <w:numId w:val="257"/>
        </w:numPr>
        <w:ind w:left="1440" w:hanging="360"/>
        <w:rPr>
          <w:u w:val="none"/>
        </w:rPr>
      </w:pPr>
      <w:r w:rsidDel="00000000" w:rsidR="00000000" w:rsidRPr="00000000">
        <w:rPr>
          <w:rtl w:val="0"/>
        </w:rPr>
        <w:t xml:space="preserve">právní jistota </w:t>
      </w:r>
    </w:p>
    <w:p w:rsidR="00000000" w:rsidDel="00000000" w:rsidP="00000000" w:rsidRDefault="00000000" w:rsidRPr="00000000" w14:paraId="000000E6">
      <w:pPr>
        <w:numPr>
          <w:ilvl w:val="1"/>
          <w:numId w:val="257"/>
        </w:numPr>
        <w:ind w:left="1440" w:hanging="360"/>
        <w:rPr>
          <w:u w:val="none"/>
        </w:rPr>
      </w:pPr>
      <w:r w:rsidDel="00000000" w:rsidR="00000000" w:rsidRPr="00000000">
        <w:rPr>
          <w:rtl w:val="0"/>
        </w:rPr>
        <w:t xml:space="preserve">nepřípustnost zpětné působnosti - zákon působí jen do budoucna, nemá žádný zpětný účinek, výjimka je Norimberský proces</w:t>
      </w:r>
    </w:p>
    <w:p w:rsidR="00000000" w:rsidDel="00000000" w:rsidP="00000000" w:rsidRDefault="00000000" w:rsidRPr="00000000" w14:paraId="000000E7">
      <w:pPr>
        <w:numPr>
          <w:ilvl w:val="1"/>
          <w:numId w:val="257"/>
        </w:numPr>
        <w:ind w:left="1440" w:hanging="360"/>
        <w:rPr>
          <w:u w:val="none"/>
        </w:rPr>
      </w:pPr>
      <w:r w:rsidDel="00000000" w:rsidR="00000000" w:rsidRPr="00000000">
        <w:rPr>
          <w:rtl w:val="0"/>
        </w:rPr>
        <w:t xml:space="preserve">zákonnost - všeobecná vázanost zákony </w:t>
      </w:r>
    </w:p>
    <w:p w:rsidR="00000000" w:rsidDel="00000000" w:rsidP="00000000" w:rsidRDefault="00000000" w:rsidRPr="00000000" w14:paraId="000000E8">
      <w:pPr>
        <w:numPr>
          <w:ilvl w:val="1"/>
          <w:numId w:val="257"/>
        </w:numPr>
        <w:ind w:left="1440" w:hanging="360"/>
        <w:rPr>
          <w:u w:val="none"/>
        </w:rPr>
      </w:pPr>
      <w:r w:rsidDel="00000000" w:rsidR="00000000" w:rsidRPr="00000000">
        <w:rPr>
          <w:rtl w:val="0"/>
        </w:rPr>
        <w:t xml:space="preserve">právo na ochranu - subjektivní právo vůči státu, zabezpečení a poskytování právní ochrany, svépomoc je až na výjimky zakázána)</w:t>
      </w:r>
    </w:p>
    <w:p w:rsidR="00000000" w:rsidDel="00000000" w:rsidP="00000000" w:rsidRDefault="00000000" w:rsidRPr="00000000" w14:paraId="000000E9">
      <w:pPr>
        <w:numPr>
          <w:ilvl w:val="1"/>
          <w:numId w:val="257"/>
        </w:numPr>
        <w:ind w:left="1440" w:hanging="360"/>
        <w:rPr>
          <w:u w:val="none"/>
        </w:rPr>
      </w:pPr>
      <w:r w:rsidDel="00000000" w:rsidR="00000000" w:rsidRPr="00000000">
        <w:rPr>
          <w:rtl w:val="0"/>
        </w:rPr>
        <w:t xml:space="preserve">právo na soudní ochranu - nikdo nesmí být odňat svému zákonnému soudci, zákaz odepření rozhodnutí, rovnost stran řízení </w:t>
      </w:r>
    </w:p>
    <w:p w:rsidR="00000000" w:rsidDel="00000000" w:rsidP="00000000" w:rsidRDefault="00000000" w:rsidRPr="00000000" w14:paraId="000000EA">
      <w:pPr>
        <w:rPr/>
      </w:pPr>
      <w:r w:rsidDel="00000000" w:rsidR="00000000" w:rsidRPr="00000000">
        <w:rPr>
          <w:rtl w:val="0"/>
        </w:rPr>
        <w:t xml:space="preserve">právní jistota </w:t>
      </w:r>
    </w:p>
    <w:p w:rsidR="00000000" w:rsidDel="00000000" w:rsidP="00000000" w:rsidRDefault="00000000" w:rsidRPr="00000000" w14:paraId="000000EB">
      <w:pPr>
        <w:numPr>
          <w:ilvl w:val="0"/>
          <w:numId w:val="463"/>
        </w:numPr>
        <w:ind w:left="720" w:hanging="360"/>
        <w:rPr>
          <w:u w:val="none"/>
        </w:rPr>
      </w:pPr>
      <w:r w:rsidDel="00000000" w:rsidR="00000000" w:rsidRPr="00000000">
        <w:rPr>
          <w:rtl w:val="0"/>
        </w:rPr>
        <w:t xml:space="preserve">v recentním evropském demokratickém právním státě je možno uvést 5 vzájemně spjatých postulátů, které má stát z hlediska právní jistoty naplnit</w:t>
      </w:r>
    </w:p>
    <w:p w:rsidR="00000000" w:rsidDel="00000000" w:rsidP="00000000" w:rsidRDefault="00000000" w:rsidRPr="00000000" w14:paraId="000000EC">
      <w:pPr>
        <w:numPr>
          <w:ilvl w:val="0"/>
          <w:numId w:val="463"/>
        </w:numPr>
        <w:ind w:left="720" w:hanging="360"/>
        <w:rPr>
          <w:u w:val="none"/>
        </w:rPr>
      </w:pPr>
      <w:r w:rsidDel="00000000" w:rsidR="00000000" w:rsidRPr="00000000">
        <w:rPr>
          <w:rtl w:val="0"/>
        </w:rPr>
        <w:t xml:space="preserve">atributy právní jistoty z pohledu společnosti a jí tvořících sociálních skupin:</w:t>
      </w:r>
    </w:p>
    <w:p w:rsidR="00000000" w:rsidDel="00000000" w:rsidP="00000000" w:rsidRDefault="00000000" w:rsidRPr="00000000" w14:paraId="000000ED">
      <w:pPr>
        <w:numPr>
          <w:ilvl w:val="1"/>
          <w:numId w:val="463"/>
        </w:numPr>
        <w:ind w:left="1440" w:hanging="360"/>
        <w:rPr>
          <w:u w:val="none"/>
        </w:rPr>
      </w:pPr>
      <w:r w:rsidDel="00000000" w:rsidR="00000000" w:rsidRPr="00000000">
        <w:rPr>
          <w:rtl w:val="0"/>
        </w:rPr>
        <w:t xml:space="preserve">jistota, že bude tvořeno dobré právo</w:t>
      </w:r>
    </w:p>
    <w:p w:rsidR="00000000" w:rsidDel="00000000" w:rsidP="00000000" w:rsidRDefault="00000000" w:rsidRPr="00000000" w14:paraId="000000EE">
      <w:pPr>
        <w:numPr>
          <w:ilvl w:val="1"/>
          <w:numId w:val="463"/>
        </w:numPr>
        <w:ind w:left="1440" w:hanging="360"/>
        <w:rPr>
          <w:u w:val="none"/>
        </w:rPr>
      </w:pPr>
      <w:r w:rsidDel="00000000" w:rsidR="00000000" w:rsidRPr="00000000">
        <w:rPr>
          <w:rtl w:val="0"/>
        </w:rPr>
        <w:t xml:space="preserve">jistota, že nikdo nebude bez zákonných důvodů omezen ve svých právech </w:t>
      </w:r>
    </w:p>
    <w:p w:rsidR="00000000" w:rsidDel="00000000" w:rsidP="00000000" w:rsidRDefault="00000000" w:rsidRPr="00000000" w14:paraId="000000EF">
      <w:pPr>
        <w:numPr>
          <w:ilvl w:val="1"/>
          <w:numId w:val="463"/>
        </w:numPr>
        <w:ind w:left="1440" w:hanging="360"/>
        <w:rPr>
          <w:u w:val="none"/>
        </w:rPr>
      </w:pPr>
      <w:r w:rsidDel="00000000" w:rsidR="00000000" w:rsidRPr="00000000">
        <w:rPr>
          <w:rtl w:val="0"/>
        </w:rPr>
        <w:t xml:space="preserve">jistota, že bude šetřeno nabytých práv</w:t>
      </w:r>
    </w:p>
    <w:p w:rsidR="00000000" w:rsidDel="00000000" w:rsidP="00000000" w:rsidRDefault="00000000" w:rsidRPr="00000000" w14:paraId="000000F0">
      <w:pPr>
        <w:numPr>
          <w:ilvl w:val="1"/>
          <w:numId w:val="463"/>
        </w:numPr>
        <w:ind w:left="1440" w:hanging="360"/>
        <w:rPr>
          <w:u w:val="none"/>
        </w:rPr>
      </w:pPr>
      <w:r w:rsidDel="00000000" w:rsidR="00000000" w:rsidRPr="00000000">
        <w:rPr>
          <w:rtl w:val="0"/>
        </w:rPr>
        <w:t xml:space="preserve">jistota, že se každý domůže svých práv </w:t>
      </w:r>
    </w:p>
    <w:p w:rsidR="00000000" w:rsidDel="00000000" w:rsidP="00000000" w:rsidRDefault="00000000" w:rsidRPr="00000000" w14:paraId="000000F1">
      <w:pPr>
        <w:numPr>
          <w:ilvl w:val="1"/>
          <w:numId w:val="463"/>
        </w:numPr>
        <w:ind w:left="1440" w:hanging="360"/>
        <w:rPr>
          <w:u w:val="none"/>
        </w:rPr>
      </w:pPr>
      <w:r w:rsidDel="00000000" w:rsidR="00000000" w:rsidRPr="00000000">
        <w:rPr>
          <w:rtl w:val="0"/>
        </w:rPr>
        <w:t xml:space="preserve">jistota, že bude spravedlivě postižen každý, kdo právo porušuje </w:t>
      </w:r>
    </w:p>
    <w:p w:rsidR="00000000" w:rsidDel="00000000" w:rsidP="00000000" w:rsidRDefault="00000000" w:rsidRPr="00000000" w14:paraId="000000F2">
      <w:pPr>
        <w:numPr>
          <w:ilvl w:val="0"/>
          <w:numId w:val="463"/>
        </w:numPr>
        <w:ind w:left="720" w:hanging="360"/>
        <w:rPr>
          <w:u w:val="none"/>
        </w:rPr>
      </w:pPr>
      <w:r w:rsidDel="00000000" w:rsidR="00000000" w:rsidRPr="00000000">
        <w:rPr>
          <w:rtl w:val="0"/>
        </w:rPr>
        <w:t xml:space="preserve">dobré právo je charakterizováno určitými formálními aspekty - bezmezerovost, nerospornost, obsahová konzistentnost právního řádu </w:t>
      </w:r>
    </w:p>
    <w:p w:rsidR="00000000" w:rsidDel="00000000" w:rsidP="00000000" w:rsidRDefault="00000000" w:rsidRPr="00000000" w14:paraId="000000F3">
      <w:pPr>
        <w:numPr>
          <w:ilvl w:val="0"/>
          <w:numId w:val="463"/>
        </w:numPr>
        <w:ind w:left="720" w:hanging="360"/>
        <w:rPr>
          <w:u w:val="none"/>
        </w:rPr>
      </w:pPr>
      <w:r w:rsidDel="00000000" w:rsidR="00000000" w:rsidRPr="00000000">
        <w:rPr>
          <w:rtl w:val="0"/>
        </w:rPr>
        <w:t xml:space="preserve">dobré může být jen stabilní právo - nestabilita může vést k právní a sociální nestabilitě a nejistotě </w:t>
      </w:r>
    </w:p>
    <w:p w:rsidR="00000000" w:rsidDel="00000000" w:rsidP="00000000" w:rsidRDefault="00000000" w:rsidRPr="00000000" w14:paraId="000000F4">
      <w:pPr>
        <w:numPr>
          <w:ilvl w:val="0"/>
          <w:numId w:val="463"/>
        </w:numPr>
        <w:ind w:left="720" w:hanging="360"/>
        <w:rPr>
          <w:u w:val="none"/>
        </w:rPr>
      </w:pPr>
      <w:r w:rsidDel="00000000" w:rsidR="00000000" w:rsidRPr="00000000">
        <w:rPr>
          <w:rtl w:val="0"/>
        </w:rPr>
        <w:t xml:space="preserve">nestabilní právní úpravou je nejvíce narušena ochrana nabytých práv </w:t>
      </w:r>
    </w:p>
    <w:p w:rsidR="00000000" w:rsidDel="00000000" w:rsidP="00000000" w:rsidRDefault="00000000" w:rsidRPr="00000000" w14:paraId="000000F5">
      <w:pPr>
        <w:numPr>
          <w:ilvl w:val="0"/>
          <w:numId w:val="463"/>
        </w:numPr>
        <w:ind w:left="720" w:hanging="360"/>
        <w:rPr>
          <w:u w:val="none"/>
        </w:rPr>
      </w:pPr>
      <w:r w:rsidDel="00000000" w:rsidR="00000000" w:rsidRPr="00000000">
        <w:rPr>
          <w:rtl w:val="0"/>
        </w:rPr>
        <w:t xml:space="preserve">míru naplnění atributů právní jistoty předurčuje kvalita legilsativy, justice a dalších orgánů právní ochrany </w:t>
      </w:r>
    </w:p>
    <w:p w:rsidR="00000000" w:rsidDel="00000000" w:rsidP="00000000" w:rsidRDefault="00000000" w:rsidRPr="00000000" w14:paraId="000000F6">
      <w:pPr>
        <w:numPr>
          <w:ilvl w:val="0"/>
          <w:numId w:val="463"/>
        </w:numPr>
        <w:ind w:left="720" w:hanging="360"/>
        <w:rPr>
          <w:u w:val="none"/>
        </w:rPr>
      </w:pPr>
      <w:r w:rsidDel="00000000" w:rsidR="00000000" w:rsidRPr="00000000">
        <w:rPr>
          <w:rtl w:val="0"/>
        </w:rPr>
        <w:t xml:space="preserve">ochrana ústavně a zákonně zaručených práv zaručuje postih těch, kdo porušuje právní povinnosti - nejde pouze o rychlost, ale i včasnost postihu</w:t>
      </w:r>
    </w:p>
    <w:p w:rsidR="00000000" w:rsidDel="00000000" w:rsidP="00000000" w:rsidRDefault="00000000" w:rsidRPr="00000000" w14:paraId="000000F7">
      <w:pPr>
        <w:numPr>
          <w:ilvl w:val="0"/>
          <w:numId w:val="463"/>
        </w:numPr>
        <w:ind w:left="720" w:hanging="360"/>
        <w:rPr>
          <w:u w:val="none"/>
        </w:rPr>
      </w:pPr>
      <w:r w:rsidDel="00000000" w:rsidR="00000000" w:rsidRPr="00000000">
        <w:rPr>
          <w:rtl w:val="0"/>
        </w:rPr>
        <w:t xml:space="preserve">postih deliktů musí být spravedlivý, právně a morálně přiměřený, základní zásadou je rovnost před zákonem </w:t>
      </w:r>
    </w:p>
    <w:p w:rsidR="00000000" w:rsidDel="00000000" w:rsidP="00000000" w:rsidRDefault="00000000" w:rsidRPr="00000000" w14:paraId="000000F8">
      <w:pPr>
        <w:numPr>
          <w:ilvl w:val="0"/>
          <w:numId w:val="463"/>
        </w:numPr>
        <w:ind w:left="720" w:hanging="360"/>
        <w:rPr>
          <w:u w:val="none"/>
        </w:rPr>
      </w:pPr>
      <w:r w:rsidDel="00000000" w:rsidR="00000000" w:rsidRPr="00000000">
        <w:rPr>
          <w:rtl w:val="0"/>
        </w:rPr>
        <w:t xml:space="preserve">jedním ze základních znaků a předpokladů právního státu a právní jistoty -&gt; takové uspořádání státu, v němž každý může mít důvěru v právo, každý může spoléhat na to, že mu stát poskytne efektivní ochranu v jeho právech, že mu státní moc dopomůže k realizaci jeho subjektivních práv, že ho stát postihne zákonem předvídanou sankcí za to, že porušil právní předpis a že ho nepostihne sankcí, pokud právní předpis neporušil </w:t>
      </w:r>
    </w:p>
    <w:p w:rsidR="00000000" w:rsidDel="00000000" w:rsidP="00000000" w:rsidRDefault="00000000" w:rsidRPr="00000000" w14:paraId="000000F9">
      <w:pPr>
        <w:numPr>
          <w:ilvl w:val="0"/>
          <w:numId w:val="463"/>
        </w:numPr>
        <w:ind w:left="720" w:hanging="360"/>
        <w:rPr>
          <w:u w:val="none"/>
        </w:rPr>
      </w:pPr>
      <w:r w:rsidDel="00000000" w:rsidR="00000000" w:rsidRPr="00000000">
        <w:rPr>
          <w:rtl w:val="0"/>
        </w:rPr>
        <w:t xml:space="preserve">v obdobné věci má být rozhodnuto podobně a v různé věci různě, o věci má nestrnně rozhodovat v zákonném řízení příslušný orgán </w:t>
      </w:r>
    </w:p>
    <w:p w:rsidR="00000000" w:rsidDel="00000000" w:rsidP="00000000" w:rsidRDefault="00000000" w:rsidRPr="00000000" w14:paraId="000000FA">
      <w:pPr>
        <w:numPr>
          <w:ilvl w:val="0"/>
          <w:numId w:val="463"/>
        </w:numPr>
        <w:ind w:left="720" w:hanging="360"/>
        <w:rPr>
          <w:u w:val="none"/>
        </w:rPr>
      </w:pPr>
      <w:r w:rsidDel="00000000" w:rsidR="00000000" w:rsidRPr="00000000">
        <w:rPr>
          <w:rtl w:val="0"/>
        </w:rPr>
        <w:t xml:space="preserve">z jistoty vyplývají 2 požadavky: </w:t>
      </w:r>
    </w:p>
    <w:p w:rsidR="00000000" w:rsidDel="00000000" w:rsidP="00000000" w:rsidRDefault="00000000" w:rsidRPr="00000000" w14:paraId="000000FB">
      <w:pPr>
        <w:numPr>
          <w:ilvl w:val="1"/>
          <w:numId w:val="463"/>
        </w:numPr>
        <w:ind w:left="1440" w:hanging="360"/>
        <w:rPr>
          <w:u w:val="none"/>
        </w:rPr>
      </w:pPr>
      <w:r w:rsidDel="00000000" w:rsidR="00000000" w:rsidRPr="00000000">
        <w:rPr>
          <w:rtl w:val="0"/>
        </w:rPr>
        <w:t xml:space="preserve">stabilita práva</w:t>
      </w:r>
    </w:p>
    <w:p w:rsidR="00000000" w:rsidDel="00000000" w:rsidP="00000000" w:rsidRDefault="00000000" w:rsidRPr="00000000" w14:paraId="000000FC">
      <w:pPr>
        <w:numPr>
          <w:ilvl w:val="1"/>
          <w:numId w:val="463"/>
        </w:numPr>
        <w:ind w:left="1440" w:hanging="360"/>
        <w:rPr>
          <w:u w:val="none"/>
        </w:rPr>
      </w:pPr>
      <w:r w:rsidDel="00000000" w:rsidR="00000000" w:rsidRPr="00000000">
        <w:rPr>
          <w:rtl w:val="0"/>
        </w:rPr>
        <w:t xml:space="preserve">zákonnost tvorby práva </w:t>
      </w:r>
    </w:p>
    <w:p w:rsidR="00000000" w:rsidDel="00000000" w:rsidP="00000000" w:rsidRDefault="00000000" w:rsidRPr="00000000" w14:paraId="000000FD">
      <w:pPr>
        <w:numPr>
          <w:ilvl w:val="0"/>
          <w:numId w:val="463"/>
        </w:numPr>
        <w:ind w:left="720" w:hanging="360"/>
        <w:rPr>
          <w:u w:val="none"/>
        </w:rPr>
      </w:pPr>
      <w:r w:rsidDel="00000000" w:rsidR="00000000" w:rsidRPr="00000000">
        <w:rPr>
          <w:rtl w:val="0"/>
        </w:rPr>
        <w:t xml:space="preserve">právní jistota však do jisté míry implikuje i jistou míru právní nejistoty  - právní norma je totiž obecná a je vždy aplikovaná na konkrétní případ, sama ale zpravidla nemůže předvídat všechnu různost konkrétních případů, na které bude aplikovaná (mezery v zákonech) - toto řeší a právní jistotu posilují právní domněnky, fikce a principy </w:t>
      </w:r>
    </w:p>
    <w:p w:rsidR="00000000" w:rsidDel="00000000" w:rsidP="00000000" w:rsidRDefault="00000000" w:rsidRPr="00000000" w14:paraId="000000FE">
      <w:pPr>
        <w:numPr>
          <w:ilvl w:val="0"/>
          <w:numId w:val="463"/>
        </w:numPr>
        <w:ind w:left="720" w:hanging="360"/>
        <w:rPr>
          <w:u w:val="none"/>
        </w:rPr>
      </w:pPr>
      <w:r w:rsidDel="00000000" w:rsidR="00000000" w:rsidRPr="00000000">
        <w:rPr>
          <w:rtl w:val="0"/>
        </w:rPr>
        <w:t xml:space="preserve">další otázka spojená s právní jistotou se pojí s tzv. mlčením zákona = zásada, že vše co není právem zakázáno je dovoleno </w:t>
      </w:r>
    </w:p>
    <w:p w:rsidR="00000000" w:rsidDel="00000000" w:rsidP="00000000" w:rsidRDefault="00000000" w:rsidRPr="00000000" w14:paraId="000000FF">
      <w:pPr>
        <w:numPr>
          <w:ilvl w:val="0"/>
          <w:numId w:val="463"/>
        </w:numPr>
        <w:ind w:left="720" w:hanging="360"/>
        <w:rPr>
          <w:u w:val="none"/>
        </w:rPr>
      </w:pPr>
      <w:r w:rsidDel="00000000" w:rsidR="00000000" w:rsidRPr="00000000">
        <w:rPr>
          <w:rtl w:val="0"/>
        </w:rPr>
        <w:t xml:space="preserve">zásada nabytých práv - teorie nabytých práv se původně odvozovala od zákazu retroaktivity (nikomu nemají být jednou nabytá práva pozdější právní normou odnímána), v širším pojetí je odnětí nabytých práv ex tunc (od tehdy) nepřípustné, ale nemělo by se tak činit, pokud to není nevyhnutelné, ani ex nunc </w:t>
      </w:r>
    </w:p>
    <w:p w:rsidR="00000000" w:rsidDel="00000000" w:rsidP="00000000" w:rsidRDefault="00000000" w:rsidRPr="00000000" w14:paraId="00000100">
      <w:pPr>
        <w:numPr>
          <w:ilvl w:val="0"/>
          <w:numId w:val="463"/>
        </w:numPr>
        <w:ind w:left="720" w:hanging="360"/>
        <w:rPr>
          <w:u w:val="none"/>
        </w:rPr>
      </w:pPr>
      <w:r w:rsidDel="00000000" w:rsidR="00000000" w:rsidRPr="00000000">
        <w:rPr>
          <w:rtl w:val="0"/>
        </w:rPr>
        <w:t xml:space="preserve">zákonnost = legalita - právní jistoty a právního státu, 2 aspekty legality: aplikační legalita (každý je povinen dodržovat právo včetně státních orgánů, jinak bude sankcionován), legislativní legalita (právní normu může vydávat pouze ten orgán, který je zákonem pověřen, v mezích zákona a předepsanou formou, právní norma zůstává v platnosti nezávisle na změnách zákonodárného orgánu)</w:t>
      </w:r>
    </w:p>
    <w:p w:rsidR="00000000" w:rsidDel="00000000" w:rsidP="00000000" w:rsidRDefault="00000000" w:rsidRPr="00000000" w14:paraId="00000101">
      <w:pPr>
        <w:numPr>
          <w:ilvl w:val="0"/>
          <w:numId w:val="463"/>
        </w:numPr>
        <w:ind w:left="720" w:hanging="360"/>
        <w:rPr>
          <w:u w:val="none"/>
        </w:rPr>
      </w:pPr>
      <w:r w:rsidDel="00000000" w:rsidR="00000000" w:rsidRPr="00000000">
        <w:rPr>
          <w:rtl w:val="0"/>
        </w:rPr>
        <w:t xml:space="preserve">civilní neposlušnost - porušení práva z důvodu rozporu zákonem uložené povinnosti s vlastním svědomím/morálním přesvědčením, výslovně dovolena v čl. 23 LZPS </w:t>
      </w:r>
    </w:p>
    <w:p w:rsidR="00000000" w:rsidDel="00000000" w:rsidP="00000000" w:rsidRDefault="00000000" w:rsidRPr="00000000" w14:paraId="00000102">
      <w:pPr>
        <w:rPr/>
      </w:pPr>
      <w:r w:rsidDel="00000000" w:rsidR="00000000" w:rsidRPr="00000000">
        <w:br w:type="page"/>
      </w:r>
      <w:r w:rsidDel="00000000" w:rsidR="00000000" w:rsidRPr="00000000">
        <w:rPr>
          <w:rtl w:val="0"/>
        </w:rPr>
      </w:r>
    </w:p>
    <w:p w:rsidR="00000000" w:rsidDel="00000000" w:rsidP="00000000" w:rsidRDefault="00000000" w:rsidRPr="00000000" w14:paraId="00000103">
      <w:pPr>
        <w:ind w:left="720" w:firstLine="0"/>
        <w:jc w:val="center"/>
        <w:rPr>
          <w:b w:val="1"/>
          <w:sz w:val="28"/>
          <w:szCs w:val="28"/>
        </w:rPr>
      </w:pPr>
      <w:r w:rsidDel="00000000" w:rsidR="00000000" w:rsidRPr="00000000">
        <w:rPr>
          <w:b w:val="1"/>
          <w:sz w:val="28"/>
          <w:szCs w:val="28"/>
          <w:rtl w:val="0"/>
        </w:rPr>
        <w:t xml:space="preserve">3.A Normativita práva. Mody normativity/normativní modality</w:t>
      </w:r>
    </w:p>
    <w:p w:rsidR="00000000" w:rsidDel="00000000" w:rsidP="00000000" w:rsidRDefault="00000000" w:rsidRPr="00000000" w14:paraId="00000104">
      <w:pPr>
        <w:numPr>
          <w:ilvl w:val="0"/>
          <w:numId w:val="433"/>
        </w:numPr>
        <w:ind w:left="720" w:hanging="360"/>
      </w:pPr>
      <w:r w:rsidDel="00000000" w:rsidR="00000000" w:rsidRPr="00000000">
        <w:rPr>
          <w:rtl w:val="0"/>
        </w:rPr>
        <w:t xml:space="preserve">právní normy = obecně závazná pravidla lidského chování, stanovena nebo uznaná státem, porušení stát </w:t>
      </w:r>
    </w:p>
    <w:p w:rsidR="00000000" w:rsidDel="00000000" w:rsidP="00000000" w:rsidRDefault="00000000" w:rsidRPr="00000000" w14:paraId="00000105">
      <w:pPr>
        <w:numPr>
          <w:ilvl w:val="0"/>
          <w:numId w:val="433"/>
        </w:numPr>
        <w:ind w:left="720" w:hanging="360"/>
      </w:pPr>
      <w:r w:rsidDel="00000000" w:rsidR="00000000" w:rsidRPr="00000000">
        <w:rPr>
          <w:rtl w:val="0"/>
        </w:rPr>
        <w:t xml:space="preserve">základní element příslušného právního systému </w:t>
      </w:r>
    </w:p>
    <w:p w:rsidR="00000000" w:rsidDel="00000000" w:rsidP="00000000" w:rsidRDefault="00000000" w:rsidRPr="00000000" w14:paraId="00000106">
      <w:pPr>
        <w:numPr>
          <w:ilvl w:val="0"/>
          <w:numId w:val="433"/>
        </w:numPr>
        <w:ind w:left="720" w:hanging="360"/>
      </w:pPr>
      <w:r w:rsidDel="00000000" w:rsidR="00000000" w:rsidRPr="00000000">
        <w:rPr>
          <w:rtl w:val="0"/>
        </w:rPr>
        <w:t xml:space="preserve">vydány, aby regulovali vztahy ve společnosti, stanovuje, jaké chování je z hlediska normotvůrce ne/žádoucí </w:t>
      </w:r>
    </w:p>
    <w:p w:rsidR="00000000" w:rsidDel="00000000" w:rsidP="00000000" w:rsidRDefault="00000000" w:rsidRPr="00000000" w14:paraId="00000107">
      <w:pPr>
        <w:numPr>
          <w:ilvl w:val="0"/>
          <w:numId w:val="433"/>
        </w:numPr>
        <w:ind w:left="720" w:hanging="360"/>
      </w:pPr>
      <w:r w:rsidDel="00000000" w:rsidR="00000000" w:rsidRPr="00000000">
        <w:rPr>
          <w:rtl w:val="0"/>
        </w:rPr>
        <w:t xml:space="preserve">podstata normativnosti je, že každá norma má preskriptivní charakter - stanovuje co má být X co je = deskriptivní charakter (= výroky, které mají pravdivostní hodnotu) - normy nemají pravdivostní hodnotu - buď platí, nebo ne, nehodnotí, ale určují jakým způsobem se chovat </w:t>
      </w:r>
    </w:p>
    <w:p w:rsidR="00000000" w:rsidDel="00000000" w:rsidP="00000000" w:rsidRDefault="00000000" w:rsidRPr="00000000" w14:paraId="00000108">
      <w:pPr>
        <w:numPr>
          <w:ilvl w:val="1"/>
          <w:numId w:val="433"/>
        </w:numPr>
        <w:ind w:left="1440" w:hanging="360"/>
      </w:pPr>
      <w:r w:rsidDel="00000000" w:rsidR="00000000" w:rsidRPr="00000000">
        <w:rPr>
          <w:rtl w:val="0"/>
        </w:rPr>
        <w:t xml:space="preserve">pro posouzení charakteru jazykového výrazu není rozhodující forma, ale jeho skutečný význam - např. čl. 13 “Hlavním městem ČR je Praha” - vnější deskriptivní charakter, ale normativní povaha a význam </w:t>
      </w:r>
    </w:p>
    <w:p w:rsidR="00000000" w:rsidDel="00000000" w:rsidP="00000000" w:rsidRDefault="00000000" w:rsidRPr="00000000" w14:paraId="00000109">
      <w:pPr>
        <w:numPr>
          <w:ilvl w:val="1"/>
          <w:numId w:val="433"/>
        </w:numPr>
        <w:ind w:left="1440" w:hanging="360"/>
      </w:pPr>
      <w:r w:rsidDel="00000000" w:rsidR="00000000" w:rsidRPr="00000000">
        <w:rPr>
          <w:rtl w:val="0"/>
        </w:rPr>
        <w:t xml:space="preserve">liší se od výroků (studenti chodí na přednášky), idejí (je žádoucí, aby…), hodnotících vět (je správné, že…)</w:t>
      </w:r>
    </w:p>
    <w:p w:rsidR="00000000" w:rsidDel="00000000" w:rsidP="00000000" w:rsidRDefault="00000000" w:rsidRPr="00000000" w14:paraId="0000010A">
      <w:pPr>
        <w:numPr>
          <w:ilvl w:val="0"/>
          <w:numId w:val="433"/>
        </w:numPr>
        <w:ind w:left="720" w:hanging="360"/>
      </w:pPr>
      <w:r w:rsidDel="00000000" w:rsidR="00000000" w:rsidRPr="00000000">
        <w:rPr>
          <w:rtl w:val="0"/>
        </w:rPr>
        <w:t xml:space="preserve">jejich společným rysem: normativnost (viz. preskriptivní charakter - co má být, čeho má být dosaženo), regulativní schopnost </w:t>
      </w:r>
    </w:p>
    <w:p w:rsidR="00000000" w:rsidDel="00000000" w:rsidP="00000000" w:rsidRDefault="00000000" w:rsidRPr="00000000" w14:paraId="0000010B">
      <w:pPr>
        <w:rPr/>
      </w:pPr>
      <w:r w:rsidDel="00000000" w:rsidR="00000000" w:rsidRPr="00000000">
        <w:rPr>
          <w:rtl w:val="0"/>
        </w:rPr>
        <w:t xml:space="preserve">normativní systémy </w:t>
      </w:r>
    </w:p>
    <w:p w:rsidR="00000000" w:rsidDel="00000000" w:rsidP="00000000" w:rsidRDefault="00000000" w:rsidRPr="00000000" w14:paraId="0000010C">
      <w:pPr>
        <w:numPr>
          <w:ilvl w:val="0"/>
          <w:numId w:val="219"/>
        </w:numPr>
        <w:ind w:left="720" w:hanging="360"/>
        <w:rPr>
          <w:u w:val="none"/>
        </w:rPr>
      </w:pPr>
      <w:r w:rsidDel="00000000" w:rsidR="00000000" w:rsidRPr="00000000">
        <w:rPr>
          <w:rtl w:val="0"/>
        </w:rPr>
        <w:t xml:space="preserve">s normativním významem </w:t>
      </w:r>
    </w:p>
    <w:p w:rsidR="00000000" w:rsidDel="00000000" w:rsidP="00000000" w:rsidRDefault="00000000" w:rsidRPr="00000000" w14:paraId="0000010D">
      <w:pPr>
        <w:numPr>
          <w:ilvl w:val="0"/>
          <w:numId w:val="117"/>
        </w:numPr>
        <w:ind w:left="1440" w:hanging="360"/>
      </w:pPr>
      <w:r w:rsidDel="00000000" w:rsidR="00000000" w:rsidRPr="00000000">
        <w:rPr>
          <w:rtl w:val="0"/>
        </w:rPr>
        <w:t xml:space="preserve">právo, morálka, náboženského, politické normy, tradice, zvyklosti </w:t>
      </w:r>
    </w:p>
    <w:p w:rsidR="00000000" w:rsidDel="00000000" w:rsidP="00000000" w:rsidRDefault="00000000" w:rsidRPr="00000000" w14:paraId="0000010E">
      <w:pPr>
        <w:numPr>
          <w:ilvl w:val="0"/>
          <w:numId w:val="117"/>
        </w:numPr>
        <w:ind w:left="1440" w:hanging="360"/>
      </w:pPr>
      <w:r w:rsidDel="00000000" w:rsidR="00000000" w:rsidRPr="00000000">
        <w:rPr>
          <w:rtl w:val="0"/>
        </w:rPr>
        <w:t xml:space="preserve">hodnota = výsledek hodnocení určité potřeby, zahrnuje objektivní (potřebnost) i subjektivní element (ocenění určité potřeby)</w:t>
      </w:r>
    </w:p>
    <w:p w:rsidR="00000000" w:rsidDel="00000000" w:rsidP="00000000" w:rsidRDefault="00000000" w:rsidRPr="00000000" w14:paraId="0000010F">
      <w:pPr>
        <w:numPr>
          <w:ilvl w:val="0"/>
          <w:numId w:val="117"/>
        </w:numPr>
        <w:ind w:left="1440" w:hanging="360"/>
      </w:pPr>
      <w:r w:rsidDel="00000000" w:rsidR="00000000" w:rsidRPr="00000000">
        <w:rPr>
          <w:rtl w:val="0"/>
        </w:rPr>
        <w:t xml:space="preserve">hodnotový význam norem - základ normativní regulace je zhodnocení určité potřeby </w:t>
      </w:r>
    </w:p>
    <w:p w:rsidR="00000000" w:rsidDel="00000000" w:rsidP="00000000" w:rsidRDefault="00000000" w:rsidRPr="00000000" w14:paraId="00000110">
      <w:pPr>
        <w:numPr>
          <w:ilvl w:val="0"/>
          <w:numId w:val="117"/>
        </w:numPr>
        <w:ind w:left="1440" w:hanging="360"/>
      </w:pPr>
      <w:r w:rsidDel="00000000" w:rsidR="00000000" w:rsidRPr="00000000">
        <w:rPr>
          <w:rtl w:val="0"/>
        </w:rPr>
        <w:t xml:space="preserve">hodnota X potřeba - vztah nepřímé úměrnosti (čím méně je potřeba naplněna, tím více je hodnocena)</w:t>
      </w:r>
    </w:p>
    <w:p w:rsidR="00000000" w:rsidDel="00000000" w:rsidP="00000000" w:rsidRDefault="00000000" w:rsidRPr="00000000" w14:paraId="00000111">
      <w:pPr>
        <w:numPr>
          <w:ilvl w:val="0"/>
          <w:numId w:val="117"/>
        </w:numPr>
        <w:ind w:left="1440" w:hanging="360"/>
      </w:pPr>
      <w:r w:rsidDel="00000000" w:rsidR="00000000" w:rsidRPr="00000000">
        <w:rPr>
          <w:rtl w:val="0"/>
        </w:rPr>
        <w:t xml:space="preserve">hodnoty: materiální (majetek, voda, vzduch), duchovní (svoboda, rovnost, spravedlnost, …)</w:t>
      </w:r>
    </w:p>
    <w:p w:rsidR="00000000" w:rsidDel="00000000" w:rsidP="00000000" w:rsidRDefault="00000000" w:rsidRPr="00000000" w14:paraId="00000112">
      <w:pPr>
        <w:numPr>
          <w:ilvl w:val="0"/>
          <w:numId w:val="219"/>
        </w:numPr>
        <w:ind w:left="720" w:hanging="360"/>
        <w:rPr>
          <w:u w:val="none"/>
        </w:rPr>
      </w:pPr>
      <w:r w:rsidDel="00000000" w:rsidR="00000000" w:rsidRPr="00000000">
        <w:rPr>
          <w:rtl w:val="0"/>
        </w:rPr>
        <w:t xml:space="preserve">technického charakteru </w:t>
      </w:r>
    </w:p>
    <w:p w:rsidR="00000000" w:rsidDel="00000000" w:rsidP="00000000" w:rsidRDefault="00000000" w:rsidRPr="00000000" w14:paraId="00000113">
      <w:pPr>
        <w:numPr>
          <w:ilvl w:val="0"/>
          <w:numId w:val="291"/>
        </w:numPr>
        <w:ind w:left="1440" w:hanging="360"/>
      </w:pPr>
      <w:r w:rsidDel="00000000" w:rsidR="00000000" w:rsidRPr="00000000">
        <w:rPr>
          <w:rtl w:val="0"/>
        </w:rPr>
        <w:t xml:space="preserve">pravidla slušného chování </w:t>
      </w:r>
    </w:p>
    <w:p w:rsidR="00000000" w:rsidDel="00000000" w:rsidP="00000000" w:rsidRDefault="00000000" w:rsidRPr="00000000" w14:paraId="00000114">
      <w:pPr>
        <w:numPr>
          <w:ilvl w:val="0"/>
          <w:numId w:val="291"/>
        </w:numPr>
        <w:ind w:left="1440" w:hanging="360"/>
      </w:pPr>
      <w:r w:rsidDel="00000000" w:rsidR="00000000" w:rsidRPr="00000000">
        <w:rPr>
          <w:rtl w:val="0"/>
        </w:rPr>
        <w:t xml:space="preserve">normy upravující obřady a rituály (svatba, pohřeb, promoce)</w:t>
      </w:r>
    </w:p>
    <w:p w:rsidR="00000000" w:rsidDel="00000000" w:rsidP="00000000" w:rsidRDefault="00000000" w:rsidRPr="00000000" w14:paraId="00000115">
      <w:pPr>
        <w:numPr>
          <w:ilvl w:val="0"/>
          <w:numId w:val="291"/>
        </w:numPr>
        <w:ind w:left="1440" w:hanging="360"/>
      </w:pPr>
      <w:r w:rsidDel="00000000" w:rsidR="00000000" w:rsidRPr="00000000">
        <w:rPr>
          <w:rtl w:val="0"/>
        </w:rPr>
        <w:t xml:space="preserve">pravopisná pravidla, technické normy, sportovní, herní pravidla </w:t>
      </w:r>
    </w:p>
    <w:p w:rsidR="00000000" w:rsidDel="00000000" w:rsidP="00000000" w:rsidRDefault="00000000" w:rsidRPr="00000000" w14:paraId="00000116">
      <w:pPr>
        <w:numPr>
          <w:ilvl w:val="0"/>
          <w:numId w:val="291"/>
        </w:numPr>
        <w:ind w:left="1440" w:hanging="360"/>
      </w:pPr>
      <w:r w:rsidDel="00000000" w:rsidR="00000000" w:rsidRPr="00000000">
        <w:rPr>
          <w:rtl w:val="0"/>
        </w:rPr>
        <w:t xml:space="preserve">tyto normy upravují nějaké postupy či procesy a jejich žádoucí výsledky </w:t>
      </w:r>
    </w:p>
    <w:p w:rsidR="00000000" w:rsidDel="00000000" w:rsidP="00000000" w:rsidRDefault="00000000" w:rsidRPr="00000000" w14:paraId="00000117">
      <w:pPr>
        <w:numPr>
          <w:ilvl w:val="0"/>
          <w:numId w:val="475"/>
        </w:numPr>
        <w:ind w:left="720" w:hanging="360"/>
      </w:pPr>
      <w:r w:rsidDel="00000000" w:rsidR="00000000" w:rsidRPr="00000000">
        <w:rPr>
          <w:rtl w:val="0"/>
        </w:rPr>
        <w:t xml:space="preserve">ve vztazích s lidmi se uplatňují různé normativní systémy, jejich chování není regulováno jen právem</w:t>
      </w:r>
    </w:p>
    <w:p w:rsidR="00000000" w:rsidDel="00000000" w:rsidP="00000000" w:rsidRDefault="00000000" w:rsidRPr="00000000" w14:paraId="00000118">
      <w:pPr>
        <w:numPr>
          <w:ilvl w:val="0"/>
          <w:numId w:val="475"/>
        </w:numPr>
        <w:ind w:left="720" w:hanging="360"/>
      </w:pPr>
      <w:r w:rsidDel="00000000" w:rsidR="00000000" w:rsidRPr="00000000">
        <w:rPr>
          <w:rtl w:val="0"/>
        </w:rPr>
        <w:t xml:space="preserve">vztah mezi právem a jinými normativními systémy je ve společnosti složitý, to je dáno pluralitou hodnot a jim odpovídajících normativních soustav  </w:t>
      </w:r>
    </w:p>
    <w:p w:rsidR="00000000" w:rsidDel="00000000" w:rsidP="00000000" w:rsidRDefault="00000000" w:rsidRPr="00000000" w14:paraId="00000119">
      <w:pPr>
        <w:numPr>
          <w:ilvl w:val="0"/>
          <w:numId w:val="475"/>
        </w:numPr>
        <w:ind w:left="720" w:hanging="360"/>
      </w:pPr>
      <w:r w:rsidDel="00000000" w:rsidR="00000000" w:rsidRPr="00000000">
        <w:rPr>
          <w:rtl w:val="0"/>
        </w:rPr>
        <w:t xml:space="preserve">právo do sebe může zahrnout jiné normativní systémy - je univerzálním normativním systémem </w:t>
      </w:r>
    </w:p>
    <w:p w:rsidR="00000000" w:rsidDel="00000000" w:rsidP="00000000" w:rsidRDefault="00000000" w:rsidRPr="00000000" w14:paraId="0000011A">
      <w:pPr>
        <w:numPr>
          <w:ilvl w:val="0"/>
          <w:numId w:val="475"/>
        </w:numPr>
        <w:ind w:left="720" w:hanging="360"/>
      </w:pPr>
      <w:r w:rsidDel="00000000" w:rsidR="00000000" w:rsidRPr="00000000">
        <w:rPr>
          <w:rtl w:val="0"/>
        </w:rPr>
        <w:t xml:space="preserve">základem právní normativity je její regulovatelnost -&gt; způsobem regulace jsou mody normativnosti</w:t>
      </w:r>
    </w:p>
    <w:p w:rsidR="00000000" w:rsidDel="00000000" w:rsidP="00000000" w:rsidRDefault="00000000" w:rsidRPr="00000000" w14:paraId="0000011B">
      <w:pPr>
        <w:numPr>
          <w:ilvl w:val="0"/>
          <w:numId w:val="475"/>
        </w:numPr>
        <w:ind w:left="720" w:hanging="360"/>
        <w:rPr>
          <w:u w:val="none"/>
        </w:rPr>
      </w:pPr>
      <w:r w:rsidDel="00000000" w:rsidR="00000000" w:rsidRPr="00000000">
        <w:rPr>
          <w:rtl w:val="0"/>
        </w:rPr>
        <w:t xml:space="preserve">získají-li neprávní normy státem stanovenou formu pramene práva -&gt; stávají se právními normami, obsah pravidla chování však nemusí zůstat zcela identický - např. zásada pacta sunt servanda nemá shodný obsah v morálce a v právu - jako právní pravidlo není aplikovatelná v případech, kdy to jiné právní normy vylučují a kdy by trvání na smluveném závazku bylo protiprávní</w:t>
      </w:r>
    </w:p>
    <w:p w:rsidR="00000000" w:rsidDel="00000000" w:rsidP="00000000" w:rsidRDefault="00000000" w:rsidRPr="00000000" w14:paraId="0000011C">
      <w:pPr>
        <w:numPr>
          <w:ilvl w:val="0"/>
          <w:numId w:val="475"/>
        </w:numPr>
        <w:ind w:left="720" w:hanging="360"/>
        <w:rPr>
          <w:u w:val="none"/>
        </w:rPr>
      </w:pPr>
      <w:r w:rsidDel="00000000" w:rsidR="00000000" w:rsidRPr="00000000">
        <w:rPr>
          <w:rtl w:val="0"/>
        </w:rPr>
        <w:t xml:space="preserve">většina právních norem však nemá morální aspekt - i to, co je právem dovoleno, může být nemorální</w:t>
      </w:r>
    </w:p>
    <w:p w:rsidR="00000000" w:rsidDel="00000000" w:rsidP="00000000" w:rsidRDefault="00000000" w:rsidRPr="00000000" w14:paraId="0000011D">
      <w:pPr>
        <w:numPr>
          <w:ilvl w:val="0"/>
          <w:numId w:val="475"/>
        </w:numPr>
        <w:ind w:left="720" w:hanging="360"/>
        <w:rPr>
          <w:u w:val="none"/>
        </w:rPr>
      </w:pPr>
      <w:r w:rsidDel="00000000" w:rsidR="00000000" w:rsidRPr="00000000">
        <w:rPr>
          <w:rtl w:val="0"/>
        </w:rPr>
        <w:t xml:space="preserve">z hlediska právní odpovědnosti je však nutné striktně rozlišit právní a neprávní normativní systémy a tedy i příslušnou odpovědnost právní od odpovědnosti morální a politické </w:t>
      </w:r>
    </w:p>
    <w:p w:rsidR="00000000" w:rsidDel="00000000" w:rsidP="00000000" w:rsidRDefault="00000000" w:rsidRPr="00000000" w14:paraId="0000011E">
      <w:pPr>
        <w:numPr>
          <w:ilvl w:val="0"/>
          <w:numId w:val="475"/>
        </w:numPr>
        <w:ind w:left="720" w:hanging="360"/>
        <w:rPr>
          <w:u w:val="none"/>
        </w:rPr>
      </w:pPr>
      <w:r w:rsidDel="00000000" w:rsidR="00000000" w:rsidRPr="00000000">
        <w:rPr>
          <w:rtl w:val="0"/>
        </w:rPr>
        <w:t xml:space="preserve">neprávní normativní systémy mají význam pro dodržování požadavků právních norem, i když nejsou integrovány do práva - v současnosti se však snižuje rozsah působení určitých mimoprávních normativních systémů (náboženských norem, tradic, zvyklostí), protože dochází k extenzi právní regulace a výsledkem je, že i to, co dříve nemělo právní formu, se institucionalizuje </w:t>
      </w:r>
    </w:p>
    <w:p w:rsidR="00000000" w:rsidDel="00000000" w:rsidP="00000000" w:rsidRDefault="00000000" w:rsidRPr="00000000" w14:paraId="0000011F">
      <w:pPr>
        <w:rPr/>
      </w:pPr>
      <w:r w:rsidDel="00000000" w:rsidR="00000000" w:rsidRPr="00000000">
        <w:rPr>
          <w:rtl w:val="0"/>
        </w:rPr>
        <w:t xml:space="preserve">mody normativnosti </w:t>
      </w:r>
    </w:p>
    <w:p w:rsidR="00000000" w:rsidDel="00000000" w:rsidP="00000000" w:rsidRDefault="00000000" w:rsidRPr="00000000" w14:paraId="00000120">
      <w:pPr>
        <w:rPr/>
      </w:pPr>
      <w:r w:rsidDel="00000000" w:rsidR="00000000" w:rsidRPr="00000000">
        <w:rPr>
          <w:rtl w:val="0"/>
        </w:rPr>
        <w:t xml:space="preserve">= způsoby regulace chování</w:t>
      </w:r>
    </w:p>
    <w:p w:rsidR="00000000" w:rsidDel="00000000" w:rsidP="00000000" w:rsidRDefault="00000000" w:rsidRPr="00000000" w14:paraId="00000121">
      <w:pPr>
        <w:numPr>
          <w:ilvl w:val="0"/>
          <w:numId w:val="187"/>
        </w:numPr>
        <w:ind w:left="720" w:hanging="360"/>
        <w:rPr>
          <w:u w:val="none"/>
        </w:rPr>
      </w:pPr>
      <w:r w:rsidDel="00000000" w:rsidR="00000000" w:rsidRPr="00000000">
        <w:rPr>
          <w:rtl w:val="0"/>
        </w:rPr>
        <w:t xml:space="preserve">objektivní mody - z hlediska normotvůrce</w:t>
      </w:r>
    </w:p>
    <w:p w:rsidR="00000000" w:rsidDel="00000000" w:rsidP="00000000" w:rsidRDefault="00000000" w:rsidRPr="00000000" w14:paraId="00000122">
      <w:pPr>
        <w:numPr>
          <w:ilvl w:val="0"/>
          <w:numId w:val="465"/>
        </w:numPr>
        <w:ind w:left="1440" w:hanging="360"/>
      </w:pPr>
      <w:r w:rsidDel="00000000" w:rsidR="00000000" w:rsidRPr="00000000">
        <w:rPr>
          <w:rtl w:val="0"/>
        </w:rPr>
        <w:t xml:space="preserve">příkaz = co musí být, vyžaduje aktivitu </w:t>
      </w:r>
    </w:p>
    <w:p w:rsidR="00000000" w:rsidDel="00000000" w:rsidP="00000000" w:rsidRDefault="00000000" w:rsidRPr="00000000" w14:paraId="00000123">
      <w:pPr>
        <w:numPr>
          <w:ilvl w:val="0"/>
          <w:numId w:val="465"/>
        </w:numPr>
        <w:ind w:left="1440" w:hanging="360"/>
      </w:pPr>
      <w:r w:rsidDel="00000000" w:rsidR="00000000" w:rsidRPr="00000000">
        <w:rPr>
          <w:rtl w:val="0"/>
        </w:rPr>
        <w:t xml:space="preserve">zákaz = co nesmí být, vyžaduje nekonání </w:t>
      </w:r>
    </w:p>
    <w:p w:rsidR="00000000" w:rsidDel="00000000" w:rsidP="00000000" w:rsidRDefault="00000000" w:rsidRPr="00000000" w14:paraId="00000124">
      <w:pPr>
        <w:numPr>
          <w:ilvl w:val="0"/>
          <w:numId w:val="465"/>
        </w:numPr>
        <w:ind w:left="1440" w:hanging="360"/>
      </w:pPr>
      <w:r w:rsidDel="00000000" w:rsidR="00000000" w:rsidRPr="00000000">
        <w:rPr>
          <w:rtl w:val="0"/>
        </w:rPr>
        <w:t xml:space="preserve">dovolení = plyne z něj oprávnění, subjektivní právo, implicitní (mlčky) a explicitní </w:t>
      </w:r>
    </w:p>
    <w:p w:rsidR="00000000" w:rsidDel="00000000" w:rsidP="00000000" w:rsidRDefault="00000000" w:rsidRPr="00000000" w14:paraId="00000125">
      <w:pPr>
        <w:numPr>
          <w:ilvl w:val="0"/>
          <w:numId w:val="465"/>
        </w:numPr>
        <w:ind w:left="1440" w:hanging="360"/>
      </w:pPr>
      <w:r w:rsidDel="00000000" w:rsidR="00000000" w:rsidRPr="00000000">
        <w:rPr>
          <w:rtl w:val="0"/>
        </w:rPr>
        <w:t xml:space="preserve">rozhodující - zákaz, používají se ale všechny tři mody </w:t>
      </w:r>
    </w:p>
    <w:p w:rsidR="00000000" w:rsidDel="00000000" w:rsidP="00000000" w:rsidRDefault="00000000" w:rsidRPr="00000000" w14:paraId="00000126">
      <w:pPr>
        <w:numPr>
          <w:ilvl w:val="0"/>
          <w:numId w:val="465"/>
        </w:numPr>
        <w:ind w:left="1440" w:hanging="360"/>
      </w:pPr>
      <w:r w:rsidDel="00000000" w:rsidR="00000000" w:rsidRPr="00000000">
        <w:rPr>
          <w:rtl w:val="0"/>
        </w:rPr>
        <w:t xml:space="preserve">z příkazu a zákazu plyne povinnost určitého chování, hrozba sankce </w:t>
      </w:r>
    </w:p>
    <w:p w:rsidR="00000000" w:rsidDel="00000000" w:rsidP="00000000" w:rsidRDefault="00000000" w:rsidRPr="00000000" w14:paraId="00000127">
      <w:pPr>
        <w:numPr>
          <w:ilvl w:val="0"/>
          <w:numId w:val="465"/>
        </w:numPr>
        <w:ind w:left="1440" w:hanging="360"/>
      </w:pPr>
      <w:r w:rsidDel="00000000" w:rsidR="00000000" w:rsidRPr="00000000">
        <w:rPr>
          <w:rtl w:val="0"/>
        </w:rPr>
        <w:t xml:space="preserve">z dovolení plyne oprávnění </w:t>
      </w:r>
    </w:p>
    <w:p w:rsidR="00000000" w:rsidDel="00000000" w:rsidP="00000000" w:rsidRDefault="00000000" w:rsidRPr="00000000" w14:paraId="00000128">
      <w:pPr>
        <w:numPr>
          <w:ilvl w:val="0"/>
          <w:numId w:val="465"/>
        </w:numPr>
        <w:ind w:left="1440" w:hanging="360"/>
      </w:pPr>
      <w:r w:rsidDel="00000000" w:rsidR="00000000" w:rsidRPr="00000000">
        <w:rPr>
          <w:rtl w:val="0"/>
        </w:rPr>
        <w:t xml:space="preserve">příkaz a zákaz, dovolení a nedovolení = vzájemně neslučitelné </w:t>
      </w:r>
    </w:p>
    <w:p w:rsidR="00000000" w:rsidDel="00000000" w:rsidP="00000000" w:rsidRDefault="00000000" w:rsidRPr="00000000" w14:paraId="00000129">
      <w:pPr>
        <w:numPr>
          <w:ilvl w:val="0"/>
          <w:numId w:val="465"/>
        </w:numPr>
        <w:ind w:left="1440" w:hanging="360"/>
      </w:pPr>
      <w:r w:rsidDel="00000000" w:rsidR="00000000" w:rsidRPr="00000000">
        <w:rPr>
          <w:rtl w:val="0"/>
        </w:rPr>
        <w:t xml:space="preserve">přikázání určitého chování neslučitelné s nedovolením téhož chování </w:t>
      </w:r>
    </w:p>
    <w:p w:rsidR="00000000" w:rsidDel="00000000" w:rsidP="00000000" w:rsidRDefault="00000000" w:rsidRPr="00000000" w14:paraId="0000012A">
      <w:pPr>
        <w:numPr>
          <w:ilvl w:val="0"/>
          <w:numId w:val="465"/>
        </w:numPr>
        <w:ind w:left="1440" w:hanging="360"/>
      </w:pPr>
      <w:r w:rsidDel="00000000" w:rsidR="00000000" w:rsidRPr="00000000">
        <w:rPr>
          <w:rtl w:val="0"/>
        </w:rPr>
        <w:t xml:space="preserve">dovolení určitého chování neslučitelné se zákazem téhož chování </w:t>
      </w:r>
    </w:p>
    <w:p w:rsidR="00000000" w:rsidDel="00000000" w:rsidP="00000000" w:rsidRDefault="00000000" w:rsidRPr="00000000" w14:paraId="0000012B">
      <w:pPr>
        <w:numPr>
          <w:ilvl w:val="0"/>
          <w:numId w:val="465"/>
        </w:numPr>
        <w:ind w:left="1440" w:hanging="360"/>
      </w:pPr>
      <w:r w:rsidDel="00000000" w:rsidR="00000000" w:rsidRPr="00000000">
        <w:rPr>
          <w:rtl w:val="0"/>
        </w:rPr>
        <w:t xml:space="preserve">příkaz a zákaz - vzájemně převoditelné negaci žádoucího chování - zákaz krást = příkaz nekrást </w:t>
      </w:r>
    </w:p>
    <w:p w:rsidR="00000000" w:rsidDel="00000000" w:rsidP="00000000" w:rsidRDefault="00000000" w:rsidRPr="00000000" w14:paraId="0000012C">
      <w:pPr>
        <w:numPr>
          <w:ilvl w:val="0"/>
          <w:numId w:val="187"/>
        </w:numPr>
        <w:ind w:left="720" w:hanging="360"/>
        <w:rPr>
          <w:u w:val="none"/>
        </w:rPr>
      </w:pPr>
      <w:r w:rsidDel="00000000" w:rsidR="00000000" w:rsidRPr="00000000">
        <w:rPr>
          <w:rtl w:val="0"/>
        </w:rPr>
        <w:t xml:space="preserve">subjektivní mody - z hlediska recipientů </w:t>
      </w:r>
    </w:p>
    <w:p w:rsidR="00000000" w:rsidDel="00000000" w:rsidP="00000000" w:rsidRDefault="00000000" w:rsidRPr="00000000" w14:paraId="0000012D">
      <w:pPr>
        <w:numPr>
          <w:ilvl w:val="0"/>
          <w:numId w:val="400"/>
        </w:numPr>
        <w:ind w:left="1440" w:hanging="360"/>
      </w:pPr>
      <w:r w:rsidDel="00000000" w:rsidR="00000000" w:rsidRPr="00000000">
        <w:rPr>
          <w:rtl w:val="0"/>
        </w:rPr>
        <w:t xml:space="preserve">oprávnění - možnost subjektu chovat se určitým způsobem </w:t>
      </w:r>
    </w:p>
    <w:p w:rsidR="00000000" w:rsidDel="00000000" w:rsidP="00000000" w:rsidRDefault="00000000" w:rsidRPr="00000000" w14:paraId="0000012E">
      <w:pPr>
        <w:numPr>
          <w:ilvl w:val="0"/>
          <w:numId w:val="400"/>
        </w:numPr>
        <w:ind w:left="1440" w:hanging="360"/>
      </w:pPr>
      <w:r w:rsidDel="00000000" w:rsidR="00000000" w:rsidRPr="00000000">
        <w:rPr>
          <w:rtl w:val="0"/>
        </w:rPr>
        <w:t xml:space="preserve">povinnost - nutnost subjektu chovat se stanoveným způsobem </w:t>
      </w:r>
    </w:p>
    <w:p w:rsidR="00000000" w:rsidDel="00000000" w:rsidP="00000000" w:rsidRDefault="00000000" w:rsidRPr="00000000" w14:paraId="0000012F">
      <w:pPr>
        <w:numPr>
          <w:ilvl w:val="0"/>
          <w:numId w:val="632"/>
        </w:numPr>
        <w:ind w:left="720" w:hanging="360"/>
      </w:pPr>
      <w:r w:rsidDel="00000000" w:rsidR="00000000" w:rsidRPr="00000000">
        <w:rPr>
          <w:rtl w:val="0"/>
        </w:rPr>
        <w:t xml:space="preserve">2 základní zásady: </w:t>
      </w:r>
    </w:p>
    <w:p w:rsidR="00000000" w:rsidDel="00000000" w:rsidP="00000000" w:rsidRDefault="00000000" w:rsidRPr="00000000" w14:paraId="00000130">
      <w:pPr>
        <w:numPr>
          <w:ilvl w:val="1"/>
          <w:numId w:val="632"/>
        </w:numPr>
        <w:ind w:left="1440" w:hanging="360"/>
      </w:pPr>
      <w:r w:rsidDel="00000000" w:rsidR="00000000" w:rsidRPr="00000000">
        <w:rPr>
          <w:rtl w:val="0"/>
        </w:rPr>
        <w:t xml:space="preserve">zásada legální licence - je dovoleno vše, co zákon nezakazuje = prostor svobody, předpokládá, že bude minimum zákazů, stačí pouze modalita zákazu, v ČR ústavní zásada </w:t>
      </w:r>
    </w:p>
    <w:p w:rsidR="00000000" w:rsidDel="00000000" w:rsidP="00000000" w:rsidRDefault="00000000" w:rsidRPr="00000000" w14:paraId="00000131">
      <w:pPr>
        <w:numPr>
          <w:ilvl w:val="1"/>
          <w:numId w:val="632"/>
        </w:numPr>
        <w:ind w:left="1440" w:hanging="360"/>
      </w:pPr>
      <w:r w:rsidDel="00000000" w:rsidR="00000000" w:rsidRPr="00000000">
        <w:rPr>
          <w:rtl w:val="0"/>
        </w:rPr>
        <w:t xml:space="preserve">zásada enumerativnosti veřejnoprávních pretenzí - dovoleno pouze to, co je výslovně stanoveno, enumerativní = úplný výčet, pretenze = možnost zasahovat, stanovená úplná míra zasahování státu, základem je modalita příkazu a explicitního dovolení</w:t>
      </w:r>
    </w:p>
    <w:p w:rsidR="00000000" w:rsidDel="00000000" w:rsidP="00000000" w:rsidRDefault="00000000" w:rsidRPr="00000000" w14:paraId="00000132">
      <w:pPr>
        <w:rPr>
          <w:b w:val="1"/>
        </w:rPr>
      </w:pPr>
      <w:r w:rsidDel="00000000" w:rsidR="00000000" w:rsidRPr="00000000">
        <w:rPr>
          <w:b w:val="1"/>
          <w:rtl w:val="0"/>
        </w:rPr>
        <w:t xml:space="preserve">součásti normativního právního systému </w:t>
      </w:r>
    </w:p>
    <w:p w:rsidR="00000000" w:rsidDel="00000000" w:rsidP="00000000" w:rsidRDefault="00000000" w:rsidRPr="00000000" w14:paraId="00000133">
      <w:pPr>
        <w:numPr>
          <w:ilvl w:val="0"/>
          <w:numId w:val="480"/>
        </w:numPr>
        <w:ind w:left="720" w:hanging="360"/>
        <w:rPr>
          <w:u w:val="none"/>
        </w:rPr>
      </w:pPr>
      <w:r w:rsidDel="00000000" w:rsidR="00000000" w:rsidRPr="00000000">
        <w:rPr>
          <w:rtl w:val="0"/>
        </w:rPr>
        <w:t xml:space="preserve">základním elementem jsou právní normy</w:t>
      </w:r>
    </w:p>
    <w:p w:rsidR="00000000" w:rsidDel="00000000" w:rsidP="00000000" w:rsidRDefault="00000000" w:rsidRPr="00000000" w14:paraId="00000134">
      <w:pPr>
        <w:numPr>
          <w:ilvl w:val="0"/>
          <w:numId w:val="480"/>
        </w:numPr>
        <w:ind w:left="720" w:hanging="360"/>
        <w:rPr>
          <w:u w:val="none"/>
        </w:rPr>
      </w:pPr>
      <w:r w:rsidDel="00000000" w:rsidR="00000000" w:rsidRPr="00000000">
        <w:rPr>
          <w:rtl w:val="0"/>
        </w:rPr>
        <w:t xml:space="preserve">určitou funkci však mají i metanormativní prvky: </w:t>
      </w:r>
    </w:p>
    <w:p w:rsidR="00000000" w:rsidDel="00000000" w:rsidP="00000000" w:rsidRDefault="00000000" w:rsidRPr="00000000" w14:paraId="00000135">
      <w:pPr>
        <w:numPr>
          <w:ilvl w:val="0"/>
          <w:numId w:val="40"/>
        </w:numPr>
        <w:ind w:left="720" w:hanging="360"/>
        <w:rPr>
          <w:u w:val="none"/>
        </w:rPr>
      </w:pPr>
      <w:r w:rsidDel="00000000" w:rsidR="00000000" w:rsidRPr="00000000">
        <w:rPr>
          <w:rtl w:val="0"/>
        </w:rPr>
        <w:t xml:space="preserve">definice</w:t>
      </w:r>
    </w:p>
    <w:p w:rsidR="00000000" w:rsidDel="00000000" w:rsidP="00000000" w:rsidRDefault="00000000" w:rsidRPr="00000000" w14:paraId="00000136">
      <w:pPr>
        <w:numPr>
          <w:ilvl w:val="1"/>
          <w:numId w:val="480"/>
        </w:numPr>
        <w:ind w:left="1440" w:hanging="360"/>
        <w:rPr>
          <w:u w:val="none"/>
        </w:rPr>
      </w:pPr>
      <w:r w:rsidDel="00000000" w:rsidR="00000000" w:rsidRPr="00000000">
        <w:rPr>
          <w:rtl w:val="0"/>
        </w:rPr>
        <w:t xml:space="preserve">definice vágních, ale závazných pojmů (např. kdo je úřední osoba, kdo je osoba blízká)</w:t>
      </w:r>
    </w:p>
    <w:p w:rsidR="00000000" w:rsidDel="00000000" w:rsidP="00000000" w:rsidRDefault="00000000" w:rsidRPr="00000000" w14:paraId="00000137">
      <w:pPr>
        <w:numPr>
          <w:ilvl w:val="1"/>
          <w:numId w:val="480"/>
        </w:numPr>
        <w:ind w:left="1440" w:hanging="360"/>
        <w:rPr>
          <w:u w:val="none"/>
        </w:rPr>
      </w:pPr>
      <w:r w:rsidDel="00000000" w:rsidR="00000000" w:rsidRPr="00000000">
        <w:rPr>
          <w:rtl w:val="0"/>
        </w:rPr>
        <w:t xml:space="preserve">explikace = obdoba definice, výčty určitých znaků zákonných pojmů</w:t>
      </w:r>
    </w:p>
    <w:p w:rsidR="00000000" w:rsidDel="00000000" w:rsidP="00000000" w:rsidRDefault="00000000" w:rsidRPr="00000000" w14:paraId="00000138">
      <w:pPr>
        <w:numPr>
          <w:ilvl w:val="1"/>
          <w:numId w:val="480"/>
        </w:numPr>
        <w:ind w:left="1440" w:hanging="360"/>
        <w:rPr>
          <w:u w:val="none"/>
        </w:rPr>
      </w:pPr>
      <w:r w:rsidDel="00000000" w:rsidR="00000000" w:rsidRPr="00000000">
        <w:rPr>
          <w:rtl w:val="0"/>
        </w:rPr>
        <w:t xml:space="preserve">legální definice nejsou samy normativními větami (nemají preskriptivní charakter), ale napomáhají právní regulaci, protože jsou součástí zákonů jako formálně závazné -&gt; normativně tak působí ve vazbě na právní normy </w:t>
      </w:r>
    </w:p>
    <w:p w:rsidR="00000000" w:rsidDel="00000000" w:rsidP="00000000" w:rsidRDefault="00000000" w:rsidRPr="00000000" w14:paraId="00000139">
      <w:pPr>
        <w:numPr>
          <w:ilvl w:val="0"/>
          <w:numId w:val="40"/>
        </w:numPr>
        <w:ind w:left="720" w:hanging="360"/>
        <w:rPr>
          <w:u w:val="none"/>
        </w:rPr>
      </w:pPr>
      <w:r w:rsidDel="00000000" w:rsidR="00000000" w:rsidRPr="00000000">
        <w:rPr>
          <w:rtl w:val="0"/>
        </w:rPr>
        <w:t xml:space="preserve">legislativní zkratky </w:t>
      </w:r>
    </w:p>
    <w:p w:rsidR="00000000" w:rsidDel="00000000" w:rsidP="00000000" w:rsidRDefault="00000000" w:rsidRPr="00000000" w14:paraId="0000013A">
      <w:pPr>
        <w:numPr>
          <w:ilvl w:val="0"/>
          <w:numId w:val="318"/>
        </w:numPr>
        <w:ind w:left="1440" w:hanging="360"/>
        <w:rPr>
          <w:u w:val="none"/>
        </w:rPr>
      </w:pPr>
      <w:r w:rsidDel="00000000" w:rsidR="00000000" w:rsidRPr="00000000">
        <w:rPr>
          <w:rtl w:val="0"/>
        </w:rPr>
        <w:t xml:space="preserve">např. odkazující ustanovení v textu právního předpisu/pod čarou </w:t>
      </w:r>
    </w:p>
    <w:p w:rsidR="00000000" w:rsidDel="00000000" w:rsidP="00000000" w:rsidRDefault="00000000" w:rsidRPr="00000000" w14:paraId="0000013B">
      <w:pPr>
        <w:numPr>
          <w:ilvl w:val="0"/>
          <w:numId w:val="40"/>
        </w:numPr>
        <w:ind w:left="720" w:hanging="360"/>
        <w:rPr>
          <w:u w:val="none"/>
        </w:rPr>
      </w:pPr>
      <w:r w:rsidDel="00000000" w:rsidR="00000000" w:rsidRPr="00000000">
        <w:rPr>
          <w:rtl w:val="0"/>
        </w:rPr>
        <w:t xml:space="preserve">preambule </w:t>
      </w:r>
    </w:p>
    <w:p w:rsidR="00000000" w:rsidDel="00000000" w:rsidP="00000000" w:rsidRDefault="00000000" w:rsidRPr="00000000" w14:paraId="0000013C">
      <w:pPr>
        <w:numPr>
          <w:ilvl w:val="0"/>
          <w:numId w:val="404"/>
        </w:numPr>
        <w:ind w:left="1440" w:hanging="360"/>
        <w:rPr>
          <w:u w:val="none"/>
        </w:rPr>
      </w:pPr>
      <w:r w:rsidDel="00000000" w:rsidR="00000000" w:rsidRPr="00000000">
        <w:rPr>
          <w:rtl w:val="0"/>
        </w:rPr>
        <w:t xml:space="preserve">ustanovení uvozující právní předpisy (nejčastěji ústavní)</w:t>
      </w:r>
    </w:p>
    <w:p w:rsidR="00000000" w:rsidDel="00000000" w:rsidP="00000000" w:rsidRDefault="00000000" w:rsidRPr="00000000" w14:paraId="0000013D">
      <w:pPr>
        <w:numPr>
          <w:ilvl w:val="0"/>
          <w:numId w:val="404"/>
        </w:numPr>
        <w:ind w:left="1440" w:hanging="360"/>
        <w:rPr>
          <w:u w:val="none"/>
        </w:rPr>
      </w:pPr>
      <w:r w:rsidDel="00000000" w:rsidR="00000000" w:rsidRPr="00000000">
        <w:rPr>
          <w:rtl w:val="0"/>
        </w:rPr>
        <w:t xml:space="preserve">zdůrazňuje určité základní ideje a cíle, vyjadřují se k historickému kontextu, ve kterém byl předpis přijat</w:t>
      </w:r>
    </w:p>
    <w:p w:rsidR="00000000" w:rsidDel="00000000" w:rsidP="00000000" w:rsidRDefault="00000000" w:rsidRPr="00000000" w14:paraId="0000013E">
      <w:pPr>
        <w:numPr>
          <w:ilvl w:val="0"/>
          <w:numId w:val="404"/>
        </w:numPr>
        <w:ind w:left="1440" w:hanging="360"/>
        <w:rPr>
          <w:u w:val="none"/>
        </w:rPr>
      </w:pPr>
      <w:r w:rsidDel="00000000" w:rsidR="00000000" w:rsidRPr="00000000">
        <w:rPr>
          <w:rtl w:val="0"/>
        </w:rPr>
        <w:t xml:space="preserve">přispívají svým obsahem k výkladu vlastního normativního textu </w:t>
      </w:r>
    </w:p>
    <w:p w:rsidR="00000000" w:rsidDel="00000000" w:rsidP="00000000" w:rsidRDefault="00000000" w:rsidRPr="00000000" w14:paraId="0000013F">
      <w:pPr>
        <w:numPr>
          <w:ilvl w:val="0"/>
          <w:numId w:val="40"/>
        </w:numPr>
        <w:ind w:left="720" w:hanging="360"/>
        <w:rPr>
          <w:u w:val="none"/>
        </w:rPr>
      </w:pPr>
      <w:r w:rsidDel="00000000" w:rsidR="00000000" w:rsidRPr="00000000">
        <w:rPr>
          <w:rtl w:val="0"/>
        </w:rPr>
        <w:t xml:space="preserve">právní principy </w:t>
      </w:r>
    </w:p>
    <w:p w:rsidR="00000000" w:rsidDel="00000000" w:rsidP="00000000" w:rsidRDefault="00000000" w:rsidRPr="00000000" w14:paraId="00000140">
      <w:pPr>
        <w:numPr>
          <w:ilvl w:val="0"/>
          <w:numId w:val="505"/>
        </w:numPr>
        <w:ind w:left="1440" w:hanging="360"/>
        <w:rPr>
          <w:u w:val="none"/>
        </w:rPr>
      </w:pPr>
      <w:r w:rsidDel="00000000" w:rsidR="00000000" w:rsidRPr="00000000">
        <w:rPr>
          <w:rtl w:val="0"/>
        </w:rPr>
        <w:t xml:space="preserve">vůdčí zásady, na kterých stojí právní systém vcelku/ jako jednotlivá právní odvětví </w:t>
      </w:r>
    </w:p>
    <w:p w:rsidR="00000000" w:rsidDel="00000000" w:rsidP="00000000" w:rsidRDefault="00000000" w:rsidRPr="00000000" w14:paraId="00000141">
      <w:pPr>
        <w:numPr>
          <w:ilvl w:val="0"/>
          <w:numId w:val="505"/>
        </w:numPr>
        <w:ind w:left="1440" w:hanging="360"/>
        <w:rPr>
          <w:u w:val="none"/>
        </w:rPr>
      </w:pPr>
      <w:r w:rsidDel="00000000" w:rsidR="00000000" w:rsidRPr="00000000">
        <w:rPr>
          <w:rtl w:val="0"/>
        </w:rPr>
        <w:t xml:space="preserve">mají preskriptivní charakter, ale odlišují se od právních norem vyšší mírou abstraktnosti, nevyplývají z nich přímo práva a povinnosti subjektů, mohou mít a často mají kontradiktorní charakter (norma stanoví že chování a je zakázáno a chování non a je také zakázáno = považujeme za nelogické X pro právní principy toto neplatí)</w:t>
      </w:r>
    </w:p>
    <w:p w:rsidR="00000000" w:rsidDel="00000000" w:rsidP="00000000" w:rsidRDefault="00000000" w:rsidRPr="00000000" w14:paraId="00000142">
      <w:pPr>
        <w:numPr>
          <w:ilvl w:val="0"/>
          <w:numId w:val="505"/>
        </w:numPr>
        <w:ind w:left="1440" w:hanging="360"/>
        <w:rPr>
          <w:u w:val="none"/>
        </w:rPr>
      </w:pPr>
      <w:r w:rsidDel="00000000" w:rsidR="00000000" w:rsidRPr="00000000">
        <w:rPr>
          <w:rtl w:val="0"/>
        </w:rPr>
        <w:t xml:space="preserve">při jejich použití se uplatňuje metoda proporcionality (zohledňuje různou míru přiměřenosti jejich aplikace v daném případě), nebo metoda specifikace (omezení platnosti principu pro určité případy, vyloučení v určitých případech)</w:t>
      </w:r>
    </w:p>
    <w:p w:rsidR="00000000" w:rsidDel="00000000" w:rsidP="00000000" w:rsidRDefault="00000000" w:rsidRPr="00000000" w14:paraId="00000143">
      <w:pPr>
        <w:numPr>
          <w:ilvl w:val="0"/>
          <w:numId w:val="505"/>
        </w:numPr>
        <w:ind w:left="1440" w:hanging="360"/>
        <w:rPr>
          <w:u w:val="none"/>
        </w:rPr>
      </w:pPr>
      <w:r w:rsidDel="00000000" w:rsidR="00000000" w:rsidRPr="00000000">
        <w:rPr>
          <w:rtl w:val="0"/>
        </w:rPr>
        <w:t xml:space="preserve">jsou to abstraktní regulativní ideje, které musí normotvůrce dodržet z hlediska axiologického a teologického </w:t>
      </w:r>
    </w:p>
    <w:p w:rsidR="00000000" w:rsidDel="00000000" w:rsidP="00000000" w:rsidRDefault="00000000" w:rsidRPr="00000000" w14:paraId="00000144">
      <w:pPr>
        <w:numPr>
          <w:ilvl w:val="0"/>
          <w:numId w:val="505"/>
        </w:numPr>
        <w:ind w:left="1440" w:hanging="360"/>
        <w:rPr>
          <w:u w:val="none"/>
        </w:rPr>
      </w:pPr>
      <w:r w:rsidDel="00000000" w:rsidR="00000000" w:rsidRPr="00000000">
        <w:rPr>
          <w:rtl w:val="0"/>
        </w:rPr>
        <w:t xml:space="preserve">používají se při řešení obtížných právních případů hlavně vyššími soudy, u nás ústavním soudem - může zasáhnout do právního řádu, má-li za to, že normativní právní úprava v určité věci není v souladu s právními principy, ze kterých má vycházet </w:t>
      </w:r>
    </w:p>
    <w:p w:rsidR="00000000" w:rsidDel="00000000" w:rsidP="00000000" w:rsidRDefault="00000000" w:rsidRPr="00000000" w14:paraId="00000145">
      <w:pPr>
        <w:numPr>
          <w:ilvl w:val="0"/>
          <w:numId w:val="505"/>
        </w:numPr>
        <w:ind w:left="1440" w:hanging="360"/>
        <w:rPr>
          <w:u w:val="none"/>
        </w:rPr>
      </w:pPr>
      <w:r w:rsidDel="00000000" w:rsidR="00000000" w:rsidRPr="00000000">
        <w:rPr>
          <w:rtl w:val="0"/>
        </w:rPr>
        <w:t xml:space="preserve">soudy, státní zástupci, správní úřady, atd. je musí respektovat při interpretační a aplikační činnosti</w:t>
      </w:r>
    </w:p>
    <w:p w:rsidR="00000000" w:rsidDel="00000000" w:rsidP="00000000" w:rsidRDefault="00000000" w:rsidRPr="00000000" w14:paraId="00000146">
      <w:pPr>
        <w:numPr>
          <w:ilvl w:val="0"/>
          <w:numId w:val="505"/>
        </w:numPr>
        <w:ind w:left="1440" w:hanging="360"/>
        <w:rPr>
          <w:u w:val="none"/>
        </w:rPr>
      </w:pPr>
      <w:r w:rsidDel="00000000" w:rsidR="00000000" w:rsidRPr="00000000">
        <w:rPr>
          <w:rtl w:val="0"/>
        </w:rPr>
        <w:t xml:space="preserve">tradiční principy - jsou snad ve všech právních systémech, ne vždy dodržovány, pacta sunt servanda, nemo iudex in causa sua, neminem laedere, …</w:t>
      </w:r>
    </w:p>
    <w:p w:rsidR="00000000" w:rsidDel="00000000" w:rsidP="00000000" w:rsidRDefault="00000000" w:rsidRPr="00000000" w14:paraId="00000147">
      <w:pPr>
        <w:numPr>
          <w:ilvl w:val="0"/>
          <w:numId w:val="505"/>
        </w:numPr>
        <w:ind w:left="1440" w:hanging="360"/>
        <w:rPr>
          <w:u w:val="none"/>
        </w:rPr>
      </w:pPr>
      <w:r w:rsidDel="00000000" w:rsidR="00000000" w:rsidRPr="00000000">
        <w:rPr>
          <w:rtl w:val="0"/>
        </w:rPr>
        <w:t xml:space="preserve">principy moderního práva - od konce 18. století, nejnovější principy, legální licence, enumerativnost veřejnoprávních pretenzí, ignorantia legis non excusat, nullum crimen, nulla poena sine lege, rovnost před zákonem, zásada proporcionality a přiměřenosti</w:t>
      </w:r>
    </w:p>
    <w:p w:rsidR="00000000" w:rsidDel="00000000" w:rsidP="00000000" w:rsidRDefault="00000000" w:rsidRPr="00000000" w14:paraId="00000148">
      <w:pPr>
        <w:numPr>
          <w:ilvl w:val="0"/>
          <w:numId w:val="505"/>
        </w:numPr>
        <w:ind w:left="1440" w:hanging="360"/>
        <w:rPr>
          <w:u w:val="none"/>
        </w:rPr>
      </w:pPr>
      <w:r w:rsidDel="00000000" w:rsidR="00000000" w:rsidRPr="00000000">
        <w:rPr>
          <w:rtl w:val="0"/>
        </w:rPr>
        <w:t xml:space="preserve">univerzální právní principy a principy platné pouze v určitých právních odvětvích </w:t>
      </w:r>
    </w:p>
    <w:p w:rsidR="00000000" w:rsidDel="00000000" w:rsidP="00000000" w:rsidRDefault="00000000" w:rsidRPr="00000000" w14:paraId="00000149">
      <w:pPr>
        <w:numPr>
          <w:ilvl w:val="0"/>
          <w:numId w:val="505"/>
        </w:numPr>
        <w:ind w:left="1440" w:hanging="360"/>
        <w:rPr>
          <w:u w:val="none"/>
        </w:rPr>
      </w:pPr>
      <w:r w:rsidDel="00000000" w:rsidR="00000000" w:rsidRPr="00000000">
        <w:rPr>
          <w:rtl w:val="0"/>
        </w:rPr>
        <w:t xml:space="preserve">hmotněprávní (neminem laedere, legální licence, …) a procesněprávní (nemo iudex sine actore, nemo iudex in causa sua, …)</w:t>
      </w:r>
      <w:r w:rsidDel="00000000" w:rsidR="00000000" w:rsidRPr="00000000">
        <w:rPr>
          <w:rtl w:val="0"/>
        </w:rPr>
      </w:r>
    </w:p>
    <w:p w:rsidR="00000000" w:rsidDel="00000000" w:rsidP="00000000" w:rsidRDefault="00000000" w:rsidRPr="00000000" w14:paraId="0000014A">
      <w:pPr>
        <w:ind w:left="720" w:firstLine="0"/>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4B">
      <w:pPr>
        <w:ind w:left="720" w:firstLine="0"/>
        <w:jc w:val="center"/>
        <w:rPr>
          <w:b w:val="1"/>
          <w:sz w:val="28"/>
          <w:szCs w:val="28"/>
        </w:rPr>
      </w:pPr>
      <w:r w:rsidDel="00000000" w:rsidR="00000000" w:rsidRPr="00000000">
        <w:rPr>
          <w:b w:val="1"/>
          <w:sz w:val="28"/>
          <w:szCs w:val="28"/>
          <w:rtl w:val="0"/>
        </w:rPr>
        <w:t xml:space="preserve">3.B Akty aplikace práva </w:t>
      </w:r>
    </w:p>
    <w:p w:rsidR="00000000" w:rsidDel="00000000" w:rsidP="00000000" w:rsidRDefault="00000000" w:rsidRPr="00000000" w14:paraId="0000014C">
      <w:pPr>
        <w:ind w:left="720" w:firstLine="0"/>
        <w:jc w:val="center"/>
        <w:rPr>
          <w:b w:val="1"/>
          <w:sz w:val="28"/>
          <w:szCs w:val="28"/>
        </w:rPr>
      </w:pPr>
      <w:r w:rsidDel="00000000" w:rsidR="00000000" w:rsidRPr="00000000">
        <w:rPr>
          <w:rtl w:val="0"/>
        </w:rPr>
      </w:r>
    </w:p>
    <w:p w:rsidR="00000000" w:rsidDel="00000000" w:rsidP="00000000" w:rsidRDefault="00000000" w:rsidRPr="00000000" w14:paraId="0000014D">
      <w:pPr>
        <w:rPr>
          <w:b w:val="1"/>
        </w:rPr>
      </w:pPr>
      <w:r w:rsidDel="00000000" w:rsidR="00000000" w:rsidRPr="00000000">
        <w:rPr>
          <w:b w:val="1"/>
          <w:rtl w:val="0"/>
        </w:rPr>
        <w:t xml:space="preserve">aplikace práva </w:t>
      </w:r>
    </w:p>
    <w:p w:rsidR="00000000" w:rsidDel="00000000" w:rsidP="00000000" w:rsidRDefault="00000000" w:rsidRPr="00000000" w14:paraId="0000014E">
      <w:pPr>
        <w:numPr>
          <w:ilvl w:val="0"/>
          <w:numId w:val="459"/>
        </w:numPr>
        <w:ind w:left="720" w:hanging="360"/>
        <w:rPr>
          <w:u w:val="none"/>
        </w:rPr>
      </w:pPr>
      <w:r w:rsidDel="00000000" w:rsidR="00000000" w:rsidRPr="00000000">
        <w:rPr>
          <w:rtl w:val="0"/>
        </w:rPr>
        <w:t xml:space="preserve">kvalifikovaná forma realizace práva uskutečňována orgány veřejné moci</w:t>
      </w:r>
    </w:p>
    <w:p w:rsidR="00000000" w:rsidDel="00000000" w:rsidP="00000000" w:rsidRDefault="00000000" w:rsidRPr="00000000" w14:paraId="0000014F">
      <w:pPr>
        <w:numPr>
          <w:ilvl w:val="0"/>
          <w:numId w:val="459"/>
        </w:numPr>
        <w:ind w:left="720" w:hanging="360"/>
        <w:rPr>
          <w:u w:val="none"/>
        </w:rPr>
      </w:pPr>
      <w:r w:rsidDel="00000000" w:rsidR="00000000" w:rsidRPr="00000000">
        <w:rPr>
          <w:rtl w:val="0"/>
        </w:rPr>
        <w:t xml:space="preserve">dochází k podřazení (subsumpci) konkrétní skutkové podstaty pod příslušnou abstraktní právní podstatu vyjádřenou v právní normě </w:t>
      </w:r>
    </w:p>
    <w:p w:rsidR="00000000" w:rsidDel="00000000" w:rsidP="00000000" w:rsidRDefault="00000000" w:rsidRPr="00000000" w14:paraId="00000150">
      <w:pPr>
        <w:numPr>
          <w:ilvl w:val="0"/>
          <w:numId w:val="459"/>
        </w:numPr>
        <w:ind w:left="720" w:hanging="360"/>
        <w:rPr>
          <w:u w:val="none"/>
        </w:rPr>
      </w:pPr>
      <w:r w:rsidDel="00000000" w:rsidR="00000000" w:rsidRPr="00000000">
        <w:rPr>
          <w:rtl w:val="0"/>
        </w:rPr>
        <w:t xml:space="preserve">jedna z realizací právních norem - nejedná se o samotnou formu realizace, ale stejně jako právní odpovědnost souvisí s právními vztahy (předchází je nebo následuje)</w:t>
      </w:r>
    </w:p>
    <w:p w:rsidR="00000000" w:rsidDel="00000000" w:rsidP="00000000" w:rsidRDefault="00000000" w:rsidRPr="00000000" w14:paraId="00000151">
      <w:pPr>
        <w:numPr>
          <w:ilvl w:val="0"/>
          <w:numId w:val="459"/>
        </w:numPr>
        <w:ind w:left="720" w:hanging="360"/>
        <w:rPr>
          <w:u w:val="none"/>
        </w:rPr>
      </w:pPr>
      <w:r w:rsidDel="00000000" w:rsidR="00000000" w:rsidRPr="00000000">
        <w:rPr>
          <w:rtl w:val="0"/>
        </w:rPr>
        <w:t xml:space="preserve">postup upraven procesními předpisy - podrobně stanovují průběh </w:t>
      </w:r>
    </w:p>
    <w:p w:rsidR="00000000" w:rsidDel="00000000" w:rsidP="00000000" w:rsidRDefault="00000000" w:rsidRPr="00000000" w14:paraId="00000152">
      <w:pPr>
        <w:numPr>
          <w:ilvl w:val="0"/>
          <w:numId w:val="459"/>
        </w:numPr>
        <w:ind w:left="720" w:hanging="360"/>
        <w:rPr>
          <w:u w:val="none"/>
        </w:rPr>
      </w:pPr>
      <w:r w:rsidDel="00000000" w:rsidR="00000000" w:rsidRPr="00000000">
        <w:rPr>
          <w:rtl w:val="0"/>
        </w:rPr>
        <w:t xml:space="preserve">orgán veřejné moci - právní instituce, vytvořená právem, vybavená pravomocí a kompetencemi - možnost rozhodovat o právech a povinnostech jiných subjektů, státní orgán (orgán, na který stát přenesl některou pravomoc) a nadstátní orgán (orgány veřejné moci, na které státy smluvně přenesly některé pravomoci)</w:t>
      </w:r>
    </w:p>
    <w:p w:rsidR="00000000" w:rsidDel="00000000" w:rsidP="00000000" w:rsidRDefault="00000000" w:rsidRPr="00000000" w14:paraId="00000153">
      <w:pPr>
        <w:numPr>
          <w:ilvl w:val="0"/>
          <w:numId w:val="459"/>
        </w:numPr>
        <w:ind w:left="720" w:hanging="360"/>
        <w:rPr>
          <w:u w:val="none"/>
        </w:rPr>
      </w:pPr>
      <w:r w:rsidDel="00000000" w:rsidR="00000000" w:rsidRPr="00000000">
        <w:rPr>
          <w:rtl w:val="0"/>
        </w:rPr>
        <w:t xml:space="preserve">aplikaci provádějí: soudy, správní úřady, orgány veřejné samosprávy (územní), orgány činné v trestním řízení (policie, státní zastupitelství)</w:t>
      </w:r>
    </w:p>
    <w:p w:rsidR="00000000" w:rsidDel="00000000" w:rsidP="00000000" w:rsidRDefault="00000000" w:rsidRPr="00000000" w14:paraId="00000154">
      <w:pPr>
        <w:numPr>
          <w:ilvl w:val="0"/>
          <w:numId w:val="459"/>
        </w:numPr>
        <w:ind w:left="720" w:hanging="360"/>
        <w:rPr>
          <w:u w:val="none"/>
        </w:rPr>
      </w:pPr>
      <w:r w:rsidDel="00000000" w:rsidR="00000000" w:rsidRPr="00000000">
        <w:rPr>
          <w:rtl w:val="0"/>
        </w:rPr>
        <w:t xml:space="preserve">výsledkem procesu aplikace práva jsou akty aplikace práva </w:t>
      </w:r>
    </w:p>
    <w:p w:rsidR="00000000" w:rsidDel="00000000" w:rsidP="00000000" w:rsidRDefault="00000000" w:rsidRPr="00000000" w14:paraId="00000155">
      <w:pPr>
        <w:rPr>
          <w:b w:val="1"/>
        </w:rPr>
      </w:pPr>
      <w:r w:rsidDel="00000000" w:rsidR="00000000" w:rsidRPr="00000000">
        <w:rPr>
          <w:b w:val="1"/>
          <w:rtl w:val="0"/>
        </w:rPr>
        <w:t xml:space="preserve">akty aplikace práva </w:t>
      </w:r>
    </w:p>
    <w:p w:rsidR="00000000" w:rsidDel="00000000" w:rsidP="00000000" w:rsidRDefault="00000000" w:rsidRPr="00000000" w14:paraId="00000156">
      <w:pPr>
        <w:numPr>
          <w:ilvl w:val="0"/>
          <w:numId w:val="389"/>
        </w:numPr>
        <w:ind w:left="720" w:hanging="360"/>
        <w:rPr>
          <w:u w:val="none"/>
        </w:rPr>
      </w:pPr>
      <w:r w:rsidDel="00000000" w:rsidR="00000000" w:rsidRPr="00000000">
        <w:rPr>
          <w:rtl w:val="0"/>
        </w:rPr>
        <w:t xml:space="preserve">vydávány ve 3. stádiu procesu aplikace práva (=rozhodnutí ve věci)</w:t>
      </w:r>
    </w:p>
    <w:p w:rsidR="00000000" w:rsidDel="00000000" w:rsidP="00000000" w:rsidRDefault="00000000" w:rsidRPr="00000000" w14:paraId="00000157">
      <w:pPr>
        <w:numPr>
          <w:ilvl w:val="0"/>
          <w:numId w:val="389"/>
        </w:numPr>
        <w:ind w:left="720" w:hanging="360"/>
        <w:rPr>
          <w:u w:val="none"/>
        </w:rPr>
      </w:pPr>
      <w:r w:rsidDel="00000000" w:rsidR="00000000" w:rsidRPr="00000000">
        <w:rPr>
          <w:rtl w:val="0"/>
        </w:rPr>
        <w:t xml:space="preserve">soud - rozsudek, platební rozkaz, trestní příkaz </w:t>
      </w:r>
    </w:p>
    <w:p w:rsidR="00000000" w:rsidDel="00000000" w:rsidP="00000000" w:rsidRDefault="00000000" w:rsidRPr="00000000" w14:paraId="00000158">
      <w:pPr>
        <w:numPr>
          <w:ilvl w:val="0"/>
          <w:numId w:val="389"/>
        </w:numPr>
        <w:ind w:left="720" w:hanging="360"/>
        <w:rPr>
          <w:u w:val="none"/>
        </w:rPr>
      </w:pPr>
      <w:r w:rsidDel="00000000" w:rsidR="00000000" w:rsidRPr="00000000">
        <w:rPr>
          <w:rtl w:val="0"/>
        </w:rPr>
        <w:t xml:space="preserve">ústavní soud - nálezy, usnesení</w:t>
      </w:r>
    </w:p>
    <w:p w:rsidR="00000000" w:rsidDel="00000000" w:rsidP="00000000" w:rsidRDefault="00000000" w:rsidRPr="00000000" w14:paraId="00000159">
      <w:pPr>
        <w:numPr>
          <w:ilvl w:val="0"/>
          <w:numId w:val="389"/>
        </w:numPr>
        <w:ind w:left="720" w:hanging="360"/>
        <w:rPr>
          <w:u w:val="none"/>
        </w:rPr>
      </w:pPr>
      <w:r w:rsidDel="00000000" w:rsidR="00000000" w:rsidRPr="00000000">
        <w:rPr>
          <w:rtl w:val="0"/>
        </w:rPr>
        <w:t xml:space="preserve">finanční úřad - platební výměry, exekuční příkazy </w:t>
      </w:r>
    </w:p>
    <w:p w:rsidR="00000000" w:rsidDel="00000000" w:rsidP="00000000" w:rsidRDefault="00000000" w:rsidRPr="00000000" w14:paraId="0000015A">
      <w:pPr>
        <w:numPr>
          <w:ilvl w:val="0"/>
          <w:numId w:val="389"/>
        </w:numPr>
        <w:ind w:left="720" w:hanging="360"/>
        <w:rPr>
          <w:u w:val="none"/>
        </w:rPr>
      </w:pPr>
      <w:r w:rsidDel="00000000" w:rsidR="00000000" w:rsidRPr="00000000">
        <w:rPr>
          <w:rtl w:val="0"/>
        </w:rPr>
        <w:t xml:space="preserve">= individuální právní akt, rozhodnutí o konkrétních právech a povinnostech účastníků </w:t>
      </w:r>
    </w:p>
    <w:p w:rsidR="00000000" w:rsidDel="00000000" w:rsidP="00000000" w:rsidRDefault="00000000" w:rsidRPr="00000000" w14:paraId="0000015B">
      <w:pPr>
        <w:numPr>
          <w:ilvl w:val="0"/>
          <w:numId w:val="389"/>
        </w:numPr>
        <w:ind w:left="720" w:hanging="360"/>
        <w:rPr>
          <w:u w:val="none"/>
        </w:rPr>
      </w:pPr>
      <w:r w:rsidDel="00000000" w:rsidR="00000000" w:rsidRPr="00000000">
        <w:rPr>
          <w:rtl w:val="0"/>
        </w:rPr>
        <w:t xml:space="preserve">obsahuje: </w:t>
      </w:r>
    </w:p>
    <w:p w:rsidR="00000000" w:rsidDel="00000000" w:rsidP="00000000" w:rsidRDefault="00000000" w:rsidRPr="00000000" w14:paraId="0000015C">
      <w:pPr>
        <w:numPr>
          <w:ilvl w:val="0"/>
          <w:numId w:val="466"/>
        </w:numPr>
        <w:ind w:left="1440" w:hanging="360"/>
        <w:rPr>
          <w:u w:val="none"/>
        </w:rPr>
      </w:pPr>
      <w:r w:rsidDel="00000000" w:rsidR="00000000" w:rsidRPr="00000000">
        <w:rPr>
          <w:rtl w:val="0"/>
        </w:rPr>
        <w:t xml:space="preserve">výrok = vlastní rozhodnutí (petit - návrh výroku soudu v žalobě který zní přesně tak, jak navrhovatel chce, aby soud rozhodl)</w:t>
      </w:r>
    </w:p>
    <w:p w:rsidR="00000000" w:rsidDel="00000000" w:rsidP="00000000" w:rsidRDefault="00000000" w:rsidRPr="00000000" w14:paraId="0000015D">
      <w:pPr>
        <w:numPr>
          <w:ilvl w:val="0"/>
          <w:numId w:val="466"/>
        </w:numPr>
        <w:ind w:left="1440" w:hanging="360"/>
        <w:rPr>
          <w:u w:val="none"/>
        </w:rPr>
      </w:pPr>
      <w:r w:rsidDel="00000000" w:rsidR="00000000" w:rsidRPr="00000000">
        <w:rPr>
          <w:rtl w:val="0"/>
        </w:rPr>
        <w:t xml:space="preserve">odůvodnění</w:t>
      </w:r>
    </w:p>
    <w:p w:rsidR="00000000" w:rsidDel="00000000" w:rsidP="00000000" w:rsidRDefault="00000000" w:rsidRPr="00000000" w14:paraId="0000015E">
      <w:pPr>
        <w:numPr>
          <w:ilvl w:val="0"/>
          <w:numId w:val="466"/>
        </w:numPr>
        <w:ind w:left="1440" w:hanging="360"/>
        <w:rPr>
          <w:u w:val="none"/>
        </w:rPr>
      </w:pPr>
      <w:r w:rsidDel="00000000" w:rsidR="00000000" w:rsidRPr="00000000">
        <w:rPr>
          <w:rtl w:val="0"/>
        </w:rPr>
        <w:t xml:space="preserve">poučení o opravných prostředcích  </w:t>
      </w:r>
    </w:p>
    <w:p w:rsidR="00000000" w:rsidDel="00000000" w:rsidP="00000000" w:rsidRDefault="00000000" w:rsidRPr="00000000" w14:paraId="0000015F">
      <w:pPr>
        <w:numPr>
          <w:ilvl w:val="0"/>
          <w:numId w:val="215"/>
        </w:numPr>
        <w:ind w:left="720" w:hanging="360"/>
        <w:rPr>
          <w:u w:val="none"/>
        </w:rPr>
      </w:pPr>
      <w:r w:rsidDel="00000000" w:rsidR="00000000" w:rsidRPr="00000000">
        <w:rPr>
          <w:rtl w:val="0"/>
        </w:rPr>
        <w:t xml:space="preserve">postupně nabývá účinnosti, právní moci a vykonatelnosti </w:t>
      </w:r>
    </w:p>
    <w:p w:rsidR="00000000" w:rsidDel="00000000" w:rsidP="00000000" w:rsidRDefault="00000000" w:rsidRPr="00000000" w14:paraId="00000160">
      <w:pPr>
        <w:numPr>
          <w:ilvl w:val="0"/>
          <w:numId w:val="344"/>
        </w:numPr>
        <w:ind w:left="720" w:hanging="360"/>
        <w:rPr>
          <w:u w:val="none"/>
        </w:rPr>
      </w:pPr>
      <w:r w:rsidDel="00000000" w:rsidR="00000000" w:rsidRPr="00000000">
        <w:rPr>
          <w:rtl w:val="0"/>
        </w:rPr>
        <w:t xml:space="preserve">účinnost </w:t>
      </w:r>
    </w:p>
    <w:p w:rsidR="00000000" w:rsidDel="00000000" w:rsidP="00000000" w:rsidRDefault="00000000" w:rsidRPr="00000000" w14:paraId="00000161">
      <w:pPr>
        <w:numPr>
          <w:ilvl w:val="0"/>
          <w:numId w:val="425"/>
        </w:numPr>
        <w:ind w:left="1440" w:hanging="360"/>
        <w:rPr>
          <w:u w:val="none"/>
        </w:rPr>
      </w:pPr>
      <w:r w:rsidDel="00000000" w:rsidR="00000000" w:rsidRPr="00000000">
        <w:rPr>
          <w:rtl w:val="0"/>
        </w:rPr>
        <w:t xml:space="preserve">schopnost vyvolat zamýšlené následky </w:t>
      </w:r>
    </w:p>
    <w:p w:rsidR="00000000" w:rsidDel="00000000" w:rsidP="00000000" w:rsidRDefault="00000000" w:rsidRPr="00000000" w14:paraId="00000162">
      <w:pPr>
        <w:numPr>
          <w:ilvl w:val="0"/>
          <w:numId w:val="425"/>
        </w:numPr>
        <w:ind w:left="1440" w:hanging="360"/>
      </w:pPr>
      <w:r w:rsidDel="00000000" w:rsidR="00000000" w:rsidRPr="00000000">
        <w:rPr>
          <w:rtl w:val="0"/>
        </w:rPr>
        <w:t xml:space="preserve">platí pro ně presumpce správnosti - i vadný akt je účinný, lze je ale napadnout řádnými opravnými prostředky -&gt; pokud dojde k prekluzi opravného prostředku, opr. prostředky nejsou přípustné, zmeškána lhůta k jejich uplatnění  -&gt; akt nabude právní moci </w:t>
      </w:r>
    </w:p>
    <w:p w:rsidR="00000000" w:rsidDel="00000000" w:rsidP="00000000" w:rsidRDefault="00000000" w:rsidRPr="00000000" w14:paraId="00000163">
      <w:pPr>
        <w:numPr>
          <w:ilvl w:val="0"/>
          <w:numId w:val="425"/>
        </w:numPr>
        <w:ind w:left="1440" w:hanging="360"/>
      </w:pPr>
      <w:r w:rsidDel="00000000" w:rsidR="00000000" w:rsidRPr="00000000">
        <w:rPr>
          <w:rtl w:val="0"/>
        </w:rPr>
        <w:t xml:space="preserve">pokud je právní akt nicotný = “paakt” - právně neexistuje, nenabude účinnosti, právní moci ani platnosti </w:t>
      </w:r>
    </w:p>
    <w:p w:rsidR="00000000" w:rsidDel="00000000" w:rsidP="00000000" w:rsidRDefault="00000000" w:rsidRPr="00000000" w14:paraId="00000164">
      <w:pPr>
        <w:numPr>
          <w:ilvl w:val="0"/>
          <w:numId w:val="425"/>
        </w:numPr>
        <w:ind w:left="1440" w:hanging="360"/>
      </w:pPr>
      <w:r w:rsidDel="00000000" w:rsidR="00000000" w:rsidRPr="00000000">
        <w:rPr>
          <w:rtl w:val="0"/>
        </w:rPr>
        <w:t xml:space="preserve">např. - akt je vydaný orgánem, který k němu neměl pravomoc, nebo vůbec nebyl orgánem veřejné moci, akt je zjevně neústavní nebo nelegální</w:t>
      </w:r>
    </w:p>
    <w:p w:rsidR="00000000" w:rsidDel="00000000" w:rsidP="00000000" w:rsidRDefault="00000000" w:rsidRPr="00000000" w14:paraId="00000165">
      <w:pPr>
        <w:numPr>
          <w:ilvl w:val="0"/>
          <w:numId w:val="344"/>
        </w:numPr>
        <w:ind w:left="720" w:hanging="360"/>
        <w:rPr>
          <w:u w:val="none"/>
        </w:rPr>
      </w:pPr>
      <w:r w:rsidDel="00000000" w:rsidR="00000000" w:rsidRPr="00000000">
        <w:rPr>
          <w:rtl w:val="0"/>
        </w:rPr>
        <w:t xml:space="preserve">právní moc </w:t>
      </w:r>
    </w:p>
    <w:p w:rsidR="00000000" w:rsidDel="00000000" w:rsidP="00000000" w:rsidRDefault="00000000" w:rsidRPr="00000000" w14:paraId="00000166">
      <w:pPr>
        <w:numPr>
          <w:ilvl w:val="0"/>
          <w:numId w:val="266"/>
        </w:numPr>
        <w:ind w:left="1440" w:hanging="360"/>
        <w:rPr>
          <w:u w:val="none"/>
        </w:rPr>
      </w:pPr>
      <w:r w:rsidDel="00000000" w:rsidR="00000000" w:rsidRPr="00000000">
        <w:rPr>
          <w:rtl w:val="0"/>
        </w:rPr>
        <w:t xml:space="preserve">klíčová vlastnost </w:t>
      </w:r>
    </w:p>
    <w:p w:rsidR="00000000" w:rsidDel="00000000" w:rsidP="00000000" w:rsidRDefault="00000000" w:rsidRPr="00000000" w14:paraId="00000167">
      <w:pPr>
        <w:numPr>
          <w:ilvl w:val="0"/>
          <w:numId w:val="266"/>
        </w:numPr>
        <w:ind w:left="1440" w:hanging="360"/>
        <w:rPr>
          <w:u w:val="none"/>
        </w:rPr>
      </w:pPr>
      <w:r w:rsidDel="00000000" w:rsidR="00000000" w:rsidRPr="00000000">
        <w:rPr>
          <w:rtl w:val="0"/>
        </w:rPr>
        <w:t xml:space="preserve">právní akt se stává závazným (materiální stránka právní moci), konečným, v zásadě nezměnitelným (formální stránka právní moci)</w:t>
      </w:r>
    </w:p>
    <w:p w:rsidR="00000000" w:rsidDel="00000000" w:rsidP="00000000" w:rsidRDefault="00000000" w:rsidRPr="00000000" w14:paraId="00000168">
      <w:pPr>
        <w:numPr>
          <w:ilvl w:val="0"/>
          <w:numId w:val="266"/>
        </w:numPr>
        <w:ind w:left="1440" w:hanging="360"/>
        <w:rPr>
          <w:u w:val="none"/>
        </w:rPr>
      </w:pPr>
      <w:r w:rsidDel="00000000" w:rsidR="00000000" w:rsidRPr="00000000">
        <w:rPr>
          <w:rtl w:val="0"/>
        </w:rPr>
        <w:t xml:space="preserve">nastává, pokud proti němu nelze podat řádný opravný prostředek </w:t>
      </w:r>
    </w:p>
    <w:p w:rsidR="00000000" w:rsidDel="00000000" w:rsidP="00000000" w:rsidRDefault="00000000" w:rsidRPr="00000000" w14:paraId="00000169">
      <w:pPr>
        <w:numPr>
          <w:ilvl w:val="0"/>
          <w:numId w:val="266"/>
        </w:numPr>
        <w:ind w:left="1440" w:hanging="360"/>
      </w:pPr>
      <w:r w:rsidDel="00000000" w:rsidR="00000000" w:rsidRPr="00000000">
        <w:rPr>
          <w:rtl w:val="0"/>
        </w:rPr>
        <w:t xml:space="preserve">odvolací lhůta běží od okamžiku doručení aktu a má prekluzivní charakter </w:t>
      </w:r>
    </w:p>
    <w:p w:rsidR="00000000" w:rsidDel="00000000" w:rsidP="00000000" w:rsidRDefault="00000000" w:rsidRPr="00000000" w14:paraId="0000016A">
      <w:pPr>
        <w:numPr>
          <w:ilvl w:val="0"/>
          <w:numId w:val="266"/>
        </w:numPr>
        <w:ind w:left="1440" w:hanging="360"/>
      </w:pPr>
      <w:r w:rsidDel="00000000" w:rsidR="00000000" w:rsidRPr="00000000">
        <w:rPr>
          <w:rtl w:val="0"/>
        </w:rPr>
        <w:t xml:space="preserve">2 účinky užití opravného prostředku: devolutivní (přesun rozhodnutí na vyšší instanci), suspenzivní (odklad závaznosti aktu)</w:t>
      </w:r>
    </w:p>
    <w:p w:rsidR="00000000" w:rsidDel="00000000" w:rsidP="00000000" w:rsidRDefault="00000000" w:rsidRPr="00000000" w14:paraId="0000016B">
      <w:pPr>
        <w:numPr>
          <w:ilvl w:val="0"/>
          <w:numId w:val="266"/>
        </w:numPr>
        <w:ind w:left="1440" w:hanging="360"/>
        <w:rPr>
          <w:u w:val="none"/>
        </w:rPr>
      </w:pPr>
      <w:r w:rsidDel="00000000" w:rsidR="00000000" w:rsidRPr="00000000">
        <w:rPr>
          <w:rtl w:val="0"/>
        </w:rPr>
        <w:t xml:space="preserve">překážka litispendence: nelze zahájit řízení k věci, k níž již řízení probíhá např. u jiného soudu, do skončení onoho prvního řízení, skončí-li však řízení pravomocným rozhodnutím ve věci samé -&gt; změna v překážku rei iudicatae </w:t>
      </w:r>
    </w:p>
    <w:p w:rsidR="00000000" w:rsidDel="00000000" w:rsidP="00000000" w:rsidRDefault="00000000" w:rsidRPr="00000000" w14:paraId="0000016C">
      <w:pPr>
        <w:numPr>
          <w:ilvl w:val="0"/>
          <w:numId w:val="266"/>
        </w:numPr>
        <w:ind w:left="1440" w:hanging="360"/>
        <w:rPr>
          <w:u w:val="none"/>
        </w:rPr>
      </w:pPr>
      <w:r w:rsidDel="00000000" w:rsidR="00000000" w:rsidRPr="00000000">
        <w:rPr>
          <w:rtl w:val="0"/>
        </w:rPr>
        <w:t xml:space="preserve">překážka rei iudicatae = překážka věci pravomocně rozhodnuté, o pravomocně rozhodnuté věci nelze znovu jednat; výjimky: zjištění základních vad z hlediska skutkového stavu (např. nové skutečnosti), zjištění závažných právních vad -&gt; dovolání (civilní řízení), stížnost pro porušení zákona (v trestním právu)</w:t>
      </w:r>
    </w:p>
    <w:p w:rsidR="00000000" w:rsidDel="00000000" w:rsidP="00000000" w:rsidRDefault="00000000" w:rsidRPr="00000000" w14:paraId="0000016D">
      <w:pPr>
        <w:numPr>
          <w:ilvl w:val="0"/>
          <w:numId w:val="266"/>
        </w:numPr>
        <w:ind w:left="1440" w:hanging="360"/>
        <w:rPr>
          <w:u w:val="none"/>
        </w:rPr>
      </w:pPr>
      <w:r w:rsidDel="00000000" w:rsidR="00000000" w:rsidRPr="00000000">
        <w:rPr>
          <w:rtl w:val="0"/>
        </w:rPr>
        <w:t xml:space="preserve">mimořádné opravné prostředky: </w:t>
      </w:r>
    </w:p>
    <w:p w:rsidR="00000000" w:rsidDel="00000000" w:rsidP="00000000" w:rsidRDefault="00000000" w:rsidRPr="00000000" w14:paraId="0000016E">
      <w:pPr>
        <w:numPr>
          <w:ilvl w:val="1"/>
          <w:numId w:val="266"/>
        </w:numPr>
        <w:ind w:left="2160" w:hanging="360"/>
        <w:rPr>
          <w:u w:val="none"/>
        </w:rPr>
      </w:pPr>
      <w:r w:rsidDel="00000000" w:rsidR="00000000" w:rsidRPr="00000000">
        <w:rPr>
          <w:rtl w:val="0"/>
        </w:rPr>
        <w:t xml:space="preserve">apelace - opravný orgán smí přezkoumat napadené rozhodnutí jak po stránce skutkové i právní, podle výsledku může napadené rozhodnutí potvrdit, změnit nebo zrušit</w:t>
      </w:r>
    </w:p>
    <w:p w:rsidR="00000000" w:rsidDel="00000000" w:rsidP="00000000" w:rsidRDefault="00000000" w:rsidRPr="00000000" w14:paraId="0000016F">
      <w:pPr>
        <w:numPr>
          <w:ilvl w:val="1"/>
          <w:numId w:val="266"/>
        </w:numPr>
        <w:ind w:left="2160" w:hanging="360"/>
        <w:rPr>
          <w:u w:val="none"/>
        </w:rPr>
      </w:pPr>
      <w:r w:rsidDel="00000000" w:rsidR="00000000" w:rsidRPr="00000000">
        <w:rPr>
          <w:rtl w:val="0"/>
        </w:rPr>
        <w:t xml:space="preserve">kasace - činnost opravného orgánu zaměřena pouze na přezkoumání napadeného rozhodnutí po stránce právní, vychází přitom ze skutečností a důkazů, které byly uplatněny před orgánem, který vydal napadené rozhodnutí, zjistí-li orgán právní vady, zruší rozhodnutí v napadené části a věc vrátí nižší instanci k dalšímu řízení a novému rozhodnutí </w:t>
      </w:r>
    </w:p>
    <w:p w:rsidR="00000000" w:rsidDel="00000000" w:rsidP="00000000" w:rsidRDefault="00000000" w:rsidRPr="00000000" w14:paraId="00000170">
      <w:pPr>
        <w:numPr>
          <w:ilvl w:val="1"/>
          <w:numId w:val="266"/>
        </w:numPr>
        <w:ind w:left="2160" w:hanging="360"/>
        <w:rPr>
          <w:u w:val="none"/>
        </w:rPr>
      </w:pPr>
      <w:r w:rsidDel="00000000" w:rsidR="00000000" w:rsidRPr="00000000">
        <w:rPr>
          <w:rtl w:val="0"/>
        </w:rPr>
        <w:t xml:space="preserve">revize - opravný orgán přezkoumá napadené rozhodnutí pouze po stránce právní, ale rozsah přezkoumání je širší, než který navrhuje strana podávající opravný prostředek, shledá-li opravný prostředek důvodným, zruší napadené rozhodnutí a buď vrátí věc nižší instanci k dalšímu řízení a novému rozhodnutí a nebo sám vydá nové rozhodnutí </w:t>
      </w:r>
    </w:p>
    <w:p w:rsidR="00000000" w:rsidDel="00000000" w:rsidP="00000000" w:rsidRDefault="00000000" w:rsidRPr="00000000" w14:paraId="00000171">
      <w:pPr>
        <w:numPr>
          <w:ilvl w:val="0"/>
          <w:numId w:val="266"/>
        </w:numPr>
        <w:ind w:left="1440" w:hanging="360"/>
        <w:rPr>
          <w:u w:val="none"/>
        </w:rPr>
      </w:pPr>
      <w:r w:rsidDel="00000000" w:rsidR="00000000" w:rsidRPr="00000000">
        <w:rPr>
          <w:rtl w:val="0"/>
        </w:rPr>
        <w:t xml:space="preserve">vady aplikace práva - skutkové (Pepa přišel do vesnice večer, přitom přišel ve 3 odpoledne), právní (soud nesprávně posoudí, místo kupní smlouvy vyhodnotí soud smlouvu jako darovací, …), procesní (porušení právních předpisů - soud nás neobešle)</w:t>
      </w:r>
    </w:p>
    <w:p w:rsidR="00000000" w:rsidDel="00000000" w:rsidP="00000000" w:rsidRDefault="00000000" w:rsidRPr="00000000" w14:paraId="00000172">
      <w:pPr>
        <w:numPr>
          <w:ilvl w:val="0"/>
          <w:numId w:val="344"/>
        </w:numPr>
        <w:ind w:left="720" w:hanging="360"/>
        <w:rPr>
          <w:u w:val="none"/>
        </w:rPr>
      </w:pPr>
      <w:r w:rsidDel="00000000" w:rsidR="00000000" w:rsidRPr="00000000">
        <w:rPr>
          <w:rtl w:val="0"/>
        </w:rPr>
        <w:t xml:space="preserve">vykonatelnost </w:t>
      </w:r>
    </w:p>
    <w:p w:rsidR="00000000" w:rsidDel="00000000" w:rsidP="00000000" w:rsidRDefault="00000000" w:rsidRPr="00000000" w14:paraId="00000173">
      <w:pPr>
        <w:numPr>
          <w:ilvl w:val="0"/>
          <w:numId w:val="602"/>
        </w:numPr>
        <w:ind w:left="1440" w:hanging="360"/>
        <w:rPr>
          <w:u w:val="none"/>
        </w:rPr>
      </w:pPr>
      <w:r w:rsidDel="00000000" w:rsidR="00000000" w:rsidRPr="00000000">
        <w:rPr>
          <w:rtl w:val="0"/>
        </w:rPr>
        <w:t xml:space="preserve">možnost vynucení povinností, okamžik kdy lze přistoupit k donucení, ke splnění povinnosti uložených v aktu, k exekuci </w:t>
      </w:r>
    </w:p>
    <w:p w:rsidR="00000000" w:rsidDel="00000000" w:rsidP="00000000" w:rsidRDefault="00000000" w:rsidRPr="00000000" w14:paraId="00000174">
      <w:pPr>
        <w:numPr>
          <w:ilvl w:val="0"/>
          <w:numId w:val="602"/>
        </w:numPr>
        <w:ind w:left="1440" w:hanging="360"/>
        <w:rPr>
          <w:u w:val="none"/>
        </w:rPr>
      </w:pPr>
      <w:r w:rsidDel="00000000" w:rsidR="00000000" w:rsidRPr="00000000">
        <w:rPr>
          <w:rtl w:val="0"/>
        </w:rPr>
        <w:t xml:space="preserve">např. zaplacení dluhu, vyklizení bytu, …</w:t>
      </w:r>
    </w:p>
    <w:p w:rsidR="00000000" w:rsidDel="00000000" w:rsidP="00000000" w:rsidRDefault="00000000" w:rsidRPr="00000000" w14:paraId="00000175">
      <w:pPr>
        <w:numPr>
          <w:ilvl w:val="0"/>
          <w:numId w:val="602"/>
        </w:numPr>
        <w:ind w:left="1440" w:hanging="360"/>
        <w:rPr>
          <w:u w:val="none"/>
        </w:rPr>
      </w:pPr>
      <w:r w:rsidDel="00000000" w:rsidR="00000000" w:rsidRPr="00000000">
        <w:rPr>
          <w:rtl w:val="0"/>
        </w:rPr>
        <w:t xml:space="preserve">možná až po nabytí právní moci a uplynutí lhůty k dobrovolnému splnění povinnosti </w:t>
      </w:r>
    </w:p>
    <w:p w:rsidR="00000000" w:rsidDel="00000000" w:rsidP="00000000" w:rsidRDefault="00000000" w:rsidRPr="00000000" w14:paraId="00000176">
      <w:pPr>
        <w:numPr>
          <w:ilvl w:val="0"/>
          <w:numId w:val="602"/>
        </w:numPr>
        <w:ind w:left="1440" w:hanging="360"/>
        <w:rPr>
          <w:u w:val="none"/>
        </w:rPr>
      </w:pPr>
      <w:r w:rsidDel="00000000" w:rsidR="00000000" w:rsidRPr="00000000">
        <w:rPr>
          <w:rtl w:val="0"/>
        </w:rPr>
        <w:t xml:space="preserve">výjimka - předběžná vykonatelnost - ve veřejném zájmu, např. odebrání řidičáku na místě - dodatečně se projedná důvodnost; následná vykonatelnost - po nabytí právní moci </w:t>
      </w:r>
    </w:p>
    <w:p w:rsidR="00000000" w:rsidDel="00000000" w:rsidP="00000000" w:rsidRDefault="00000000" w:rsidRPr="00000000" w14:paraId="00000177">
      <w:pPr>
        <w:rPr>
          <w:b w:val="1"/>
        </w:rPr>
      </w:pPr>
      <w:r w:rsidDel="00000000" w:rsidR="00000000" w:rsidRPr="00000000">
        <w:rPr>
          <w:b w:val="1"/>
          <w:rtl w:val="0"/>
        </w:rPr>
        <w:t xml:space="preserve">druhy aktů </w:t>
      </w:r>
    </w:p>
    <w:p w:rsidR="00000000" w:rsidDel="00000000" w:rsidP="00000000" w:rsidRDefault="00000000" w:rsidRPr="00000000" w14:paraId="00000178">
      <w:pPr>
        <w:numPr>
          <w:ilvl w:val="0"/>
          <w:numId w:val="357"/>
        </w:numPr>
        <w:ind w:left="720" w:hanging="360"/>
        <w:rPr>
          <w:u w:val="none"/>
        </w:rPr>
      </w:pPr>
      <w:r w:rsidDel="00000000" w:rsidR="00000000" w:rsidRPr="00000000">
        <w:rPr>
          <w:rtl w:val="0"/>
        </w:rPr>
        <w:t xml:space="preserve">konstitutivní akt - procesní i hmotněprávní důsledky, spočívající ve vzniku, změně nebo zániku subjektivních práv a povinností, v tomto smyslu je právní skutečností, působí ex nunc (od nynějška), většina - všechny akty veřejného práva + některé soukromoprávní povahy (rozsudky soudů v trestních věcech, rozsudky o rozvodu, rozhodnutí správních úřadů)</w:t>
      </w:r>
    </w:p>
    <w:p w:rsidR="00000000" w:rsidDel="00000000" w:rsidP="00000000" w:rsidRDefault="00000000" w:rsidRPr="00000000" w14:paraId="00000179">
      <w:pPr>
        <w:numPr>
          <w:ilvl w:val="0"/>
          <w:numId w:val="357"/>
        </w:numPr>
        <w:ind w:left="720" w:hanging="360"/>
        <w:rPr>
          <w:u w:val="none"/>
        </w:rPr>
      </w:pPr>
      <w:r w:rsidDel="00000000" w:rsidR="00000000" w:rsidRPr="00000000">
        <w:rPr>
          <w:rtl w:val="0"/>
        </w:rPr>
        <w:t xml:space="preserve">deklaratorní akt - nestanoví nová subjektivní práva a povinnosti, ale pouze je prohlašuje, deklaruje již existující právní poměr, není právní skutečností, působí ex tunc (od tehdy), např. rozsudek o určení otcovství (to vzniklo již narozením dítěte)</w:t>
      </w:r>
    </w:p>
    <w:p w:rsidR="00000000" w:rsidDel="00000000" w:rsidP="00000000" w:rsidRDefault="00000000" w:rsidRPr="00000000" w14:paraId="0000017A">
      <w:pPr>
        <w:rPr/>
      </w:pPr>
      <w:r w:rsidDel="00000000" w:rsidR="00000000" w:rsidRPr="00000000">
        <w:rPr>
          <w:rtl w:val="0"/>
        </w:rPr>
      </w:r>
    </w:p>
    <w:p w:rsidR="00000000" w:rsidDel="00000000" w:rsidP="00000000" w:rsidRDefault="00000000" w:rsidRPr="00000000" w14:paraId="0000017B">
      <w:pPr>
        <w:numPr>
          <w:ilvl w:val="0"/>
          <w:numId w:val="146"/>
        </w:numPr>
        <w:ind w:left="720" w:hanging="360"/>
        <w:rPr>
          <w:u w:val="none"/>
        </w:rPr>
      </w:pPr>
      <w:r w:rsidDel="00000000" w:rsidR="00000000" w:rsidRPr="00000000">
        <w:rPr>
          <w:rtl w:val="0"/>
        </w:rPr>
        <w:t xml:space="preserve">rozhodnutí ve věci samé - meritorní, jeho vydání je smyslem samotného řízení, konstitutivní i deklaratorní povaha </w:t>
      </w:r>
    </w:p>
    <w:p w:rsidR="00000000" w:rsidDel="00000000" w:rsidP="00000000" w:rsidRDefault="00000000" w:rsidRPr="00000000" w14:paraId="0000017C">
      <w:pPr>
        <w:numPr>
          <w:ilvl w:val="0"/>
          <w:numId w:val="146"/>
        </w:numPr>
        <w:ind w:left="720" w:hanging="360"/>
        <w:rPr>
          <w:u w:val="none"/>
        </w:rPr>
      </w:pPr>
      <w:r w:rsidDel="00000000" w:rsidR="00000000" w:rsidRPr="00000000">
        <w:rPr>
          <w:rtl w:val="0"/>
        </w:rPr>
        <w:t xml:space="preserve">rozhodnutí procesní - upravuje pouze samotné řízení a v samotném výsledku řízení se nepromítne </w:t>
      </w:r>
    </w:p>
    <w:p w:rsidR="00000000" w:rsidDel="00000000" w:rsidP="00000000" w:rsidRDefault="00000000" w:rsidRPr="00000000" w14:paraId="0000017D">
      <w:pPr>
        <w:rPr/>
      </w:pPr>
      <w:r w:rsidDel="00000000" w:rsidR="00000000" w:rsidRPr="00000000">
        <w:rPr>
          <w:rtl w:val="0"/>
        </w:rPr>
      </w:r>
    </w:p>
    <w:p w:rsidR="00000000" w:rsidDel="00000000" w:rsidP="00000000" w:rsidRDefault="00000000" w:rsidRPr="00000000" w14:paraId="0000017E">
      <w:pPr>
        <w:numPr>
          <w:ilvl w:val="0"/>
          <w:numId w:val="534"/>
        </w:numPr>
        <w:ind w:left="720" w:hanging="360"/>
        <w:rPr>
          <w:u w:val="none"/>
        </w:rPr>
      </w:pPr>
      <w:r w:rsidDel="00000000" w:rsidR="00000000" w:rsidRPr="00000000">
        <w:rPr>
          <w:rtl w:val="0"/>
        </w:rPr>
        <w:t xml:space="preserve">aktem aplikace práva není osvědčení, které má charakter veřejné listiny, nikoli povahu veřejnoprávních aktů, vydávají je k tomu určené instituce, které nemusí mít povahu orgánů veřejné moci, nejde o výkon pravomoci (např. řidičský průkaz, občanský průkaz)</w:t>
      </w:r>
      <w:r w:rsidDel="00000000" w:rsidR="00000000" w:rsidRPr="00000000">
        <w:br w:type="page"/>
      </w:r>
      <w:r w:rsidDel="00000000" w:rsidR="00000000" w:rsidRPr="00000000">
        <w:rPr>
          <w:rtl w:val="0"/>
        </w:rPr>
      </w:r>
    </w:p>
    <w:p w:rsidR="00000000" w:rsidDel="00000000" w:rsidP="00000000" w:rsidRDefault="00000000" w:rsidRPr="00000000" w14:paraId="0000017F">
      <w:pPr>
        <w:ind w:left="720" w:firstLine="0"/>
        <w:jc w:val="center"/>
        <w:rPr>
          <w:b w:val="1"/>
          <w:sz w:val="26"/>
          <w:szCs w:val="26"/>
        </w:rPr>
      </w:pPr>
      <w:r w:rsidDel="00000000" w:rsidR="00000000" w:rsidRPr="00000000">
        <w:rPr>
          <w:b w:val="1"/>
          <w:sz w:val="26"/>
          <w:szCs w:val="26"/>
          <w:rtl w:val="0"/>
        </w:rPr>
        <w:t xml:space="preserve">4.A Struktura právních norem a její prvky. Charakteristiky výčtů v právních normách </w:t>
      </w:r>
    </w:p>
    <w:p w:rsidR="00000000" w:rsidDel="00000000" w:rsidP="00000000" w:rsidRDefault="00000000" w:rsidRPr="00000000" w14:paraId="00000180">
      <w:pPr>
        <w:ind w:left="720" w:firstLine="0"/>
        <w:jc w:val="center"/>
        <w:rPr>
          <w:b w:val="1"/>
          <w:sz w:val="26"/>
          <w:szCs w:val="26"/>
        </w:rPr>
      </w:pPr>
      <w:r w:rsidDel="00000000" w:rsidR="00000000" w:rsidRPr="00000000">
        <w:rPr>
          <w:rtl w:val="0"/>
        </w:rPr>
      </w:r>
    </w:p>
    <w:p w:rsidR="00000000" w:rsidDel="00000000" w:rsidP="00000000" w:rsidRDefault="00000000" w:rsidRPr="00000000" w14:paraId="00000181">
      <w:pPr>
        <w:numPr>
          <w:ilvl w:val="0"/>
          <w:numId w:val="94"/>
        </w:numPr>
        <w:ind w:left="566.9291338582675" w:hanging="360"/>
      </w:pPr>
      <w:r w:rsidDel="00000000" w:rsidR="00000000" w:rsidRPr="00000000">
        <w:rPr>
          <w:rtl w:val="0"/>
        </w:rPr>
        <w:t xml:space="preserve">= obecně závazná pravidla lidského chování, stanovena nebo uznaná státem, porušení stát </w:t>
      </w:r>
    </w:p>
    <w:p w:rsidR="00000000" w:rsidDel="00000000" w:rsidP="00000000" w:rsidRDefault="00000000" w:rsidRPr="00000000" w14:paraId="00000182">
      <w:pPr>
        <w:numPr>
          <w:ilvl w:val="0"/>
          <w:numId w:val="94"/>
        </w:numPr>
        <w:ind w:left="566.9291338582675" w:hanging="360"/>
      </w:pPr>
      <w:r w:rsidDel="00000000" w:rsidR="00000000" w:rsidRPr="00000000">
        <w:rPr>
          <w:rtl w:val="0"/>
        </w:rPr>
        <w:t xml:space="preserve">základní element příslušného právního systému </w:t>
      </w:r>
    </w:p>
    <w:p w:rsidR="00000000" w:rsidDel="00000000" w:rsidP="00000000" w:rsidRDefault="00000000" w:rsidRPr="00000000" w14:paraId="00000183">
      <w:pPr>
        <w:numPr>
          <w:ilvl w:val="0"/>
          <w:numId w:val="94"/>
        </w:numPr>
        <w:ind w:left="566.9291338582675" w:hanging="360"/>
      </w:pPr>
      <w:r w:rsidDel="00000000" w:rsidR="00000000" w:rsidRPr="00000000">
        <w:rPr>
          <w:rtl w:val="0"/>
        </w:rPr>
        <w:t xml:space="preserve">vydány, aby regulovali vztahy ve společnosti, stanovuje, jaké chování je z hlediska normotvůrce ne/žádoucí </w:t>
      </w:r>
    </w:p>
    <w:p w:rsidR="00000000" w:rsidDel="00000000" w:rsidP="00000000" w:rsidRDefault="00000000" w:rsidRPr="00000000" w14:paraId="00000184">
      <w:pPr>
        <w:numPr>
          <w:ilvl w:val="0"/>
          <w:numId w:val="94"/>
        </w:numPr>
        <w:ind w:left="566.9291338582675" w:hanging="360"/>
      </w:pPr>
      <w:r w:rsidDel="00000000" w:rsidR="00000000" w:rsidRPr="00000000">
        <w:rPr>
          <w:rtl w:val="0"/>
        </w:rPr>
        <w:t xml:space="preserve">každá norma má preskriptivní charakter - stanovuje co má být X co je = deskriptivní charakter (= výroky, které mají pravdivostní hodnotu) - normy nemají pravdivostní hodnotu - buď platí, nebo ne, nehodnotí, ale určují jakým způsobem se chovat </w:t>
      </w:r>
    </w:p>
    <w:p w:rsidR="00000000" w:rsidDel="00000000" w:rsidP="00000000" w:rsidRDefault="00000000" w:rsidRPr="00000000" w14:paraId="00000185">
      <w:pPr>
        <w:numPr>
          <w:ilvl w:val="1"/>
          <w:numId w:val="94"/>
        </w:numPr>
        <w:ind w:left="566.9291338582675" w:hanging="360"/>
      </w:pPr>
      <w:r w:rsidDel="00000000" w:rsidR="00000000" w:rsidRPr="00000000">
        <w:rPr>
          <w:rtl w:val="0"/>
        </w:rPr>
        <w:t xml:space="preserve">pro posouzení charakteru jazykového výrazu není rozhodující forma, ale jeho skutečný význam - např. čl. 13 “Hlavním městem ČR je Praha” - vnější deskriptivní charakter, ale normativní povaha a význam </w:t>
      </w:r>
    </w:p>
    <w:p w:rsidR="00000000" w:rsidDel="00000000" w:rsidP="00000000" w:rsidRDefault="00000000" w:rsidRPr="00000000" w14:paraId="00000186">
      <w:pPr>
        <w:numPr>
          <w:ilvl w:val="1"/>
          <w:numId w:val="94"/>
        </w:numPr>
        <w:ind w:left="566.9291338582675" w:hanging="360"/>
      </w:pPr>
      <w:r w:rsidDel="00000000" w:rsidR="00000000" w:rsidRPr="00000000">
        <w:rPr>
          <w:rtl w:val="0"/>
        </w:rPr>
        <w:t xml:space="preserve">liší se od výroků (studenti chodí na přednášky), idejí (je žádoucí, aby…), hodnotících vět (je správné, že…)</w:t>
      </w:r>
    </w:p>
    <w:p w:rsidR="00000000" w:rsidDel="00000000" w:rsidP="00000000" w:rsidRDefault="00000000" w:rsidRPr="00000000" w14:paraId="00000187">
      <w:pPr>
        <w:numPr>
          <w:ilvl w:val="0"/>
          <w:numId w:val="94"/>
        </w:numPr>
        <w:ind w:left="566.9291338582675" w:hanging="360"/>
      </w:pPr>
      <w:r w:rsidDel="00000000" w:rsidR="00000000" w:rsidRPr="00000000">
        <w:rPr>
          <w:rtl w:val="0"/>
        </w:rPr>
        <w:t xml:space="preserve">jejich společným rysem: normativnost (viz. preskriptivní charakter - co má být, čeho má být dosaženo), regulativní schopnost</w:t>
      </w:r>
    </w:p>
    <w:p w:rsidR="00000000" w:rsidDel="00000000" w:rsidP="00000000" w:rsidRDefault="00000000" w:rsidRPr="00000000" w14:paraId="00000188">
      <w:pPr>
        <w:rPr>
          <w:b w:val="1"/>
        </w:rPr>
      </w:pPr>
      <w:r w:rsidDel="00000000" w:rsidR="00000000" w:rsidRPr="00000000">
        <w:rPr>
          <w:b w:val="1"/>
          <w:rtl w:val="0"/>
        </w:rPr>
        <w:t xml:space="preserve">struktura norem </w:t>
      </w:r>
    </w:p>
    <w:p w:rsidR="00000000" w:rsidDel="00000000" w:rsidP="00000000" w:rsidRDefault="00000000" w:rsidRPr="00000000" w14:paraId="00000189">
      <w:pPr>
        <w:numPr>
          <w:ilvl w:val="0"/>
          <w:numId w:val="467"/>
        </w:numPr>
        <w:ind w:left="720" w:hanging="360"/>
        <w:rPr>
          <w:u w:val="none"/>
        </w:rPr>
      </w:pPr>
      <w:r w:rsidDel="00000000" w:rsidR="00000000" w:rsidRPr="00000000">
        <w:rPr>
          <w:rtl w:val="0"/>
        </w:rPr>
        <w:t xml:space="preserve">tradičně se vychází z toho, že je trichotomická a má podobu podmíněné věty</w:t>
      </w:r>
    </w:p>
    <w:p w:rsidR="00000000" w:rsidDel="00000000" w:rsidP="00000000" w:rsidRDefault="00000000" w:rsidRPr="00000000" w14:paraId="0000018A">
      <w:pPr>
        <w:numPr>
          <w:ilvl w:val="0"/>
          <w:numId w:val="467"/>
        </w:numPr>
        <w:ind w:left="720" w:hanging="360"/>
        <w:rPr>
          <w:u w:val="none"/>
        </w:rPr>
      </w:pPr>
      <w:r w:rsidDel="00000000" w:rsidR="00000000" w:rsidRPr="00000000">
        <w:rPr>
          <w:rtl w:val="0"/>
        </w:rPr>
        <w:t xml:space="preserve">spíše ale vycházíme z toho, že je tetrachomická, protože sankce nenastává vždy, ale pouze pokud není dodržena dispozice - jestli je h (hypotéze), nastává d (dispozice), není-li d, nastupuje s (sankce) </w:t>
      </w:r>
    </w:p>
    <w:p w:rsidR="00000000" w:rsidDel="00000000" w:rsidP="00000000" w:rsidRDefault="00000000" w:rsidRPr="00000000" w14:paraId="0000018B">
      <w:pPr>
        <w:numPr>
          <w:ilvl w:val="0"/>
          <w:numId w:val="429"/>
        </w:numPr>
        <w:ind w:left="720" w:hanging="360"/>
        <w:rPr>
          <w:u w:val="none"/>
        </w:rPr>
      </w:pPr>
      <w:r w:rsidDel="00000000" w:rsidR="00000000" w:rsidRPr="00000000">
        <w:rPr>
          <w:rtl w:val="0"/>
        </w:rPr>
        <w:t xml:space="preserve">hypotéza </w:t>
      </w:r>
    </w:p>
    <w:p w:rsidR="00000000" w:rsidDel="00000000" w:rsidP="00000000" w:rsidRDefault="00000000" w:rsidRPr="00000000" w14:paraId="0000018C">
      <w:pPr>
        <w:numPr>
          <w:ilvl w:val="0"/>
          <w:numId w:val="279"/>
        </w:numPr>
        <w:ind w:left="1440" w:hanging="360"/>
        <w:rPr>
          <w:u w:val="none"/>
        </w:rPr>
      </w:pPr>
      <w:r w:rsidDel="00000000" w:rsidR="00000000" w:rsidRPr="00000000">
        <w:rPr>
          <w:rtl w:val="0"/>
        </w:rPr>
        <w:t xml:space="preserve">stanoví podmínky, za nichž nastane dispozice a popřípadě sankce </w:t>
      </w:r>
    </w:p>
    <w:p w:rsidR="00000000" w:rsidDel="00000000" w:rsidP="00000000" w:rsidRDefault="00000000" w:rsidRPr="00000000" w14:paraId="0000018D">
      <w:pPr>
        <w:numPr>
          <w:ilvl w:val="0"/>
          <w:numId w:val="279"/>
        </w:numPr>
        <w:ind w:left="1440" w:hanging="360"/>
        <w:rPr>
          <w:u w:val="none"/>
        </w:rPr>
      </w:pPr>
      <w:r w:rsidDel="00000000" w:rsidR="00000000" w:rsidRPr="00000000">
        <w:rPr>
          <w:rtl w:val="0"/>
        </w:rPr>
        <w:t xml:space="preserve">stanoví podmínky, které musí nastat, aby pravidlo fungovalo a mohlo se uplatnit na jednotlivé případy</w:t>
      </w:r>
    </w:p>
    <w:p w:rsidR="00000000" w:rsidDel="00000000" w:rsidP="00000000" w:rsidRDefault="00000000" w:rsidRPr="00000000" w14:paraId="0000018E">
      <w:pPr>
        <w:numPr>
          <w:ilvl w:val="0"/>
          <w:numId w:val="279"/>
        </w:numPr>
        <w:ind w:left="1440" w:hanging="360"/>
        <w:rPr>
          <w:u w:val="none"/>
        </w:rPr>
      </w:pPr>
      <w:r w:rsidDel="00000000" w:rsidR="00000000" w:rsidRPr="00000000">
        <w:rPr>
          <w:rtl w:val="0"/>
        </w:rPr>
        <w:t xml:space="preserve">najdeme v ní adresáty norem, časovou působnost, právní skutečnosti = okolnosti, se kterými právní normy spojují vznik, změnu nebo zánik práv a povinností - např. narození člověka, uzavření smlouvy </w:t>
      </w:r>
    </w:p>
    <w:p w:rsidR="00000000" w:rsidDel="00000000" w:rsidP="00000000" w:rsidRDefault="00000000" w:rsidRPr="00000000" w14:paraId="0000018F">
      <w:pPr>
        <w:numPr>
          <w:ilvl w:val="0"/>
          <w:numId w:val="279"/>
        </w:numPr>
        <w:ind w:left="1440" w:hanging="360"/>
        <w:rPr>
          <w:u w:val="none"/>
        </w:rPr>
      </w:pPr>
      <w:r w:rsidDel="00000000" w:rsidR="00000000" w:rsidRPr="00000000">
        <w:rPr>
          <w:rtl w:val="0"/>
        </w:rPr>
        <w:t xml:space="preserve">podmínky: alternativní (stačí splnit 1), kumulativní (musí být splněny všechny podmínky, zároveň více podmínek)</w:t>
      </w:r>
    </w:p>
    <w:p w:rsidR="00000000" w:rsidDel="00000000" w:rsidP="00000000" w:rsidRDefault="00000000" w:rsidRPr="00000000" w14:paraId="00000190">
      <w:pPr>
        <w:numPr>
          <w:ilvl w:val="0"/>
          <w:numId w:val="279"/>
        </w:numPr>
        <w:ind w:left="1440" w:hanging="360"/>
        <w:rPr>
          <w:u w:val="none"/>
        </w:rPr>
      </w:pPr>
      <w:r w:rsidDel="00000000" w:rsidR="00000000" w:rsidRPr="00000000">
        <w:rPr>
          <w:rtl w:val="0"/>
        </w:rPr>
        <w:t xml:space="preserve">podmínky mohou být uvedeny: taxativně (vyjmenovaný uzavřený počet), demonstrativně (počet není uzavřený, “zejména”, “například”, …)</w:t>
      </w:r>
    </w:p>
    <w:p w:rsidR="00000000" w:rsidDel="00000000" w:rsidP="00000000" w:rsidRDefault="00000000" w:rsidRPr="00000000" w14:paraId="00000191">
      <w:pPr>
        <w:numPr>
          <w:ilvl w:val="0"/>
          <w:numId w:val="429"/>
        </w:numPr>
        <w:ind w:left="720" w:hanging="360"/>
        <w:rPr>
          <w:u w:val="none"/>
        </w:rPr>
      </w:pPr>
      <w:r w:rsidDel="00000000" w:rsidR="00000000" w:rsidRPr="00000000">
        <w:rPr>
          <w:rtl w:val="0"/>
        </w:rPr>
        <w:t xml:space="preserve">dispozice </w:t>
      </w:r>
    </w:p>
    <w:p w:rsidR="00000000" w:rsidDel="00000000" w:rsidP="00000000" w:rsidRDefault="00000000" w:rsidRPr="00000000" w14:paraId="00000192">
      <w:pPr>
        <w:numPr>
          <w:ilvl w:val="0"/>
          <w:numId w:val="4"/>
        </w:numPr>
        <w:ind w:left="1440" w:hanging="360"/>
        <w:rPr>
          <w:u w:val="none"/>
        </w:rPr>
      </w:pPr>
      <w:r w:rsidDel="00000000" w:rsidR="00000000" w:rsidRPr="00000000">
        <w:rPr>
          <w:rtl w:val="0"/>
        </w:rPr>
        <w:t xml:space="preserve">jádrem normy, vlastní pravidlo chování </w:t>
      </w:r>
    </w:p>
    <w:p w:rsidR="00000000" w:rsidDel="00000000" w:rsidP="00000000" w:rsidRDefault="00000000" w:rsidRPr="00000000" w14:paraId="00000193">
      <w:pPr>
        <w:numPr>
          <w:ilvl w:val="0"/>
          <w:numId w:val="4"/>
        </w:numPr>
        <w:ind w:left="1440" w:hanging="360"/>
        <w:rPr>
          <w:u w:val="none"/>
        </w:rPr>
      </w:pPr>
      <w:r w:rsidDel="00000000" w:rsidR="00000000" w:rsidRPr="00000000">
        <w:rPr>
          <w:rtl w:val="0"/>
        </w:rPr>
        <w:t xml:space="preserve">nemůže chybět, jinak norma ztrácí smysl </w:t>
      </w:r>
    </w:p>
    <w:p w:rsidR="00000000" w:rsidDel="00000000" w:rsidP="00000000" w:rsidRDefault="00000000" w:rsidRPr="00000000" w14:paraId="00000194">
      <w:pPr>
        <w:numPr>
          <w:ilvl w:val="0"/>
          <w:numId w:val="4"/>
        </w:numPr>
        <w:ind w:left="1440" w:hanging="360"/>
        <w:rPr>
          <w:u w:val="none"/>
        </w:rPr>
      </w:pPr>
      <w:r w:rsidDel="00000000" w:rsidR="00000000" w:rsidRPr="00000000">
        <w:rPr>
          <w:rtl w:val="0"/>
        </w:rPr>
        <w:t xml:space="preserve">nalezneme zde mody chování - příkaz, zákaz, dovolení (z hlediska normotvůrce) a oprávnění a povinnosti (z hlediska adresáta) </w:t>
      </w:r>
    </w:p>
    <w:p w:rsidR="00000000" w:rsidDel="00000000" w:rsidP="00000000" w:rsidRDefault="00000000" w:rsidRPr="00000000" w14:paraId="00000195">
      <w:pPr>
        <w:numPr>
          <w:ilvl w:val="0"/>
          <w:numId w:val="4"/>
        </w:numPr>
        <w:ind w:left="1440" w:hanging="360"/>
        <w:rPr>
          <w:u w:val="none"/>
        </w:rPr>
      </w:pPr>
      <w:r w:rsidDel="00000000" w:rsidR="00000000" w:rsidRPr="00000000">
        <w:rPr>
          <w:rtl w:val="0"/>
        </w:rPr>
        <w:t xml:space="preserve">stanoví, komu a jaká oprávnění a povinnosti vznikají, když nastanou podmínky uvedené v hypotéze </w:t>
      </w:r>
    </w:p>
    <w:p w:rsidR="00000000" w:rsidDel="00000000" w:rsidP="00000000" w:rsidRDefault="00000000" w:rsidRPr="00000000" w14:paraId="00000196">
      <w:pPr>
        <w:numPr>
          <w:ilvl w:val="0"/>
          <w:numId w:val="429"/>
        </w:numPr>
        <w:ind w:left="720" w:hanging="360"/>
        <w:rPr>
          <w:u w:val="none"/>
        </w:rPr>
      </w:pPr>
      <w:r w:rsidDel="00000000" w:rsidR="00000000" w:rsidRPr="00000000">
        <w:rPr>
          <w:rtl w:val="0"/>
        </w:rPr>
        <w:t xml:space="preserve">sankce </w:t>
      </w:r>
    </w:p>
    <w:p w:rsidR="00000000" w:rsidDel="00000000" w:rsidP="00000000" w:rsidRDefault="00000000" w:rsidRPr="00000000" w14:paraId="00000197">
      <w:pPr>
        <w:numPr>
          <w:ilvl w:val="0"/>
          <w:numId w:val="81"/>
        </w:numPr>
        <w:ind w:left="1440" w:hanging="360"/>
        <w:rPr>
          <w:u w:val="none"/>
        </w:rPr>
      </w:pPr>
      <w:r w:rsidDel="00000000" w:rsidR="00000000" w:rsidRPr="00000000">
        <w:rPr>
          <w:rtl w:val="0"/>
        </w:rPr>
        <w:t xml:space="preserve">stanovena újma = postih za porušení právních povinností stanovených v dispozici právní normy </w:t>
      </w:r>
    </w:p>
    <w:p w:rsidR="00000000" w:rsidDel="00000000" w:rsidP="00000000" w:rsidRDefault="00000000" w:rsidRPr="00000000" w14:paraId="00000198">
      <w:pPr>
        <w:numPr>
          <w:ilvl w:val="0"/>
          <w:numId w:val="81"/>
        </w:numPr>
        <w:ind w:left="1440" w:hanging="360"/>
        <w:rPr>
          <w:u w:val="none"/>
        </w:rPr>
      </w:pPr>
      <w:r w:rsidDel="00000000" w:rsidR="00000000" w:rsidRPr="00000000">
        <w:rPr>
          <w:rtl w:val="0"/>
        </w:rPr>
        <w:t xml:space="preserve">nemusí nastat vždy, nastupuje v případě nedodržení povinnosti stanovené v dispozici -&gt; proto se někdy hovoří o tetrachromické struktuře</w:t>
      </w:r>
    </w:p>
    <w:p w:rsidR="00000000" w:rsidDel="00000000" w:rsidP="00000000" w:rsidRDefault="00000000" w:rsidRPr="00000000" w14:paraId="00000199">
      <w:pPr>
        <w:numPr>
          <w:ilvl w:val="0"/>
          <w:numId w:val="81"/>
        </w:numPr>
        <w:ind w:left="1440" w:hanging="360"/>
        <w:rPr>
          <w:u w:val="none"/>
        </w:rPr>
      </w:pPr>
      <w:r w:rsidDel="00000000" w:rsidR="00000000" w:rsidRPr="00000000">
        <w:rPr>
          <w:rtl w:val="0"/>
        </w:rPr>
        <w:t xml:space="preserve">zpravidla u právních norem zakazujících a přikazujících </w:t>
      </w:r>
    </w:p>
    <w:p w:rsidR="00000000" w:rsidDel="00000000" w:rsidP="00000000" w:rsidRDefault="00000000" w:rsidRPr="00000000" w14:paraId="0000019A">
      <w:pPr>
        <w:numPr>
          <w:ilvl w:val="0"/>
          <w:numId w:val="81"/>
        </w:numPr>
        <w:ind w:left="1440" w:hanging="360"/>
        <w:rPr>
          <w:u w:val="none"/>
        </w:rPr>
      </w:pPr>
      <w:r w:rsidDel="00000000" w:rsidR="00000000" w:rsidRPr="00000000">
        <w:rPr>
          <w:rtl w:val="0"/>
        </w:rPr>
        <w:t xml:space="preserve">druhy: neplatnost (např. smlouvy), majetková újma, trest odnětí svobody </w:t>
      </w:r>
    </w:p>
    <w:p w:rsidR="00000000" w:rsidDel="00000000" w:rsidP="00000000" w:rsidRDefault="00000000" w:rsidRPr="00000000" w14:paraId="0000019B">
      <w:pPr>
        <w:ind w:left="0" w:firstLine="0"/>
        <w:rPr>
          <w:b w:val="1"/>
        </w:rPr>
      </w:pPr>
      <w:r w:rsidDel="00000000" w:rsidR="00000000" w:rsidRPr="00000000">
        <w:rPr>
          <w:b w:val="1"/>
          <w:rtl w:val="0"/>
        </w:rPr>
        <w:t xml:space="preserve">dělení hypotéz, dispozic a sankcí  </w:t>
      </w:r>
    </w:p>
    <w:p w:rsidR="00000000" w:rsidDel="00000000" w:rsidP="00000000" w:rsidRDefault="00000000" w:rsidRPr="00000000" w14:paraId="0000019C">
      <w:pPr>
        <w:ind w:left="0" w:firstLine="0"/>
        <w:rPr/>
      </w:pPr>
      <w:r w:rsidDel="00000000" w:rsidR="00000000" w:rsidRPr="00000000">
        <w:rPr>
          <w:rtl w:val="0"/>
        </w:rPr>
        <w:t xml:space="preserve">z hlediska míry obecnosti formulace právní normy </w:t>
      </w:r>
    </w:p>
    <w:p w:rsidR="00000000" w:rsidDel="00000000" w:rsidP="00000000" w:rsidRDefault="00000000" w:rsidRPr="00000000" w14:paraId="0000019D">
      <w:pPr>
        <w:numPr>
          <w:ilvl w:val="0"/>
          <w:numId w:val="368"/>
        </w:numPr>
        <w:ind w:left="720" w:hanging="360"/>
        <w:rPr>
          <w:u w:val="none"/>
        </w:rPr>
      </w:pPr>
      <w:r w:rsidDel="00000000" w:rsidR="00000000" w:rsidRPr="00000000">
        <w:rPr>
          <w:rtl w:val="0"/>
        </w:rPr>
        <w:t xml:space="preserve">relativně abstraktní formulace h, d, s</w:t>
      </w:r>
    </w:p>
    <w:p w:rsidR="00000000" w:rsidDel="00000000" w:rsidP="00000000" w:rsidRDefault="00000000" w:rsidRPr="00000000" w14:paraId="0000019E">
      <w:pPr>
        <w:numPr>
          <w:ilvl w:val="0"/>
          <w:numId w:val="299"/>
        </w:numPr>
        <w:ind w:left="1440" w:hanging="360"/>
        <w:rPr>
          <w:u w:val="none"/>
        </w:rPr>
      </w:pPr>
      <w:r w:rsidDel="00000000" w:rsidR="00000000" w:rsidRPr="00000000">
        <w:rPr>
          <w:rtl w:val="0"/>
        </w:rPr>
        <w:t xml:space="preserve">větší prostor pro uvážení soudů a dalších orgánů veřejné moci aplikující normy </w:t>
      </w:r>
    </w:p>
    <w:p w:rsidR="00000000" w:rsidDel="00000000" w:rsidP="00000000" w:rsidRDefault="00000000" w:rsidRPr="00000000" w14:paraId="0000019F">
      <w:pPr>
        <w:numPr>
          <w:ilvl w:val="0"/>
          <w:numId w:val="299"/>
        </w:numPr>
        <w:ind w:left="1440" w:hanging="360"/>
        <w:rPr>
          <w:u w:val="none"/>
        </w:rPr>
      </w:pPr>
      <w:r w:rsidDel="00000000" w:rsidR="00000000" w:rsidRPr="00000000">
        <w:rPr>
          <w:rtl w:val="0"/>
        </w:rPr>
        <w:t xml:space="preserve">prostor je tam, kde je větší možnost variability případů</w:t>
      </w:r>
    </w:p>
    <w:p w:rsidR="00000000" w:rsidDel="00000000" w:rsidP="00000000" w:rsidRDefault="00000000" w:rsidRPr="00000000" w14:paraId="000001A0">
      <w:pPr>
        <w:numPr>
          <w:ilvl w:val="0"/>
          <w:numId w:val="299"/>
        </w:numPr>
        <w:ind w:left="1440" w:hanging="360"/>
        <w:rPr>
          <w:u w:val="none"/>
        </w:rPr>
      </w:pPr>
      <w:r w:rsidDel="00000000" w:rsidR="00000000" w:rsidRPr="00000000">
        <w:rPr>
          <w:rtl w:val="0"/>
        </w:rPr>
        <w:t xml:space="preserve">ani relativně abstraktní formulace nemůže být až moc obecná</w:t>
      </w:r>
    </w:p>
    <w:p w:rsidR="00000000" w:rsidDel="00000000" w:rsidP="00000000" w:rsidRDefault="00000000" w:rsidRPr="00000000" w14:paraId="000001A1">
      <w:pPr>
        <w:numPr>
          <w:ilvl w:val="0"/>
          <w:numId w:val="299"/>
        </w:numPr>
        <w:ind w:left="1440" w:hanging="360"/>
        <w:rPr>
          <w:u w:val="none"/>
        </w:rPr>
      </w:pPr>
      <w:r w:rsidDel="00000000" w:rsidR="00000000" w:rsidRPr="00000000">
        <w:rPr>
          <w:rtl w:val="0"/>
        </w:rPr>
        <w:t xml:space="preserve">modernímu demokratickému právu neodpovídají neurčité sankce (např. soud potrestá dle uvážení odnětím svobody od 2 do 40 let)</w:t>
      </w:r>
    </w:p>
    <w:p w:rsidR="00000000" w:rsidDel="00000000" w:rsidP="00000000" w:rsidRDefault="00000000" w:rsidRPr="00000000" w14:paraId="000001A2">
      <w:pPr>
        <w:numPr>
          <w:ilvl w:val="0"/>
          <w:numId w:val="368"/>
        </w:numPr>
        <w:ind w:left="720" w:hanging="360"/>
        <w:rPr>
          <w:u w:val="none"/>
        </w:rPr>
      </w:pPr>
      <w:r w:rsidDel="00000000" w:rsidR="00000000" w:rsidRPr="00000000">
        <w:rPr>
          <w:rtl w:val="0"/>
        </w:rPr>
        <w:t xml:space="preserve">relativně konkrétní formulace h, d, s</w:t>
      </w:r>
    </w:p>
    <w:p w:rsidR="00000000" w:rsidDel="00000000" w:rsidP="00000000" w:rsidRDefault="00000000" w:rsidRPr="00000000" w14:paraId="000001A3">
      <w:pPr>
        <w:numPr>
          <w:ilvl w:val="0"/>
          <w:numId w:val="484"/>
        </w:numPr>
        <w:ind w:left="1440" w:hanging="360"/>
        <w:rPr>
          <w:u w:val="none"/>
        </w:rPr>
      </w:pPr>
      <w:r w:rsidDel="00000000" w:rsidR="00000000" w:rsidRPr="00000000">
        <w:rPr>
          <w:rtl w:val="0"/>
        </w:rPr>
        <w:t xml:space="preserve">formulace je velice konkrétní - nevytváří prostor pro uvážení při aplikaci </w:t>
      </w:r>
    </w:p>
    <w:p w:rsidR="00000000" w:rsidDel="00000000" w:rsidP="00000000" w:rsidRDefault="00000000" w:rsidRPr="00000000" w14:paraId="000001A4">
      <w:pPr>
        <w:numPr>
          <w:ilvl w:val="0"/>
          <w:numId w:val="484"/>
        </w:numPr>
        <w:ind w:left="1440" w:hanging="360"/>
        <w:rPr>
          <w:u w:val="none"/>
        </w:rPr>
      </w:pPr>
      <w:r w:rsidDel="00000000" w:rsidR="00000000" w:rsidRPr="00000000">
        <w:rPr>
          <w:rtl w:val="0"/>
        </w:rPr>
        <w:t xml:space="preserve">vyšší míra právní jistoty pro adresáty </w:t>
      </w:r>
    </w:p>
    <w:p w:rsidR="00000000" w:rsidDel="00000000" w:rsidP="00000000" w:rsidRDefault="00000000" w:rsidRPr="00000000" w14:paraId="000001A5">
      <w:pPr>
        <w:rPr/>
      </w:pPr>
      <w:r w:rsidDel="00000000" w:rsidR="00000000" w:rsidRPr="00000000">
        <w:rPr>
          <w:rtl w:val="0"/>
        </w:rPr>
        <w:t xml:space="preserve">z hlediska kumulativnosti nebo alternativnosti formulace právní normy </w:t>
      </w:r>
    </w:p>
    <w:p w:rsidR="00000000" w:rsidDel="00000000" w:rsidP="00000000" w:rsidRDefault="00000000" w:rsidRPr="00000000" w14:paraId="000001A6">
      <w:pPr>
        <w:numPr>
          <w:ilvl w:val="0"/>
          <w:numId w:val="393"/>
        </w:numPr>
        <w:ind w:left="720" w:hanging="360"/>
        <w:rPr>
          <w:u w:val="none"/>
        </w:rPr>
      </w:pPr>
      <w:r w:rsidDel="00000000" w:rsidR="00000000" w:rsidRPr="00000000">
        <w:rPr>
          <w:rtl w:val="0"/>
        </w:rPr>
        <w:t xml:space="preserve">zda musí být splněny všechny skutečnosti nebo stačí pouze jedna z nich </w:t>
      </w:r>
    </w:p>
    <w:p w:rsidR="00000000" w:rsidDel="00000000" w:rsidP="00000000" w:rsidRDefault="00000000" w:rsidRPr="00000000" w14:paraId="000001A7">
      <w:pPr>
        <w:numPr>
          <w:ilvl w:val="0"/>
          <w:numId w:val="386"/>
        </w:numPr>
        <w:ind w:left="720" w:hanging="360"/>
        <w:rPr>
          <w:u w:val="none"/>
        </w:rPr>
      </w:pPr>
      <w:r w:rsidDel="00000000" w:rsidR="00000000" w:rsidRPr="00000000">
        <w:rPr>
          <w:rtl w:val="0"/>
        </w:rPr>
        <w:t xml:space="preserve">kumulativního charakteru </w:t>
      </w:r>
    </w:p>
    <w:p w:rsidR="00000000" w:rsidDel="00000000" w:rsidP="00000000" w:rsidRDefault="00000000" w:rsidRPr="00000000" w14:paraId="000001A8">
      <w:pPr>
        <w:numPr>
          <w:ilvl w:val="0"/>
          <w:numId w:val="104"/>
        </w:numPr>
        <w:ind w:left="1440" w:hanging="360"/>
        <w:rPr>
          <w:u w:val="none"/>
        </w:rPr>
      </w:pPr>
      <w:r w:rsidDel="00000000" w:rsidR="00000000" w:rsidRPr="00000000">
        <w:rPr>
          <w:rtl w:val="0"/>
        </w:rPr>
        <w:t xml:space="preserve">jednoznačného charakteru </w:t>
      </w:r>
    </w:p>
    <w:p w:rsidR="00000000" w:rsidDel="00000000" w:rsidP="00000000" w:rsidRDefault="00000000" w:rsidRPr="00000000" w14:paraId="000001A9">
      <w:pPr>
        <w:numPr>
          <w:ilvl w:val="0"/>
          <w:numId w:val="104"/>
        </w:numPr>
        <w:ind w:left="1440" w:hanging="360"/>
        <w:rPr>
          <w:u w:val="none"/>
        </w:rPr>
      </w:pPr>
      <w:r w:rsidDel="00000000" w:rsidR="00000000" w:rsidRPr="00000000">
        <w:rPr>
          <w:rtl w:val="0"/>
        </w:rPr>
        <w:t xml:space="preserve">spojka “a” a obdobné, ve významu slučovacím</w:t>
      </w:r>
    </w:p>
    <w:p w:rsidR="00000000" w:rsidDel="00000000" w:rsidP="00000000" w:rsidRDefault="00000000" w:rsidRPr="00000000" w14:paraId="000001AA">
      <w:pPr>
        <w:numPr>
          <w:ilvl w:val="0"/>
          <w:numId w:val="104"/>
        </w:numPr>
        <w:ind w:left="1440" w:hanging="360"/>
        <w:rPr>
          <w:u w:val="none"/>
        </w:rPr>
      </w:pPr>
      <w:r w:rsidDel="00000000" w:rsidR="00000000" w:rsidRPr="00000000">
        <w:rPr>
          <w:rtl w:val="0"/>
        </w:rPr>
        <w:t xml:space="preserve">musí nastat všechny vyjmenované okolnosti najednou </w:t>
      </w:r>
    </w:p>
    <w:p w:rsidR="00000000" w:rsidDel="00000000" w:rsidP="00000000" w:rsidRDefault="00000000" w:rsidRPr="00000000" w14:paraId="000001AB">
      <w:pPr>
        <w:numPr>
          <w:ilvl w:val="0"/>
          <w:numId w:val="386"/>
        </w:numPr>
        <w:ind w:left="720" w:hanging="360"/>
        <w:rPr>
          <w:u w:val="none"/>
        </w:rPr>
      </w:pPr>
      <w:r w:rsidDel="00000000" w:rsidR="00000000" w:rsidRPr="00000000">
        <w:rPr>
          <w:rtl w:val="0"/>
        </w:rPr>
        <w:t xml:space="preserve">alternativního charakteru </w:t>
      </w:r>
    </w:p>
    <w:p w:rsidR="00000000" w:rsidDel="00000000" w:rsidP="00000000" w:rsidRDefault="00000000" w:rsidRPr="00000000" w14:paraId="000001AC">
      <w:pPr>
        <w:numPr>
          <w:ilvl w:val="0"/>
          <w:numId w:val="118"/>
        </w:numPr>
        <w:ind w:left="1440" w:hanging="360"/>
        <w:rPr>
          <w:u w:val="none"/>
        </w:rPr>
      </w:pPr>
      <w:r w:rsidDel="00000000" w:rsidR="00000000" w:rsidRPr="00000000">
        <w:rPr>
          <w:rtl w:val="0"/>
        </w:rPr>
        <w:t xml:space="preserve">spojka “nebo” a obdobné</w:t>
      </w:r>
    </w:p>
    <w:p w:rsidR="00000000" w:rsidDel="00000000" w:rsidP="00000000" w:rsidRDefault="00000000" w:rsidRPr="00000000" w14:paraId="000001AD">
      <w:pPr>
        <w:numPr>
          <w:ilvl w:val="0"/>
          <w:numId w:val="118"/>
        </w:numPr>
        <w:ind w:left="1440" w:hanging="360"/>
        <w:rPr>
          <w:u w:val="none"/>
        </w:rPr>
      </w:pPr>
      <w:r w:rsidDel="00000000" w:rsidR="00000000" w:rsidRPr="00000000">
        <w:rPr>
          <w:rtl w:val="0"/>
        </w:rPr>
        <w:t xml:space="preserve">stačí, když nastane jedna ze skutečností </w:t>
      </w:r>
    </w:p>
    <w:p w:rsidR="00000000" w:rsidDel="00000000" w:rsidP="00000000" w:rsidRDefault="00000000" w:rsidRPr="00000000" w14:paraId="000001AE">
      <w:pPr>
        <w:rPr/>
      </w:pPr>
      <w:r w:rsidDel="00000000" w:rsidR="00000000" w:rsidRPr="00000000">
        <w:rPr>
          <w:rtl w:val="0"/>
        </w:rPr>
        <w:t xml:space="preserve">z hlediska ne/úplnosti vymezení právní normy </w:t>
      </w:r>
    </w:p>
    <w:p w:rsidR="00000000" w:rsidDel="00000000" w:rsidP="00000000" w:rsidRDefault="00000000" w:rsidRPr="00000000" w14:paraId="000001AF">
      <w:pPr>
        <w:numPr>
          <w:ilvl w:val="0"/>
          <w:numId w:val="310"/>
        </w:numPr>
        <w:ind w:left="720" w:hanging="360"/>
        <w:rPr>
          <w:u w:val="none"/>
        </w:rPr>
      </w:pPr>
      <w:r w:rsidDel="00000000" w:rsidR="00000000" w:rsidRPr="00000000">
        <w:rPr>
          <w:rtl w:val="0"/>
        </w:rPr>
        <w:t xml:space="preserve">taxativní výčet </w:t>
      </w:r>
    </w:p>
    <w:p w:rsidR="00000000" w:rsidDel="00000000" w:rsidP="00000000" w:rsidRDefault="00000000" w:rsidRPr="00000000" w14:paraId="000001B0">
      <w:pPr>
        <w:numPr>
          <w:ilvl w:val="0"/>
          <w:numId w:val="233"/>
        </w:numPr>
        <w:ind w:left="1440" w:hanging="360"/>
        <w:rPr>
          <w:u w:val="none"/>
        </w:rPr>
      </w:pPr>
      <w:r w:rsidDel="00000000" w:rsidR="00000000" w:rsidRPr="00000000">
        <w:rPr>
          <w:rtl w:val="0"/>
        </w:rPr>
        <w:t xml:space="preserve">úplný a uzavřený </w:t>
      </w:r>
    </w:p>
    <w:p w:rsidR="00000000" w:rsidDel="00000000" w:rsidP="00000000" w:rsidRDefault="00000000" w:rsidRPr="00000000" w14:paraId="000001B1">
      <w:pPr>
        <w:numPr>
          <w:ilvl w:val="0"/>
          <w:numId w:val="233"/>
        </w:numPr>
        <w:ind w:left="1440" w:hanging="360"/>
        <w:rPr>
          <w:u w:val="none"/>
        </w:rPr>
      </w:pPr>
      <w:r w:rsidDel="00000000" w:rsidR="00000000" w:rsidRPr="00000000">
        <w:rPr>
          <w:rtl w:val="0"/>
        </w:rPr>
        <w:t xml:space="preserve">nelze přihlédnout k jiným podmínkám </w:t>
      </w:r>
    </w:p>
    <w:p w:rsidR="00000000" w:rsidDel="00000000" w:rsidP="00000000" w:rsidRDefault="00000000" w:rsidRPr="00000000" w14:paraId="000001B2">
      <w:pPr>
        <w:numPr>
          <w:ilvl w:val="0"/>
          <w:numId w:val="310"/>
        </w:numPr>
        <w:ind w:left="720" w:hanging="360"/>
        <w:rPr>
          <w:u w:val="none"/>
        </w:rPr>
      </w:pPr>
      <w:r w:rsidDel="00000000" w:rsidR="00000000" w:rsidRPr="00000000">
        <w:rPr>
          <w:rtl w:val="0"/>
        </w:rPr>
        <w:t xml:space="preserve">demonstrativní výčet </w:t>
      </w:r>
    </w:p>
    <w:p w:rsidR="00000000" w:rsidDel="00000000" w:rsidP="00000000" w:rsidRDefault="00000000" w:rsidRPr="00000000" w14:paraId="000001B3">
      <w:pPr>
        <w:numPr>
          <w:ilvl w:val="0"/>
          <w:numId w:val="581"/>
        </w:numPr>
        <w:ind w:left="1440" w:hanging="360"/>
        <w:rPr>
          <w:u w:val="none"/>
        </w:rPr>
      </w:pPr>
      <w:r w:rsidDel="00000000" w:rsidR="00000000" w:rsidRPr="00000000">
        <w:rPr>
          <w:rtl w:val="0"/>
        </w:rPr>
        <w:t xml:space="preserve">příkladný výčet</w:t>
      </w:r>
    </w:p>
    <w:p w:rsidR="00000000" w:rsidDel="00000000" w:rsidP="00000000" w:rsidRDefault="00000000" w:rsidRPr="00000000" w14:paraId="000001B4">
      <w:pPr>
        <w:numPr>
          <w:ilvl w:val="0"/>
          <w:numId w:val="581"/>
        </w:numPr>
        <w:ind w:left="1440" w:hanging="360"/>
        <w:rPr>
          <w:u w:val="none"/>
        </w:rPr>
      </w:pPr>
      <w:r w:rsidDel="00000000" w:rsidR="00000000" w:rsidRPr="00000000">
        <w:rPr>
          <w:rtl w:val="0"/>
        </w:rPr>
        <w:t xml:space="preserve">“zejména”, “například”, “jiné okolnosti”, …</w:t>
      </w:r>
    </w:p>
    <w:p w:rsidR="00000000" w:rsidDel="00000000" w:rsidP="00000000" w:rsidRDefault="00000000" w:rsidRPr="00000000" w14:paraId="000001B5">
      <w:pPr>
        <w:numPr>
          <w:ilvl w:val="0"/>
          <w:numId w:val="581"/>
        </w:numPr>
        <w:ind w:left="1440" w:hanging="360"/>
        <w:rPr>
          <w:u w:val="none"/>
        </w:rPr>
      </w:pPr>
      <w:r w:rsidDel="00000000" w:rsidR="00000000" w:rsidRPr="00000000">
        <w:rPr>
          <w:rtl w:val="0"/>
        </w:rPr>
        <w:t xml:space="preserve">vytváří prostor pro uvážení soudů a dalších orgánů veřejné moci aplikující právní normy </w:t>
      </w:r>
    </w:p>
    <w:p w:rsidR="00000000" w:rsidDel="00000000" w:rsidP="00000000" w:rsidRDefault="00000000" w:rsidRPr="00000000" w14:paraId="000001B6">
      <w:pPr>
        <w:numPr>
          <w:ilvl w:val="0"/>
          <w:numId w:val="581"/>
        </w:numPr>
        <w:ind w:left="1440" w:hanging="360"/>
        <w:rPr>
          <w:u w:val="none"/>
        </w:rPr>
      </w:pPr>
      <w:r w:rsidDel="00000000" w:rsidR="00000000" w:rsidRPr="00000000">
        <w:rPr>
          <w:rtl w:val="0"/>
        </w:rPr>
        <w:t xml:space="preserve">možné přihlédnout k jiným než výslovně vymezeným skutečnostem</w:t>
      </w:r>
    </w:p>
    <w:p w:rsidR="00000000" w:rsidDel="00000000" w:rsidP="00000000" w:rsidRDefault="00000000" w:rsidRPr="00000000" w14:paraId="000001B7">
      <w:pPr>
        <w:ind w:left="0" w:firstLine="0"/>
        <w:rPr/>
      </w:pPr>
      <w:r w:rsidDel="00000000" w:rsidR="00000000" w:rsidRPr="00000000">
        <w:rPr>
          <w:rtl w:val="0"/>
        </w:rPr>
      </w:r>
    </w:p>
    <w:p w:rsidR="00000000" w:rsidDel="00000000" w:rsidP="00000000" w:rsidRDefault="00000000" w:rsidRPr="00000000" w14:paraId="000001B8">
      <w:pPr>
        <w:numPr>
          <w:ilvl w:val="0"/>
          <w:numId w:val="303"/>
        </w:numPr>
        <w:ind w:left="720" w:hanging="360"/>
        <w:rPr>
          <w:u w:val="none"/>
        </w:rPr>
      </w:pPr>
      <w:r w:rsidDel="00000000" w:rsidR="00000000" w:rsidRPr="00000000">
        <w:rPr>
          <w:rtl w:val="0"/>
        </w:rPr>
        <w:t xml:space="preserve">podle struktury dělíme normy na: </w:t>
      </w:r>
    </w:p>
    <w:p w:rsidR="00000000" w:rsidDel="00000000" w:rsidP="00000000" w:rsidRDefault="00000000" w:rsidRPr="00000000" w14:paraId="000001B9">
      <w:pPr>
        <w:numPr>
          <w:ilvl w:val="0"/>
          <w:numId w:val="367"/>
        </w:numPr>
        <w:ind w:left="1440" w:hanging="360"/>
        <w:rPr>
          <w:u w:val="none"/>
        </w:rPr>
      </w:pPr>
      <w:r w:rsidDel="00000000" w:rsidR="00000000" w:rsidRPr="00000000">
        <w:rPr>
          <w:rtl w:val="0"/>
        </w:rPr>
        <w:t xml:space="preserve">nepodmíněně perfektní - neobsahuje h </w:t>
      </w:r>
    </w:p>
    <w:p w:rsidR="00000000" w:rsidDel="00000000" w:rsidP="00000000" w:rsidRDefault="00000000" w:rsidRPr="00000000" w14:paraId="000001BA">
      <w:pPr>
        <w:numPr>
          <w:ilvl w:val="0"/>
          <w:numId w:val="367"/>
        </w:numPr>
        <w:ind w:left="1440" w:hanging="360"/>
        <w:rPr>
          <w:u w:val="none"/>
        </w:rPr>
      </w:pPr>
      <w:r w:rsidDel="00000000" w:rsidR="00000000" w:rsidRPr="00000000">
        <w:rPr>
          <w:rtl w:val="0"/>
        </w:rPr>
        <w:t xml:space="preserve">nepodmíněně imperfektní - neobsahuje h ani s - např. pracovní smlouva musí být uzavřena písemně </w:t>
      </w:r>
    </w:p>
    <w:p w:rsidR="00000000" w:rsidDel="00000000" w:rsidP="00000000" w:rsidRDefault="00000000" w:rsidRPr="00000000" w14:paraId="000001BB">
      <w:pPr>
        <w:numPr>
          <w:ilvl w:val="0"/>
          <w:numId w:val="367"/>
        </w:numPr>
        <w:ind w:left="1440" w:hanging="360"/>
        <w:rPr>
          <w:u w:val="none"/>
        </w:rPr>
      </w:pPr>
      <w:r w:rsidDel="00000000" w:rsidR="00000000" w:rsidRPr="00000000">
        <w:rPr>
          <w:rtl w:val="0"/>
        </w:rPr>
        <w:t xml:space="preserve">podmíněně perfektní - úplná, obsahuje všechny 3 prvky </w:t>
      </w:r>
    </w:p>
    <w:p w:rsidR="00000000" w:rsidDel="00000000" w:rsidP="00000000" w:rsidRDefault="00000000" w:rsidRPr="00000000" w14:paraId="000001BC">
      <w:pPr>
        <w:numPr>
          <w:ilvl w:val="0"/>
          <w:numId w:val="367"/>
        </w:numPr>
        <w:ind w:left="1440" w:hanging="360"/>
        <w:rPr>
          <w:u w:val="none"/>
        </w:rPr>
      </w:pPr>
      <w:r w:rsidDel="00000000" w:rsidR="00000000" w:rsidRPr="00000000">
        <w:rPr>
          <w:rtl w:val="0"/>
        </w:rPr>
        <w:t xml:space="preserve">podmíněně imperfektní - chybí sankce - např. jestliže uzavíráte pracovní smlouvu, musí být uzavřena písemně + sankce by zněla: není-li uzavřena písemně, je smlouva neplatná </w:t>
      </w:r>
    </w:p>
    <w:p w:rsidR="00000000" w:rsidDel="00000000" w:rsidP="00000000" w:rsidRDefault="00000000" w:rsidRPr="00000000" w14:paraId="000001BD">
      <w:pPr>
        <w:rPr/>
      </w:pPr>
      <w:r w:rsidDel="00000000" w:rsidR="00000000" w:rsidRPr="00000000">
        <w:br w:type="page"/>
      </w:r>
      <w:r w:rsidDel="00000000" w:rsidR="00000000" w:rsidRPr="00000000">
        <w:rPr>
          <w:rtl w:val="0"/>
        </w:rPr>
      </w:r>
    </w:p>
    <w:p w:rsidR="00000000" w:rsidDel="00000000" w:rsidP="00000000" w:rsidRDefault="00000000" w:rsidRPr="00000000" w14:paraId="000001BE">
      <w:pPr>
        <w:jc w:val="center"/>
        <w:rPr>
          <w:b w:val="1"/>
          <w:sz w:val="28"/>
          <w:szCs w:val="28"/>
        </w:rPr>
      </w:pPr>
      <w:r w:rsidDel="00000000" w:rsidR="00000000" w:rsidRPr="00000000">
        <w:rPr>
          <w:b w:val="1"/>
          <w:sz w:val="28"/>
          <w:szCs w:val="28"/>
          <w:rtl w:val="0"/>
        </w:rPr>
        <w:t xml:space="preserve">4.B Antická právní filosofie (Platón, Aristoteles) </w:t>
      </w:r>
    </w:p>
    <w:p w:rsidR="00000000" w:rsidDel="00000000" w:rsidP="00000000" w:rsidRDefault="00000000" w:rsidRPr="00000000" w14:paraId="000001BF">
      <w:pPr>
        <w:rPr>
          <w:b w:val="1"/>
        </w:rPr>
      </w:pPr>
      <w:r w:rsidDel="00000000" w:rsidR="00000000" w:rsidRPr="00000000">
        <w:rPr>
          <w:b w:val="1"/>
          <w:rtl w:val="0"/>
        </w:rPr>
        <w:t xml:space="preserve">Předsokratovské období </w:t>
      </w:r>
    </w:p>
    <w:p w:rsidR="00000000" w:rsidDel="00000000" w:rsidP="00000000" w:rsidRDefault="00000000" w:rsidRPr="00000000" w14:paraId="000001C0">
      <w:pPr>
        <w:numPr>
          <w:ilvl w:val="0"/>
          <w:numId w:val="271"/>
        </w:numPr>
        <w:ind w:left="720" w:hanging="360"/>
        <w:rPr>
          <w:u w:val="none"/>
        </w:rPr>
      </w:pPr>
      <w:r w:rsidDel="00000000" w:rsidR="00000000" w:rsidRPr="00000000">
        <w:rPr>
          <w:rtl w:val="0"/>
        </w:rPr>
        <w:t xml:space="preserve">mýty postupně ustupovaly, prosadily se snahy o rozumový výklad světa</w:t>
      </w:r>
    </w:p>
    <w:p w:rsidR="00000000" w:rsidDel="00000000" w:rsidP="00000000" w:rsidRDefault="00000000" w:rsidRPr="00000000" w14:paraId="000001C1">
      <w:pPr>
        <w:numPr>
          <w:ilvl w:val="0"/>
          <w:numId w:val="271"/>
        </w:numPr>
        <w:ind w:left="720" w:hanging="360"/>
        <w:rPr>
          <w:u w:val="none"/>
        </w:rPr>
      </w:pPr>
      <w:r w:rsidDel="00000000" w:rsidR="00000000" w:rsidRPr="00000000">
        <w:rPr>
          <w:rtl w:val="0"/>
        </w:rPr>
        <w:t xml:space="preserve">měla dvě fáze: </w:t>
      </w:r>
    </w:p>
    <w:p w:rsidR="00000000" w:rsidDel="00000000" w:rsidP="00000000" w:rsidRDefault="00000000" w:rsidRPr="00000000" w14:paraId="000001C2">
      <w:pPr>
        <w:ind w:left="720" w:firstLine="0"/>
        <w:rPr/>
      </w:pPr>
      <w:r w:rsidDel="00000000" w:rsidR="00000000" w:rsidRPr="00000000">
        <w:rPr>
          <w:rtl w:val="0"/>
        </w:rPr>
        <w:t xml:space="preserve">1) převládala přírodní filozofie reprezentovaná milétskou školou (snaha nahradit mýtus rozumem), zásada božské spravedlnosti byla zatlačována spravedlností zákonnou </w:t>
      </w:r>
    </w:p>
    <w:p w:rsidR="00000000" w:rsidDel="00000000" w:rsidP="00000000" w:rsidRDefault="00000000" w:rsidRPr="00000000" w14:paraId="000001C3">
      <w:pPr>
        <w:numPr>
          <w:ilvl w:val="0"/>
          <w:numId w:val="300"/>
        </w:numPr>
        <w:ind w:left="1440" w:hanging="360"/>
        <w:rPr>
          <w:u w:val="none"/>
        </w:rPr>
      </w:pPr>
      <w:r w:rsidDel="00000000" w:rsidR="00000000" w:rsidRPr="00000000">
        <w:rPr>
          <w:rtl w:val="0"/>
        </w:rPr>
        <w:t xml:space="preserve">rozvoj právně filozofických spekulací, které bychom mohli označit za metafyzické a které neměly vztah k praktickému životu (např. Pythagorovci – převáděli právní a politické jevy na čísla, za základ státu považovali spravedlivé zákony, jejichž dodržení je záležitost ctnosti, báli se anarchie)</w:t>
      </w:r>
    </w:p>
    <w:p w:rsidR="00000000" w:rsidDel="00000000" w:rsidP="00000000" w:rsidRDefault="00000000" w:rsidRPr="00000000" w14:paraId="000001C4">
      <w:pPr>
        <w:numPr>
          <w:ilvl w:val="0"/>
          <w:numId w:val="300"/>
        </w:numPr>
        <w:ind w:left="1440" w:hanging="360"/>
        <w:rPr>
          <w:u w:val="none"/>
        </w:rPr>
      </w:pPr>
      <w:r w:rsidDel="00000000" w:rsidR="00000000" w:rsidRPr="00000000">
        <w:rPr>
          <w:rtl w:val="0"/>
        </w:rPr>
        <w:t xml:space="preserve">Hérakleitos – zdůrazňoval potřebu dodržování zákonů; stejně Démokritos (známý atomista)</w:t>
      </w:r>
    </w:p>
    <w:p w:rsidR="00000000" w:rsidDel="00000000" w:rsidP="00000000" w:rsidRDefault="00000000" w:rsidRPr="00000000" w14:paraId="000001C5">
      <w:pPr>
        <w:numPr>
          <w:ilvl w:val="0"/>
          <w:numId w:val="300"/>
        </w:numPr>
        <w:ind w:left="1440" w:hanging="360"/>
        <w:rPr>
          <w:u w:val="none"/>
        </w:rPr>
      </w:pPr>
      <w:r w:rsidDel="00000000" w:rsidR="00000000" w:rsidRPr="00000000">
        <w:rPr>
          <w:rtl w:val="0"/>
        </w:rPr>
        <w:t xml:space="preserve">právo jako odraz božského; chovat se v souladu s právem bylo chápáno i jako morální povinnost </w:t>
      </w:r>
    </w:p>
    <w:p w:rsidR="00000000" w:rsidDel="00000000" w:rsidP="00000000" w:rsidRDefault="00000000" w:rsidRPr="00000000" w14:paraId="000001C6">
      <w:pPr>
        <w:ind w:left="0" w:firstLine="720"/>
        <w:rPr/>
      </w:pPr>
      <w:r w:rsidDel="00000000" w:rsidR="00000000" w:rsidRPr="00000000">
        <w:rPr>
          <w:rtl w:val="0"/>
        </w:rPr>
        <w:t xml:space="preserve">2) obrat od přírodní k antropologické a právněpolitické problematice </w:t>
      </w:r>
    </w:p>
    <w:p w:rsidR="00000000" w:rsidDel="00000000" w:rsidP="00000000" w:rsidRDefault="00000000" w:rsidRPr="00000000" w14:paraId="000001C7">
      <w:pPr>
        <w:numPr>
          <w:ilvl w:val="0"/>
          <w:numId w:val="347"/>
        </w:numPr>
        <w:ind w:left="1440" w:hanging="360"/>
        <w:rPr>
          <w:u w:val="none"/>
        </w:rPr>
      </w:pPr>
      <w:r w:rsidDel="00000000" w:rsidR="00000000" w:rsidRPr="00000000">
        <w:rPr>
          <w:rtl w:val="0"/>
        </w:rPr>
        <w:t xml:space="preserve">sofisté – potulní učitelé řečnictví, byli většinou cizinci, proto pro Řeky netypicky vyostřovali protiklad mezi zákonným a přirozeným právem; hlásali také relativismus a skepsi, mírou všech věcí je člověk</w:t>
      </w:r>
    </w:p>
    <w:p w:rsidR="00000000" w:rsidDel="00000000" w:rsidP="00000000" w:rsidRDefault="00000000" w:rsidRPr="00000000" w14:paraId="000001C8">
      <w:pPr>
        <w:numPr>
          <w:ilvl w:val="0"/>
          <w:numId w:val="347"/>
        </w:numPr>
        <w:ind w:left="1440" w:hanging="360"/>
        <w:rPr>
          <w:u w:val="none"/>
        </w:rPr>
      </w:pPr>
      <w:r w:rsidDel="00000000" w:rsidR="00000000" w:rsidRPr="00000000">
        <w:rPr>
          <w:rtl w:val="0"/>
        </w:rPr>
        <w:t xml:space="preserve">myšlenkově přínos, navazovali na ně další</w:t>
      </w:r>
    </w:p>
    <w:p w:rsidR="00000000" w:rsidDel="00000000" w:rsidP="00000000" w:rsidRDefault="00000000" w:rsidRPr="00000000" w14:paraId="000001C9">
      <w:pPr>
        <w:numPr>
          <w:ilvl w:val="0"/>
          <w:numId w:val="347"/>
        </w:numPr>
        <w:ind w:left="1440" w:hanging="360"/>
        <w:rPr>
          <w:u w:val="none"/>
        </w:rPr>
      </w:pPr>
      <w:r w:rsidDel="00000000" w:rsidR="00000000" w:rsidRPr="00000000">
        <w:rPr>
          <w:rtl w:val="0"/>
        </w:rPr>
        <w:t xml:space="preserve">smluvní teorie (vzniku) státu a práva, požadavky svobody a rovnosti pro všechny, ztotožnění spravedlnosti s právem silnějšího</w:t>
      </w:r>
    </w:p>
    <w:p w:rsidR="00000000" w:rsidDel="00000000" w:rsidP="00000000" w:rsidRDefault="00000000" w:rsidRPr="00000000" w14:paraId="000001CA">
      <w:pPr>
        <w:numPr>
          <w:ilvl w:val="0"/>
          <w:numId w:val="347"/>
        </w:numPr>
        <w:ind w:left="1440" w:hanging="360"/>
        <w:rPr>
          <w:u w:val="none"/>
        </w:rPr>
      </w:pPr>
      <w:r w:rsidDel="00000000" w:rsidR="00000000" w:rsidRPr="00000000">
        <w:rPr>
          <w:rtl w:val="0"/>
        </w:rPr>
        <w:t xml:space="preserve">myšlenky progresivní i regresivní povahy</w:t>
      </w:r>
    </w:p>
    <w:p w:rsidR="00000000" w:rsidDel="00000000" w:rsidP="00000000" w:rsidRDefault="00000000" w:rsidRPr="00000000" w14:paraId="000001CB">
      <w:pPr>
        <w:rPr>
          <w:b w:val="1"/>
        </w:rPr>
      </w:pPr>
      <w:r w:rsidDel="00000000" w:rsidR="00000000" w:rsidRPr="00000000">
        <w:rPr>
          <w:b w:val="1"/>
          <w:rtl w:val="0"/>
        </w:rPr>
        <w:t xml:space="preserve">Období velkých systémů </w:t>
      </w:r>
    </w:p>
    <w:p w:rsidR="00000000" w:rsidDel="00000000" w:rsidP="00000000" w:rsidRDefault="00000000" w:rsidRPr="00000000" w14:paraId="000001CC">
      <w:pPr>
        <w:rPr/>
      </w:pPr>
      <w:r w:rsidDel="00000000" w:rsidR="00000000" w:rsidRPr="00000000">
        <w:rPr>
          <w:rtl w:val="0"/>
        </w:rPr>
        <w:t xml:space="preserve">Sokrates</w:t>
      </w:r>
    </w:p>
    <w:p w:rsidR="00000000" w:rsidDel="00000000" w:rsidP="00000000" w:rsidRDefault="00000000" w:rsidRPr="00000000" w14:paraId="000001CD">
      <w:pPr>
        <w:numPr>
          <w:ilvl w:val="0"/>
          <w:numId w:val="93"/>
        </w:numPr>
        <w:ind w:left="720" w:hanging="360"/>
        <w:rPr>
          <w:u w:val="none"/>
        </w:rPr>
      </w:pPr>
      <w:r w:rsidDel="00000000" w:rsidR="00000000" w:rsidRPr="00000000">
        <w:rPr>
          <w:rtl w:val="0"/>
        </w:rPr>
        <w:t xml:space="preserve">proslul mimo jiné tím, že nic nenapsal</w:t>
      </w:r>
    </w:p>
    <w:p w:rsidR="00000000" w:rsidDel="00000000" w:rsidP="00000000" w:rsidRDefault="00000000" w:rsidRPr="00000000" w14:paraId="000001CE">
      <w:pPr>
        <w:numPr>
          <w:ilvl w:val="0"/>
          <w:numId w:val="93"/>
        </w:numPr>
        <w:ind w:left="720" w:hanging="360"/>
        <w:rPr>
          <w:u w:val="none"/>
        </w:rPr>
      </w:pPr>
      <w:r w:rsidDel="00000000" w:rsidR="00000000" w:rsidRPr="00000000">
        <w:rPr>
          <w:rtl w:val="0"/>
        </w:rPr>
        <w:t xml:space="preserve">dialektická metoda, problém etiky, hlásal, že cílem života je žít dobře, smyslem života je blaženost nezahrnující jen materiální, ale i intelektuální rozkoše, učení o vnitřním hlasu</w:t>
      </w:r>
    </w:p>
    <w:p w:rsidR="00000000" w:rsidDel="00000000" w:rsidP="00000000" w:rsidRDefault="00000000" w:rsidRPr="00000000" w14:paraId="000001CF">
      <w:pPr>
        <w:numPr>
          <w:ilvl w:val="0"/>
          <w:numId w:val="93"/>
        </w:numPr>
        <w:ind w:left="720" w:hanging="360"/>
        <w:rPr>
          <w:u w:val="none"/>
        </w:rPr>
      </w:pPr>
      <w:r w:rsidDel="00000000" w:rsidR="00000000" w:rsidRPr="00000000">
        <w:rPr>
          <w:rtl w:val="0"/>
        </w:rPr>
        <w:t xml:space="preserve">se spravedlností ztotožňoval nepsané univerzální zákony v přirozeném právu, které nejsou v rozporu s platným právem</w:t>
      </w:r>
    </w:p>
    <w:p w:rsidR="00000000" w:rsidDel="00000000" w:rsidP="00000000" w:rsidRDefault="00000000" w:rsidRPr="00000000" w14:paraId="000001D0">
      <w:pPr>
        <w:numPr>
          <w:ilvl w:val="0"/>
          <w:numId w:val="93"/>
        </w:numPr>
        <w:ind w:left="720" w:hanging="360"/>
        <w:rPr>
          <w:u w:val="none"/>
        </w:rPr>
      </w:pPr>
      <w:r w:rsidDel="00000000" w:rsidR="00000000" w:rsidRPr="00000000">
        <w:rPr>
          <w:rtl w:val="0"/>
        </w:rPr>
        <w:t xml:space="preserve">jeho konec – proces, v jehož průběhu byl obviněn, že nevěří v bohy a kazí mládež, byl odsouzen jen malou většinou, navrhl, že místo trestu by si zasloužil hoštění jako olympijský vítěz, byl odsouzen znovu velkou většinou k trestu smrti (mohl uprchnout, ale z úcty k zákonům to neudělal a vypil jed) </w:t>
      </w:r>
    </w:p>
    <w:p w:rsidR="00000000" w:rsidDel="00000000" w:rsidP="00000000" w:rsidRDefault="00000000" w:rsidRPr="00000000" w14:paraId="000001D1">
      <w:pPr>
        <w:rPr/>
      </w:pPr>
      <w:r w:rsidDel="00000000" w:rsidR="00000000" w:rsidRPr="00000000">
        <w:rPr>
          <w:rtl w:val="0"/>
        </w:rPr>
        <w:t xml:space="preserve">Platón </w:t>
      </w:r>
    </w:p>
    <w:p w:rsidR="00000000" w:rsidDel="00000000" w:rsidP="00000000" w:rsidRDefault="00000000" w:rsidRPr="00000000" w14:paraId="000001D2">
      <w:pPr>
        <w:numPr>
          <w:ilvl w:val="0"/>
          <w:numId w:val="9"/>
        </w:numPr>
        <w:ind w:left="720" w:hanging="360"/>
        <w:rPr>
          <w:u w:val="none"/>
        </w:rPr>
      </w:pPr>
      <w:r w:rsidDel="00000000" w:rsidR="00000000" w:rsidRPr="00000000">
        <w:rPr>
          <w:rtl w:val="0"/>
        </w:rPr>
        <w:t xml:space="preserve">díla formou dialogu - Ústava (o spravedlnosti, projekt ideální obce, zdůrazňuje přirozenost rozdělení lidí na stavy) Zákony (návod, jak založit ideální obec)</w:t>
      </w:r>
    </w:p>
    <w:p w:rsidR="00000000" w:rsidDel="00000000" w:rsidP="00000000" w:rsidRDefault="00000000" w:rsidRPr="00000000" w14:paraId="000001D3">
      <w:pPr>
        <w:numPr>
          <w:ilvl w:val="0"/>
          <w:numId w:val="9"/>
        </w:numPr>
        <w:ind w:left="720" w:hanging="360"/>
        <w:rPr>
          <w:u w:val="none"/>
        </w:rPr>
      </w:pPr>
      <w:r w:rsidDel="00000000" w:rsidR="00000000" w:rsidRPr="00000000">
        <w:rPr>
          <w:rtl w:val="0"/>
        </w:rPr>
        <w:t xml:space="preserve">Sokratův žák, idealistický filozof aristokratického původu, interpretace Platóna - buď politická (kritika demokracie) nebo jako 1. morální filosof</w:t>
      </w:r>
    </w:p>
    <w:p w:rsidR="00000000" w:rsidDel="00000000" w:rsidP="00000000" w:rsidRDefault="00000000" w:rsidRPr="00000000" w14:paraId="000001D4">
      <w:pPr>
        <w:numPr>
          <w:ilvl w:val="0"/>
          <w:numId w:val="9"/>
        </w:numPr>
        <w:ind w:left="720" w:hanging="360"/>
        <w:rPr>
          <w:u w:val="none"/>
        </w:rPr>
      </w:pPr>
      <w:r w:rsidDel="00000000" w:rsidR="00000000" w:rsidRPr="00000000">
        <w:rPr>
          <w:rtl w:val="0"/>
        </w:rPr>
        <w:t xml:space="preserve">snažil se učinit spravedlnost základem společenského uspořádání</w:t>
      </w:r>
    </w:p>
    <w:p w:rsidR="00000000" w:rsidDel="00000000" w:rsidP="00000000" w:rsidRDefault="00000000" w:rsidRPr="00000000" w14:paraId="000001D5">
      <w:pPr>
        <w:numPr>
          <w:ilvl w:val="0"/>
          <w:numId w:val="9"/>
        </w:numPr>
        <w:ind w:left="720" w:hanging="360"/>
        <w:rPr>
          <w:u w:val="none"/>
        </w:rPr>
      </w:pPr>
      <w:r w:rsidDel="00000000" w:rsidR="00000000" w:rsidRPr="00000000">
        <w:rPr>
          <w:rtl w:val="0"/>
        </w:rPr>
        <w:t xml:space="preserve">metoda dialektik- kladení otázek druhé straně a jejich vyvracené vede k vyřešení daného problému</w:t>
      </w:r>
    </w:p>
    <w:p w:rsidR="00000000" w:rsidDel="00000000" w:rsidP="00000000" w:rsidRDefault="00000000" w:rsidRPr="00000000" w14:paraId="000001D6">
      <w:pPr>
        <w:numPr>
          <w:ilvl w:val="0"/>
          <w:numId w:val="9"/>
        </w:numPr>
        <w:ind w:left="720" w:hanging="360"/>
        <w:rPr>
          <w:u w:val="none"/>
        </w:rPr>
      </w:pPr>
      <w:r w:rsidDel="00000000" w:rsidR="00000000" w:rsidRPr="00000000">
        <w:rPr>
          <w:rtl w:val="0"/>
        </w:rPr>
        <w:t xml:space="preserve">v díle Ústava vytvořil projekt ideálního státu – byl postaven na základě spravedlnosti, jeho ideální stát vycházel ze stavovské organizace, z přednosti obecného zájmu a z potřeby vlády sofokracie</w:t>
      </w:r>
    </w:p>
    <w:p w:rsidR="00000000" w:rsidDel="00000000" w:rsidP="00000000" w:rsidRDefault="00000000" w:rsidRPr="00000000" w14:paraId="000001D7">
      <w:pPr>
        <w:numPr>
          <w:ilvl w:val="0"/>
          <w:numId w:val="9"/>
        </w:numPr>
        <w:ind w:left="720" w:hanging="360"/>
        <w:rPr>
          <w:u w:val="none"/>
        </w:rPr>
      </w:pPr>
      <w:r w:rsidDel="00000000" w:rsidR="00000000" w:rsidRPr="00000000">
        <w:rPr>
          <w:rtl w:val="0"/>
        </w:rPr>
        <w:t xml:space="preserve">připodobňoval stát k člověku – jako existují tři části lidské duše (část rozumová, volní, emocionální), tak ve státě mají být tři společenské stavy (vládci, strážci a řemeslníci)</w:t>
      </w:r>
    </w:p>
    <w:p w:rsidR="00000000" w:rsidDel="00000000" w:rsidP="00000000" w:rsidRDefault="00000000" w:rsidRPr="00000000" w14:paraId="000001D8">
      <w:pPr>
        <w:numPr>
          <w:ilvl w:val="0"/>
          <w:numId w:val="9"/>
        </w:numPr>
        <w:ind w:left="720" w:hanging="360"/>
        <w:rPr>
          <w:u w:val="none"/>
        </w:rPr>
      </w:pPr>
      <w:r w:rsidDel="00000000" w:rsidR="00000000" w:rsidRPr="00000000">
        <w:rPr>
          <w:rtl w:val="0"/>
        </w:rPr>
        <w:t xml:space="preserve">ideální stát chtěl udržet tak, že odstraní rodinu a soukromé vlastnictví prvních dvou tříd</w:t>
      </w:r>
    </w:p>
    <w:p w:rsidR="00000000" w:rsidDel="00000000" w:rsidP="00000000" w:rsidRDefault="00000000" w:rsidRPr="00000000" w14:paraId="000001D9">
      <w:pPr>
        <w:numPr>
          <w:ilvl w:val="0"/>
          <w:numId w:val="9"/>
        </w:numPr>
        <w:ind w:left="720" w:hanging="360"/>
        <w:rPr>
          <w:u w:val="none"/>
        </w:rPr>
      </w:pPr>
      <w:r w:rsidDel="00000000" w:rsidR="00000000" w:rsidRPr="00000000">
        <w:rPr>
          <w:rtl w:val="0"/>
        </w:rPr>
        <w:t xml:space="preserve">ideální státní zřízení dle Platóna: vláda filosofů, strážci - tyto dvě skupiny zbaveni majetku, aby se soustředily na úkol, chudá vrstva - zemědělci</w:t>
      </w:r>
    </w:p>
    <w:p w:rsidR="00000000" w:rsidDel="00000000" w:rsidP="00000000" w:rsidRDefault="00000000" w:rsidRPr="00000000" w14:paraId="000001DA">
      <w:pPr>
        <w:numPr>
          <w:ilvl w:val="0"/>
          <w:numId w:val="9"/>
        </w:numPr>
        <w:ind w:left="720" w:hanging="360"/>
        <w:rPr>
          <w:u w:val="none"/>
        </w:rPr>
      </w:pPr>
      <w:r w:rsidDel="00000000" w:rsidR="00000000" w:rsidRPr="00000000">
        <w:rPr>
          <w:rtl w:val="0"/>
        </w:rPr>
        <w:t xml:space="preserve">dle Platóna se obec pohybuje v cyklech - oligarchie způsobuje, že zbytek obyvatelstva chudne a poté přichází vzpoura - demokracie chudých - tyranida - další vzpoura</w:t>
      </w:r>
    </w:p>
    <w:p w:rsidR="00000000" w:rsidDel="00000000" w:rsidP="00000000" w:rsidRDefault="00000000" w:rsidRPr="00000000" w14:paraId="000001DB">
      <w:pPr>
        <w:numPr>
          <w:ilvl w:val="0"/>
          <w:numId w:val="9"/>
        </w:numPr>
        <w:ind w:left="720" w:hanging="360"/>
        <w:rPr>
          <w:u w:val="none"/>
        </w:rPr>
      </w:pPr>
      <w:r w:rsidDel="00000000" w:rsidR="00000000" w:rsidRPr="00000000">
        <w:rPr>
          <w:rtl w:val="0"/>
        </w:rPr>
        <w:t xml:space="preserve">za nejmoudřejší považoval filozofy, proto měli vládnout</w:t>
      </w:r>
    </w:p>
    <w:p w:rsidR="00000000" w:rsidDel="00000000" w:rsidP="00000000" w:rsidRDefault="00000000" w:rsidRPr="00000000" w14:paraId="000001DC">
      <w:pPr>
        <w:numPr>
          <w:ilvl w:val="0"/>
          <w:numId w:val="9"/>
        </w:numPr>
        <w:ind w:left="720" w:hanging="360"/>
        <w:rPr>
          <w:u w:val="none"/>
        </w:rPr>
      </w:pPr>
      <w:r w:rsidDel="00000000" w:rsidR="00000000" w:rsidRPr="00000000">
        <w:rPr>
          <w:rtl w:val="0"/>
        </w:rPr>
        <w:t xml:space="preserve">zdůrazňoval, že zákony by měly mít vždycky vazbu na dobro, přirozené právo měl za kritérium správnosti platného práva</w:t>
      </w:r>
    </w:p>
    <w:p w:rsidR="00000000" w:rsidDel="00000000" w:rsidP="00000000" w:rsidRDefault="00000000" w:rsidRPr="00000000" w14:paraId="000001DD">
      <w:pPr>
        <w:numPr>
          <w:ilvl w:val="0"/>
          <w:numId w:val="9"/>
        </w:numPr>
        <w:ind w:left="720" w:hanging="360"/>
        <w:rPr>
          <w:u w:val="none"/>
        </w:rPr>
      </w:pPr>
      <w:r w:rsidDel="00000000" w:rsidR="00000000" w:rsidRPr="00000000">
        <w:rPr>
          <w:rtl w:val="0"/>
        </w:rPr>
        <w:t xml:space="preserve">ústavu psal v mládí radikálně, pak se umírňoval</w:t>
      </w:r>
    </w:p>
    <w:p w:rsidR="00000000" w:rsidDel="00000000" w:rsidP="00000000" w:rsidRDefault="00000000" w:rsidRPr="00000000" w14:paraId="000001DE">
      <w:pPr>
        <w:numPr>
          <w:ilvl w:val="0"/>
          <w:numId w:val="9"/>
        </w:numPr>
        <w:ind w:left="720" w:hanging="360"/>
        <w:rPr>
          <w:u w:val="none"/>
        </w:rPr>
      </w:pPr>
      <w:r w:rsidDel="00000000" w:rsidR="00000000" w:rsidRPr="00000000">
        <w:rPr>
          <w:rtl w:val="0"/>
        </w:rPr>
        <w:t xml:space="preserve">nejdříve tvrdil, že by měli vládnout vládci bez ohledu na platné právo, v pozdním díle Zákony tuto tezi opustil a řekl, že by měly vládnout zákony pro nedokonalost vládnoucích</w:t>
      </w:r>
    </w:p>
    <w:p w:rsidR="00000000" w:rsidDel="00000000" w:rsidP="00000000" w:rsidRDefault="00000000" w:rsidRPr="00000000" w14:paraId="000001DF">
      <w:pPr>
        <w:numPr>
          <w:ilvl w:val="0"/>
          <w:numId w:val="9"/>
        </w:numPr>
        <w:ind w:left="720" w:hanging="360"/>
        <w:rPr>
          <w:u w:val="none"/>
        </w:rPr>
      </w:pPr>
      <w:r w:rsidDel="00000000" w:rsidR="00000000" w:rsidRPr="00000000">
        <w:rPr>
          <w:rtl w:val="0"/>
        </w:rPr>
        <w:t xml:space="preserve">obec se opírá o zákony, které upravují všechno, nesmí se založit: u moře (odsuzování obchodu - maximalizace zisku je nemorální), v horách (nutnost zemědělství), za hradbami (boj z hradeb považován za nečestný)</w:t>
      </w:r>
    </w:p>
    <w:p w:rsidR="00000000" w:rsidDel="00000000" w:rsidP="00000000" w:rsidRDefault="00000000" w:rsidRPr="00000000" w14:paraId="000001E0">
      <w:pPr>
        <w:numPr>
          <w:ilvl w:val="0"/>
          <w:numId w:val="9"/>
        </w:numPr>
        <w:ind w:left="720" w:hanging="360"/>
        <w:rPr>
          <w:u w:val="none"/>
        </w:rPr>
      </w:pPr>
      <w:r w:rsidDel="00000000" w:rsidR="00000000" w:rsidRPr="00000000">
        <w:rPr>
          <w:rtl w:val="0"/>
        </w:rPr>
        <w:t xml:space="preserve">počet obyvatel - 5040 - dobře dělitelný</w:t>
      </w:r>
    </w:p>
    <w:p w:rsidR="00000000" w:rsidDel="00000000" w:rsidP="00000000" w:rsidRDefault="00000000" w:rsidRPr="00000000" w14:paraId="000001E1">
      <w:pPr>
        <w:numPr>
          <w:ilvl w:val="0"/>
          <w:numId w:val="9"/>
        </w:numPr>
        <w:ind w:left="720" w:hanging="360"/>
        <w:rPr>
          <w:u w:val="none"/>
        </w:rPr>
      </w:pPr>
      <w:r w:rsidDel="00000000" w:rsidR="00000000" w:rsidRPr="00000000">
        <w:rPr>
          <w:rtl w:val="0"/>
        </w:rPr>
        <w:t xml:space="preserve">kastovní systém - 4 vrstvy obyvatelstva</w:t>
      </w:r>
    </w:p>
    <w:p w:rsidR="00000000" w:rsidDel="00000000" w:rsidP="00000000" w:rsidRDefault="00000000" w:rsidRPr="00000000" w14:paraId="000001E2">
      <w:pPr>
        <w:numPr>
          <w:ilvl w:val="0"/>
          <w:numId w:val="9"/>
        </w:numPr>
        <w:ind w:left="720" w:hanging="360"/>
        <w:rPr>
          <w:u w:val="none"/>
        </w:rPr>
      </w:pPr>
      <w:r w:rsidDel="00000000" w:rsidR="00000000" w:rsidRPr="00000000">
        <w:rPr>
          <w:rtl w:val="0"/>
        </w:rPr>
        <w:t xml:space="preserve">existuje soukromé vlastnictví, ale také tvrdá regulace majetků</w:t>
      </w:r>
    </w:p>
    <w:p w:rsidR="00000000" w:rsidDel="00000000" w:rsidP="00000000" w:rsidRDefault="00000000" w:rsidRPr="00000000" w14:paraId="000001E3">
      <w:pPr>
        <w:numPr>
          <w:ilvl w:val="0"/>
          <w:numId w:val="9"/>
        </w:numPr>
        <w:ind w:left="720" w:hanging="360"/>
        <w:rPr>
          <w:u w:val="none"/>
        </w:rPr>
      </w:pPr>
      <w:r w:rsidDel="00000000" w:rsidR="00000000" w:rsidRPr="00000000">
        <w:rPr>
          <w:rtl w:val="0"/>
        </w:rPr>
        <w:t xml:space="preserve">pro přijímání zákona je nutná účast pouze 1. a 2. spol. vrstvy</w:t>
      </w:r>
    </w:p>
    <w:p w:rsidR="00000000" w:rsidDel="00000000" w:rsidP="00000000" w:rsidRDefault="00000000" w:rsidRPr="00000000" w14:paraId="000001E4">
      <w:pPr>
        <w:numPr>
          <w:ilvl w:val="0"/>
          <w:numId w:val="9"/>
        </w:numPr>
        <w:ind w:left="720" w:hanging="360"/>
        <w:rPr>
          <w:u w:val="none"/>
        </w:rPr>
      </w:pPr>
      <w:r w:rsidDel="00000000" w:rsidR="00000000" w:rsidRPr="00000000">
        <w:rPr>
          <w:rtl w:val="0"/>
        </w:rPr>
        <w:t xml:space="preserve">1. a 2. vrstva má být maximálně vzdělaná </w:t>
      </w:r>
    </w:p>
    <w:p w:rsidR="00000000" w:rsidDel="00000000" w:rsidP="00000000" w:rsidRDefault="00000000" w:rsidRPr="00000000" w14:paraId="000001E5">
      <w:pPr>
        <w:numPr>
          <w:ilvl w:val="0"/>
          <w:numId w:val="9"/>
        </w:numPr>
        <w:ind w:left="720" w:hanging="360"/>
        <w:rPr>
          <w:u w:val="none"/>
        </w:rPr>
      </w:pPr>
      <w:r w:rsidDel="00000000" w:rsidR="00000000" w:rsidRPr="00000000">
        <w:rPr>
          <w:rtl w:val="0"/>
        </w:rPr>
        <w:t xml:space="preserve">tvrdá přísnost vynucování zákonů - tvrdé tresty</w:t>
      </w:r>
    </w:p>
    <w:p w:rsidR="00000000" w:rsidDel="00000000" w:rsidP="00000000" w:rsidRDefault="00000000" w:rsidRPr="00000000" w14:paraId="000001E6">
      <w:pPr>
        <w:numPr>
          <w:ilvl w:val="0"/>
          <w:numId w:val="9"/>
        </w:numPr>
        <w:ind w:left="720" w:hanging="360"/>
        <w:rPr>
          <w:u w:val="none"/>
        </w:rPr>
      </w:pPr>
      <w:r w:rsidDel="00000000" w:rsidR="00000000" w:rsidRPr="00000000">
        <w:rPr>
          <w:rtl w:val="0"/>
        </w:rPr>
        <w:t xml:space="preserve">komise, která dbá na řádnou publikaci zákonů</w:t>
      </w:r>
    </w:p>
    <w:p w:rsidR="00000000" w:rsidDel="00000000" w:rsidP="00000000" w:rsidRDefault="00000000" w:rsidRPr="00000000" w14:paraId="000001E7">
      <w:pPr>
        <w:numPr>
          <w:ilvl w:val="0"/>
          <w:numId w:val="9"/>
        </w:numPr>
        <w:ind w:left="720" w:hanging="360"/>
        <w:rPr>
          <w:u w:val="none"/>
        </w:rPr>
      </w:pPr>
      <w:r w:rsidDel="00000000" w:rsidR="00000000" w:rsidRPr="00000000">
        <w:rPr>
          <w:rtl w:val="0"/>
        </w:rPr>
        <w:t xml:space="preserve">zákon je něco, co vyjadřuje dohodu různých skupin » vytvořen rozumem</w:t>
      </w:r>
    </w:p>
    <w:p w:rsidR="00000000" w:rsidDel="00000000" w:rsidP="00000000" w:rsidRDefault="00000000" w:rsidRPr="00000000" w14:paraId="000001E8">
      <w:pPr>
        <w:numPr>
          <w:ilvl w:val="0"/>
          <w:numId w:val="9"/>
        </w:numPr>
        <w:ind w:left="720" w:hanging="360"/>
        <w:rPr>
          <w:u w:val="none"/>
        </w:rPr>
      </w:pPr>
      <w:r w:rsidDel="00000000" w:rsidR="00000000" w:rsidRPr="00000000">
        <w:rPr>
          <w:rtl w:val="0"/>
        </w:rPr>
        <w:t xml:space="preserve">tvrdý zločin je nevíra v Boha - náboženství stmeluje obec</w:t>
      </w:r>
    </w:p>
    <w:p w:rsidR="00000000" w:rsidDel="00000000" w:rsidP="00000000" w:rsidRDefault="00000000" w:rsidRPr="00000000" w14:paraId="000001E9">
      <w:pPr>
        <w:numPr>
          <w:ilvl w:val="0"/>
          <w:numId w:val="9"/>
        </w:numPr>
        <w:ind w:left="720" w:hanging="360"/>
        <w:rPr>
          <w:u w:val="none"/>
        </w:rPr>
      </w:pPr>
      <w:r w:rsidDel="00000000" w:rsidR="00000000" w:rsidRPr="00000000">
        <w:rPr>
          <w:rtl w:val="0"/>
        </w:rPr>
        <w:t xml:space="preserve">byl to odpůrce demokracie a tyranie</w:t>
      </w:r>
    </w:p>
    <w:p w:rsidR="00000000" w:rsidDel="00000000" w:rsidP="00000000" w:rsidRDefault="00000000" w:rsidRPr="00000000" w14:paraId="000001EA">
      <w:pPr>
        <w:rPr/>
      </w:pPr>
      <w:r w:rsidDel="00000000" w:rsidR="00000000" w:rsidRPr="00000000">
        <w:rPr>
          <w:rtl w:val="0"/>
        </w:rPr>
        <w:t xml:space="preserve">Aristoteles </w:t>
      </w:r>
    </w:p>
    <w:p w:rsidR="00000000" w:rsidDel="00000000" w:rsidP="00000000" w:rsidRDefault="00000000" w:rsidRPr="00000000" w14:paraId="000001EB">
      <w:pPr>
        <w:numPr>
          <w:ilvl w:val="0"/>
          <w:numId w:val="622"/>
        </w:numPr>
        <w:ind w:left="720" w:hanging="360"/>
        <w:rPr>
          <w:u w:val="none"/>
        </w:rPr>
      </w:pPr>
      <w:r w:rsidDel="00000000" w:rsidR="00000000" w:rsidRPr="00000000">
        <w:rPr>
          <w:rtl w:val="0"/>
        </w:rPr>
        <w:t xml:space="preserve">žák Platóna, ale nenavazoval na něj, jeho kritik</w:t>
      </w:r>
    </w:p>
    <w:p w:rsidR="00000000" w:rsidDel="00000000" w:rsidP="00000000" w:rsidRDefault="00000000" w:rsidRPr="00000000" w14:paraId="000001EC">
      <w:pPr>
        <w:numPr>
          <w:ilvl w:val="0"/>
          <w:numId w:val="622"/>
        </w:numPr>
        <w:ind w:left="720" w:hanging="360"/>
        <w:rPr>
          <w:u w:val="none"/>
        </w:rPr>
      </w:pPr>
      <w:r w:rsidDel="00000000" w:rsidR="00000000" w:rsidRPr="00000000">
        <w:rPr>
          <w:rtl w:val="0"/>
        </w:rPr>
        <w:t xml:space="preserve">byl antropologicky a eticky založen</w:t>
      </w:r>
    </w:p>
    <w:p w:rsidR="00000000" w:rsidDel="00000000" w:rsidP="00000000" w:rsidRDefault="00000000" w:rsidRPr="00000000" w14:paraId="000001ED">
      <w:pPr>
        <w:numPr>
          <w:ilvl w:val="0"/>
          <w:numId w:val="622"/>
        </w:numPr>
        <w:ind w:left="720" w:hanging="360"/>
        <w:rPr>
          <w:u w:val="none"/>
        </w:rPr>
      </w:pPr>
      <w:r w:rsidDel="00000000" w:rsidR="00000000" w:rsidRPr="00000000">
        <w:rPr>
          <w:rtl w:val="0"/>
        </w:rPr>
        <w:t xml:space="preserve">pocházel ze středních vrstev</w:t>
      </w:r>
    </w:p>
    <w:p w:rsidR="00000000" w:rsidDel="00000000" w:rsidP="00000000" w:rsidRDefault="00000000" w:rsidRPr="00000000" w14:paraId="000001EE">
      <w:pPr>
        <w:numPr>
          <w:ilvl w:val="0"/>
          <w:numId w:val="622"/>
        </w:numPr>
        <w:ind w:left="720" w:hanging="360"/>
        <w:rPr>
          <w:u w:val="none"/>
        </w:rPr>
      </w:pPr>
      <w:r w:rsidDel="00000000" w:rsidR="00000000" w:rsidRPr="00000000">
        <w:rPr>
          <w:rtl w:val="0"/>
        </w:rPr>
        <w:t xml:space="preserve">byl to empirik, realista a systematik</w:t>
      </w:r>
    </w:p>
    <w:p w:rsidR="00000000" w:rsidDel="00000000" w:rsidP="00000000" w:rsidRDefault="00000000" w:rsidRPr="00000000" w14:paraId="000001EF">
      <w:pPr>
        <w:numPr>
          <w:ilvl w:val="0"/>
          <w:numId w:val="622"/>
        </w:numPr>
        <w:ind w:left="720" w:hanging="360"/>
        <w:rPr>
          <w:u w:val="none"/>
        </w:rPr>
      </w:pPr>
      <w:r w:rsidDel="00000000" w:rsidR="00000000" w:rsidRPr="00000000">
        <w:rPr>
          <w:rtl w:val="0"/>
        </w:rPr>
        <w:t xml:space="preserve">důležité východisko viděl v pojetí člověka – považoval ho za rozumnou a společenskou bytost žijící ve státě</w:t>
      </w:r>
    </w:p>
    <w:p w:rsidR="00000000" w:rsidDel="00000000" w:rsidP="00000000" w:rsidRDefault="00000000" w:rsidRPr="00000000" w14:paraId="000001F0">
      <w:pPr>
        <w:numPr>
          <w:ilvl w:val="0"/>
          <w:numId w:val="622"/>
        </w:numPr>
        <w:ind w:left="720" w:hanging="360"/>
        <w:rPr>
          <w:u w:val="none"/>
        </w:rPr>
      </w:pPr>
      <w:r w:rsidDel="00000000" w:rsidR="00000000" w:rsidRPr="00000000">
        <w:rPr>
          <w:rtl w:val="0"/>
        </w:rPr>
        <w:t xml:space="preserve">kladl důraz na tradiční řecké hodnoty (ctnosti), byl vždy na straně spravedlnosti, práva a řádu (tím navazoval na Platóna – za základ státu považoval spravedlnost)</w:t>
      </w:r>
    </w:p>
    <w:p w:rsidR="00000000" w:rsidDel="00000000" w:rsidP="00000000" w:rsidRDefault="00000000" w:rsidRPr="00000000" w14:paraId="000001F1">
      <w:pPr>
        <w:numPr>
          <w:ilvl w:val="0"/>
          <w:numId w:val="622"/>
        </w:numPr>
        <w:ind w:left="720" w:hanging="360"/>
        <w:rPr>
          <w:u w:val="none"/>
        </w:rPr>
      </w:pPr>
      <w:r w:rsidDel="00000000" w:rsidR="00000000" w:rsidRPr="00000000">
        <w:rPr>
          <w:rtl w:val="0"/>
        </w:rPr>
        <w:t xml:space="preserve">spravedlnost pro něj byla etická ctnost, která je středem mezi pácháním bezpráví a jeho trpěním, za její podstatu označil rovnost – na jedné straně jako rovnovážnost, na druhé straně jako rovnost rozdělování</w:t>
      </w:r>
    </w:p>
    <w:p w:rsidR="00000000" w:rsidDel="00000000" w:rsidP="00000000" w:rsidRDefault="00000000" w:rsidRPr="00000000" w14:paraId="000001F2">
      <w:pPr>
        <w:numPr>
          <w:ilvl w:val="0"/>
          <w:numId w:val="622"/>
        </w:numPr>
        <w:ind w:left="720" w:hanging="360"/>
        <w:rPr>
          <w:u w:val="none"/>
        </w:rPr>
      </w:pPr>
      <w:r w:rsidDel="00000000" w:rsidR="00000000" w:rsidRPr="00000000">
        <w:rPr>
          <w:rtl w:val="0"/>
        </w:rPr>
        <w:t xml:space="preserve">upřednostňoval abstraktní a zákonnou spravedlnost a tvrdil, že ekvita by měla nastoupit jen v situacích nedokonalosti zákonného práva, nebo jeho nespravedlnosti nebo tvrdosti; předznamenal tak problém stálý, a to nedokonalé zákony</w:t>
      </w:r>
    </w:p>
    <w:p w:rsidR="00000000" w:rsidDel="00000000" w:rsidP="00000000" w:rsidRDefault="00000000" w:rsidRPr="00000000" w14:paraId="000001F3">
      <w:pPr>
        <w:numPr>
          <w:ilvl w:val="0"/>
          <w:numId w:val="622"/>
        </w:numPr>
        <w:ind w:left="720" w:hanging="360"/>
        <w:rPr>
          <w:u w:val="none"/>
        </w:rPr>
      </w:pPr>
      <w:r w:rsidDel="00000000" w:rsidR="00000000" w:rsidRPr="00000000">
        <w:rPr>
          <w:rtl w:val="0"/>
        </w:rPr>
        <w:t xml:space="preserve">řešením byly zákony, ale ne absolutní, podle něj je bylo nutno korigovat vyššími hledisky spravedlnosti</w:t>
      </w:r>
    </w:p>
    <w:p w:rsidR="00000000" w:rsidDel="00000000" w:rsidP="00000000" w:rsidRDefault="00000000" w:rsidRPr="00000000" w14:paraId="000001F4">
      <w:pPr>
        <w:numPr>
          <w:ilvl w:val="0"/>
          <w:numId w:val="622"/>
        </w:numPr>
        <w:ind w:left="720" w:hanging="360"/>
        <w:rPr>
          <w:u w:val="none"/>
        </w:rPr>
      </w:pPr>
      <w:r w:rsidDel="00000000" w:rsidR="00000000" w:rsidRPr="00000000">
        <w:rPr>
          <w:rtl w:val="0"/>
        </w:rPr>
        <w:t xml:space="preserve">tvrdí, že většina problémů spočívá v tom, že buď jsou lidé moc bohatí, nebo moc chudí - nutnost silné střední síly</w:t>
      </w:r>
    </w:p>
    <w:p w:rsidR="00000000" w:rsidDel="00000000" w:rsidP="00000000" w:rsidRDefault="00000000" w:rsidRPr="00000000" w14:paraId="000001F5">
      <w:pPr>
        <w:numPr>
          <w:ilvl w:val="0"/>
          <w:numId w:val="622"/>
        </w:numPr>
        <w:ind w:left="720" w:hanging="360"/>
        <w:rPr>
          <w:u w:val="none"/>
        </w:rPr>
      </w:pPr>
      <w:r w:rsidDel="00000000" w:rsidR="00000000" w:rsidRPr="00000000">
        <w:rPr>
          <w:rtl w:val="0"/>
        </w:rPr>
        <w:t xml:space="preserve">rozděluje demokracii na: ochlokracie - vláda lůzy, která vládne ve prospěch lůzy, politea- vláda, která je prospěšná všem </w:t>
      </w:r>
    </w:p>
    <w:p w:rsidR="00000000" w:rsidDel="00000000" w:rsidP="00000000" w:rsidRDefault="00000000" w:rsidRPr="00000000" w14:paraId="000001F6">
      <w:pPr>
        <w:rPr/>
      </w:pPr>
      <w:r w:rsidDel="00000000" w:rsidR="00000000" w:rsidRPr="00000000">
        <w:rPr>
          <w:rtl w:val="0"/>
        </w:rPr>
        <w:t xml:space="preserve">Svatý Augustýn  </w:t>
      </w:r>
    </w:p>
    <w:p w:rsidR="00000000" w:rsidDel="00000000" w:rsidP="00000000" w:rsidRDefault="00000000" w:rsidRPr="00000000" w14:paraId="000001F7">
      <w:pPr>
        <w:numPr>
          <w:ilvl w:val="0"/>
          <w:numId w:val="471"/>
        </w:numPr>
        <w:ind w:left="720" w:hanging="360"/>
        <w:rPr>
          <w:u w:val="none"/>
        </w:rPr>
      </w:pPr>
      <w:r w:rsidDel="00000000" w:rsidR="00000000" w:rsidRPr="00000000">
        <w:rPr>
          <w:rtl w:val="0"/>
        </w:rPr>
        <w:t xml:space="preserve">řadí se ještě k antice - na přechodu ke středověku</w:t>
      </w:r>
    </w:p>
    <w:p w:rsidR="00000000" w:rsidDel="00000000" w:rsidP="00000000" w:rsidRDefault="00000000" w:rsidRPr="00000000" w14:paraId="000001F8">
      <w:pPr>
        <w:numPr>
          <w:ilvl w:val="0"/>
          <w:numId w:val="471"/>
        </w:numPr>
        <w:ind w:left="720" w:hanging="360"/>
        <w:rPr>
          <w:u w:val="none"/>
        </w:rPr>
      </w:pPr>
      <w:r w:rsidDel="00000000" w:rsidR="00000000" w:rsidRPr="00000000">
        <w:rPr>
          <w:rtl w:val="0"/>
        </w:rPr>
        <w:t xml:space="preserve">navazuje na Platona a na řeckou tradici za pomocí výkladu Bible</w:t>
      </w:r>
    </w:p>
    <w:p w:rsidR="00000000" w:rsidDel="00000000" w:rsidP="00000000" w:rsidRDefault="00000000" w:rsidRPr="00000000" w14:paraId="000001F9">
      <w:pPr>
        <w:numPr>
          <w:ilvl w:val="0"/>
          <w:numId w:val="471"/>
        </w:numPr>
        <w:ind w:left="720" w:hanging="360"/>
        <w:rPr>
          <w:u w:val="none"/>
        </w:rPr>
      </w:pPr>
      <w:r w:rsidDel="00000000" w:rsidR="00000000" w:rsidRPr="00000000">
        <w:rPr>
          <w:rtl w:val="0"/>
        </w:rPr>
        <w:t xml:space="preserve">významný pro církev (dílem " boží obec")</w:t>
      </w:r>
    </w:p>
    <w:p w:rsidR="00000000" w:rsidDel="00000000" w:rsidP="00000000" w:rsidRDefault="00000000" w:rsidRPr="00000000" w14:paraId="000001FA">
      <w:pPr>
        <w:numPr>
          <w:ilvl w:val="0"/>
          <w:numId w:val="471"/>
        </w:numPr>
        <w:ind w:left="720" w:hanging="360"/>
        <w:rPr>
          <w:u w:val="none"/>
        </w:rPr>
      </w:pPr>
      <w:r w:rsidDel="00000000" w:rsidR="00000000" w:rsidRPr="00000000">
        <w:rPr>
          <w:rtl w:val="0"/>
        </w:rPr>
        <w:t xml:space="preserve">stát = skupina lidí, kteří dobrovolně žijí pod právem za principu lásky</w:t>
      </w:r>
    </w:p>
    <w:p w:rsidR="00000000" w:rsidDel="00000000" w:rsidP="00000000" w:rsidRDefault="00000000" w:rsidRPr="00000000" w14:paraId="000001FB">
      <w:pPr>
        <w:numPr>
          <w:ilvl w:val="0"/>
          <w:numId w:val="471"/>
        </w:numPr>
        <w:ind w:left="720" w:hanging="360"/>
        <w:rPr>
          <w:u w:val="none"/>
        </w:rPr>
      </w:pPr>
      <w:r w:rsidDel="00000000" w:rsidR="00000000" w:rsidRPr="00000000">
        <w:rPr>
          <w:rtl w:val="0"/>
        </w:rPr>
        <w:t xml:space="preserve">představa sjednocení pod autoritou Bible</w:t>
      </w:r>
    </w:p>
    <w:p w:rsidR="00000000" w:rsidDel="00000000" w:rsidP="00000000" w:rsidRDefault="00000000" w:rsidRPr="00000000" w14:paraId="000001FC">
      <w:pPr>
        <w:numPr>
          <w:ilvl w:val="0"/>
          <w:numId w:val="471"/>
        </w:numPr>
        <w:ind w:left="720" w:hanging="360"/>
        <w:rPr>
          <w:u w:val="none"/>
        </w:rPr>
      </w:pPr>
      <w:r w:rsidDel="00000000" w:rsidR="00000000" w:rsidRPr="00000000">
        <w:rPr>
          <w:rtl w:val="0"/>
        </w:rPr>
        <w:t xml:space="preserve">zaměřen na jednotlivce - boží obec si má každý vytvořit sám</w:t>
      </w:r>
    </w:p>
    <w:p w:rsidR="00000000" w:rsidDel="00000000" w:rsidP="00000000" w:rsidRDefault="00000000" w:rsidRPr="00000000" w14:paraId="000001FD">
      <w:pPr>
        <w:numPr>
          <w:ilvl w:val="0"/>
          <w:numId w:val="471"/>
        </w:numPr>
        <w:ind w:left="720" w:hanging="360"/>
        <w:rPr>
          <w:u w:val="none"/>
        </w:rPr>
      </w:pPr>
      <w:r w:rsidDel="00000000" w:rsidR="00000000" w:rsidRPr="00000000">
        <w:rPr>
          <w:rtl w:val="0"/>
        </w:rPr>
        <w:t xml:space="preserve">uznává boží právo » lze poměřovat s přirozeným právem</w:t>
      </w:r>
    </w:p>
    <w:p w:rsidR="00000000" w:rsidDel="00000000" w:rsidP="00000000" w:rsidRDefault="00000000" w:rsidRPr="00000000" w14:paraId="000001FE">
      <w:pPr>
        <w:numPr>
          <w:ilvl w:val="0"/>
          <w:numId w:val="471"/>
        </w:numPr>
        <w:ind w:left="720" w:hanging="360"/>
        <w:rPr>
          <w:u w:val="none"/>
        </w:rPr>
      </w:pPr>
      <w:r w:rsidDel="00000000" w:rsidR="00000000" w:rsidRPr="00000000">
        <w:rPr>
          <w:rtl w:val="0"/>
        </w:rPr>
        <w:t xml:space="preserve">důraz na víru jednotlivce</w:t>
      </w:r>
    </w:p>
    <w:p w:rsidR="00000000" w:rsidDel="00000000" w:rsidP="00000000" w:rsidRDefault="00000000" w:rsidRPr="00000000" w14:paraId="000001FF">
      <w:pPr>
        <w:numPr>
          <w:ilvl w:val="0"/>
          <w:numId w:val="471"/>
        </w:numPr>
        <w:ind w:left="720" w:hanging="360"/>
        <w:rPr>
          <w:u w:val="none"/>
        </w:rPr>
      </w:pPr>
      <w:r w:rsidDel="00000000" w:rsidR="00000000" w:rsidRPr="00000000">
        <w:rPr>
          <w:rtl w:val="0"/>
        </w:rPr>
        <w:t xml:space="preserve">tvrdí, že Bůh miluje lidi a chce to od nich také tak</w:t>
      </w:r>
    </w:p>
    <w:p w:rsidR="00000000" w:rsidDel="00000000" w:rsidP="00000000" w:rsidRDefault="00000000" w:rsidRPr="00000000" w14:paraId="00000200">
      <w:pPr>
        <w:numPr>
          <w:ilvl w:val="0"/>
          <w:numId w:val="471"/>
        </w:numPr>
        <w:ind w:left="720" w:hanging="360"/>
        <w:rPr>
          <w:u w:val="none"/>
        </w:rPr>
      </w:pPr>
      <w:r w:rsidDel="00000000" w:rsidR="00000000" w:rsidRPr="00000000">
        <w:rPr>
          <w:rtl w:val="0"/>
        </w:rPr>
        <w:t xml:space="preserve">láska má klíčový význam</w:t>
      </w:r>
    </w:p>
    <w:p w:rsidR="00000000" w:rsidDel="00000000" w:rsidP="00000000" w:rsidRDefault="00000000" w:rsidRPr="00000000" w14:paraId="00000201">
      <w:pPr>
        <w:numPr>
          <w:ilvl w:val="0"/>
          <w:numId w:val="471"/>
        </w:numPr>
        <w:ind w:left="720" w:hanging="360"/>
        <w:rPr>
          <w:u w:val="none"/>
        </w:rPr>
      </w:pPr>
      <w:r w:rsidDel="00000000" w:rsidR="00000000" w:rsidRPr="00000000">
        <w:rPr>
          <w:rtl w:val="0"/>
        </w:rPr>
        <w:t xml:space="preserve">víra se musí spojit s praktickým životem</w:t>
      </w:r>
    </w:p>
    <w:p w:rsidR="00000000" w:rsidDel="00000000" w:rsidP="00000000" w:rsidRDefault="00000000" w:rsidRPr="00000000" w14:paraId="00000202">
      <w:pPr>
        <w:numPr>
          <w:ilvl w:val="0"/>
          <w:numId w:val="471"/>
        </w:numPr>
        <w:ind w:left="720" w:hanging="360"/>
        <w:rPr>
          <w:u w:val="none"/>
        </w:rPr>
      </w:pPr>
      <w:r w:rsidDel="00000000" w:rsidR="00000000" w:rsidRPr="00000000">
        <w:rPr>
          <w:rtl w:val="0"/>
        </w:rPr>
        <w:t xml:space="preserve">moudrost je cesta ze skepse → slova i činy</w:t>
      </w:r>
    </w:p>
    <w:p w:rsidR="00000000" w:rsidDel="00000000" w:rsidP="00000000" w:rsidRDefault="00000000" w:rsidRPr="00000000" w14:paraId="00000203">
      <w:pPr>
        <w:numPr>
          <w:ilvl w:val="0"/>
          <w:numId w:val="471"/>
        </w:numPr>
        <w:ind w:left="720" w:hanging="360"/>
        <w:rPr>
          <w:u w:val="none"/>
        </w:rPr>
      </w:pPr>
      <w:r w:rsidDel="00000000" w:rsidR="00000000" w:rsidRPr="00000000">
        <w:rPr>
          <w:rtl w:val="0"/>
        </w:rPr>
        <w:t xml:space="preserve">poslušnost a práce nás vykoupí (apologetika křesťanské víry - dobro x zlo)</w:t>
      </w:r>
    </w:p>
    <w:p w:rsidR="00000000" w:rsidDel="00000000" w:rsidP="00000000" w:rsidRDefault="00000000" w:rsidRPr="00000000" w14:paraId="00000204">
      <w:pPr>
        <w:rPr/>
      </w:pPr>
      <w:r w:rsidDel="00000000" w:rsidR="00000000" w:rsidRPr="00000000">
        <w:rPr>
          <w:rtl w:val="0"/>
        </w:rPr>
      </w:r>
    </w:p>
    <w:p w:rsidR="00000000" w:rsidDel="00000000" w:rsidP="00000000" w:rsidRDefault="00000000" w:rsidRPr="00000000" w14:paraId="00000205">
      <w:pPr>
        <w:jc w:val="center"/>
        <w:rPr>
          <w:b w:val="1"/>
          <w:sz w:val="28"/>
          <w:szCs w:val="28"/>
        </w:rPr>
      </w:pPr>
      <w:r w:rsidDel="00000000" w:rsidR="00000000" w:rsidRPr="00000000">
        <w:rPr>
          <w:rtl w:val="0"/>
        </w:rPr>
      </w:r>
    </w:p>
    <w:p w:rsidR="00000000" w:rsidDel="00000000" w:rsidP="00000000" w:rsidRDefault="00000000" w:rsidRPr="00000000" w14:paraId="00000206">
      <w:pPr>
        <w:rPr/>
      </w:pPr>
      <w:r w:rsidDel="00000000" w:rsidR="00000000" w:rsidRPr="00000000">
        <w:br w:type="page"/>
      </w:r>
      <w:r w:rsidDel="00000000" w:rsidR="00000000" w:rsidRPr="00000000">
        <w:rPr>
          <w:rtl w:val="0"/>
        </w:rPr>
      </w:r>
    </w:p>
    <w:p w:rsidR="00000000" w:rsidDel="00000000" w:rsidP="00000000" w:rsidRDefault="00000000" w:rsidRPr="00000000" w14:paraId="00000207">
      <w:pPr>
        <w:ind w:left="0" w:firstLine="0"/>
        <w:jc w:val="center"/>
        <w:rPr>
          <w:b w:val="1"/>
          <w:sz w:val="28"/>
          <w:szCs w:val="28"/>
        </w:rPr>
      </w:pPr>
      <w:r w:rsidDel="00000000" w:rsidR="00000000" w:rsidRPr="00000000">
        <w:rPr>
          <w:b w:val="1"/>
          <w:sz w:val="28"/>
          <w:szCs w:val="28"/>
          <w:rtl w:val="0"/>
        </w:rPr>
        <w:t xml:space="preserve">5.A Druhy právních norem </w:t>
      </w:r>
    </w:p>
    <w:p w:rsidR="00000000" w:rsidDel="00000000" w:rsidP="00000000" w:rsidRDefault="00000000" w:rsidRPr="00000000" w14:paraId="00000208">
      <w:pPr>
        <w:ind w:left="0" w:firstLine="0"/>
        <w:jc w:val="center"/>
        <w:rPr>
          <w:b w:val="1"/>
          <w:sz w:val="28"/>
          <w:szCs w:val="28"/>
        </w:rPr>
      </w:pPr>
      <w:r w:rsidDel="00000000" w:rsidR="00000000" w:rsidRPr="00000000">
        <w:rPr>
          <w:rtl w:val="0"/>
        </w:rPr>
      </w:r>
    </w:p>
    <w:p w:rsidR="00000000" w:rsidDel="00000000" w:rsidP="00000000" w:rsidRDefault="00000000" w:rsidRPr="00000000" w14:paraId="00000209">
      <w:pPr>
        <w:numPr>
          <w:ilvl w:val="0"/>
          <w:numId w:val="225"/>
        </w:numPr>
        <w:ind w:left="720" w:hanging="360"/>
      </w:pPr>
      <w:r w:rsidDel="00000000" w:rsidR="00000000" w:rsidRPr="00000000">
        <w:rPr>
          <w:rtl w:val="0"/>
        </w:rPr>
        <w:t xml:space="preserve">= obecně závazná pravidla lidského chování, stanovena nebo uznaná státem, porušení stát </w:t>
      </w:r>
    </w:p>
    <w:p w:rsidR="00000000" w:rsidDel="00000000" w:rsidP="00000000" w:rsidRDefault="00000000" w:rsidRPr="00000000" w14:paraId="0000020A">
      <w:pPr>
        <w:numPr>
          <w:ilvl w:val="0"/>
          <w:numId w:val="225"/>
        </w:numPr>
        <w:ind w:left="720" w:hanging="360"/>
      </w:pPr>
      <w:r w:rsidDel="00000000" w:rsidR="00000000" w:rsidRPr="00000000">
        <w:rPr>
          <w:rtl w:val="0"/>
        </w:rPr>
        <w:t xml:space="preserve">základní element příslušného právního systému </w:t>
      </w:r>
    </w:p>
    <w:p w:rsidR="00000000" w:rsidDel="00000000" w:rsidP="00000000" w:rsidRDefault="00000000" w:rsidRPr="00000000" w14:paraId="0000020B">
      <w:pPr>
        <w:numPr>
          <w:ilvl w:val="0"/>
          <w:numId w:val="225"/>
        </w:numPr>
        <w:ind w:left="720" w:hanging="360"/>
      </w:pPr>
      <w:r w:rsidDel="00000000" w:rsidR="00000000" w:rsidRPr="00000000">
        <w:rPr>
          <w:rtl w:val="0"/>
        </w:rPr>
        <w:t xml:space="preserve">vydány, aby regulovali vztahy ve společnosti, stanovuje, jaké chování je z hlediska normotvůrce ne/žádoucí </w:t>
      </w:r>
    </w:p>
    <w:p w:rsidR="00000000" w:rsidDel="00000000" w:rsidP="00000000" w:rsidRDefault="00000000" w:rsidRPr="00000000" w14:paraId="0000020C">
      <w:pPr>
        <w:numPr>
          <w:ilvl w:val="0"/>
          <w:numId w:val="225"/>
        </w:numPr>
        <w:ind w:left="720" w:hanging="360"/>
      </w:pPr>
      <w:r w:rsidDel="00000000" w:rsidR="00000000" w:rsidRPr="00000000">
        <w:rPr>
          <w:rtl w:val="0"/>
        </w:rPr>
        <w:t xml:space="preserve">každá norma má preskriptivní charakter - stanovuje co má být X co je = deskriptivní charakter (= výroky, které mají pravdivostní hodnotu) - normy nemají pravdivostní hodnotu - buď platí, nebo ne, nehodnotí, ale určují jakým způsobem se chovat </w:t>
      </w:r>
    </w:p>
    <w:p w:rsidR="00000000" w:rsidDel="00000000" w:rsidP="00000000" w:rsidRDefault="00000000" w:rsidRPr="00000000" w14:paraId="0000020D">
      <w:pPr>
        <w:numPr>
          <w:ilvl w:val="1"/>
          <w:numId w:val="225"/>
        </w:numPr>
        <w:ind w:left="1440" w:hanging="360"/>
      </w:pPr>
      <w:r w:rsidDel="00000000" w:rsidR="00000000" w:rsidRPr="00000000">
        <w:rPr>
          <w:rtl w:val="0"/>
        </w:rPr>
        <w:t xml:space="preserve">pro posouzení charakteru jazykového výrazu není rozhodující forma, ale jeho skutečný význam - např. čl. 13 “Hlavním městem ČR je Praha” - vnější deskriptivní charakter, ale normativní povaha a význam </w:t>
      </w:r>
    </w:p>
    <w:p w:rsidR="00000000" w:rsidDel="00000000" w:rsidP="00000000" w:rsidRDefault="00000000" w:rsidRPr="00000000" w14:paraId="0000020E">
      <w:pPr>
        <w:numPr>
          <w:ilvl w:val="1"/>
          <w:numId w:val="225"/>
        </w:numPr>
        <w:ind w:left="1440" w:hanging="360"/>
      </w:pPr>
      <w:r w:rsidDel="00000000" w:rsidR="00000000" w:rsidRPr="00000000">
        <w:rPr>
          <w:rtl w:val="0"/>
        </w:rPr>
        <w:t xml:space="preserve">liší se od výroků (studenti chodí na přednášky), idejí (je žádoucí, aby…), hodnotících vět (je správné, že…)</w:t>
      </w:r>
    </w:p>
    <w:p w:rsidR="00000000" w:rsidDel="00000000" w:rsidP="00000000" w:rsidRDefault="00000000" w:rsidRPr="00000000" w14:paraId="0000020F">
      <w:pPr>
        <w:numPr>
          <w:ilvl w:val="0"/>
          <w:numId w:val="225"/>
        </w:numPr>
        <w:ind w:left="720" w:hanging="360"/>
      </w:pPr>
      <w:r w:rsidDel="00000000" w:rsidR="00000000" w:rsidRPr="00000000">
        <w:rPr>
          <w:rtl w:val="0"/>
        </w:rPr>
        <w:t xml:space="preserve">jejich společným rysem: normativnost (viz. preskriptivní charakter - co má být, čeho má být dosaženo), regulativní schopnost</w:t>
      </w:r>
    </w:p>
    <w:p w:rsidR="00000000" w:rsidDel="00000000" w:rsidP="00000000" w:rsidRDefault="00000000" w:rsidRPr="00000000" w14:paraId="00000210">
      <w:pPr>
        <w:numPr>
          <w:ilvl w:val="0"/>
          <w:numId w:val="225"/>
        </w:numPr>
        <w:ind w:left="720" w:hanging="360"/>
        <w:rPr>
          <w:u w:val="none"/>
        </w:rPr>
      </w:pPr>
      <w:r w:rsidDel="00000000" w:rsidR="00000000" w:rsidRPr="00000000">
        <w:rPr>
          <w:rtl w:val="0"/>
        </w:rPr>
        <w:t xml:space="preserve">třídíme je podle jejich postavení = úlohy, podle rozsahu upravovaných vztahů, podle způsobu vyjádření obsahu normy, podle struktury, podle vztahů vůle adresátů a dispozice normy, …</w:t>
      </w:r>
    </w:p>
    <w:p w:rsidR="00000000" w:rsidDel="00000000" w:rsidP="00000000" w:rsidRDefault="00000000" w:rsidRPr="00000000" w14:paraId="00000211">
      <w:pPr>
        <w:ind w:left="0" w:firstLine="0"/>
        <w:rPr/>
      </w:pPr>
      <w:r w:rsidDel="00000000" w:rsidR="00000000" w:rsidRPr="00000000">
        <w:rPr>
          <w:rtl w:val="0"/>
        </w:rPr>
        <w:t xml:space="preserve">podle postavení v systému právní regulace </w:t>
      </w:r>
    </w:p>
    <w:p w:rsidR="00000000" w:rsidDel="00000000" w:rsidP="00000000" w:rsidRDefault="00000000" w:rsidRPr="00000000" w14:paraId="00000212">
      <w:pPr>
        <w:numPr>
          <w:ilvl w:val="0"/>
          <w:numId w:val="423"/>
        </w:numPr>
        <w:ind w:left="720" w:hanging="360"/>
        <w:rPr>
          <w:u w:val="none"/>
        </w:rPr>
      </w:pPr>
      <w:r w:rsidDel="00000000" w:rsidR="00000000" w:rsidRPr="00000000">
        <w:rPr>
          <w:rtl w:val="0"/>
        </w:rPr>
        <w:t xml:space="preserve">hmotněprávní normy </w:t>
      </w:r>
    </w:p>
    <w:p w:rsidR="00000000" w:rsidDel="00000000" w:rsidP="00000000" w:rsidRDefault="00000000" w:rsidRPr="00000000" w14:paraId="00000213">
      <w:pPr>
        <w:numPr>
          <w:ilvl w:val="0"/>
          <w:numId w:val="251"/>
        </w:numPr>
        <w:ind w:left="1440" w:hanging="360"/>
        <w:rPr>
          <w:u w:val="none"/>
        </w:rPr>
      </w:pPr>
      <w:r w:rsidDel="00000000" w:rsidR="00000000" w:rsidRPr="00000000">
        <w:rPr>
          <w:rtl w:val="0"/>
        </w:rPr>
        <w:t xml:space="preserve">stanoví jaká práva a povinnosti mají jejich adresáti </w:t>
      </w:r>
    </w:p>
    <w:p w:rsidR="00000000" w:rsidDel="00000000" w:rsidP="00000000" w:rsidRDefault="00000000" w:rsidRPr="00000000" w14:paraId="00000214">
      <w:pPr>
        <w:numPr>
          <w:ilvl w:val="0"/>
          <w:numId w:val="423"/>
        </w:numPr>
        <w:ind w:left="720" w:hanging="360"/>
        <w:rPr>
          <w:u w:val="none"/>
        </w:rPr>
      </w:pPr>
      <w:r w:rsidDel="00000000" w:rsidR="00000000" w:rsidRPr="00000000">
        <w:rPr>
          <w:rtl w:val="0"/>
        </w:rPr>
        <w:t xml:space="preserve">procesněprávní normy </w:t>
      </w:r>
    </w:p>
    <w:p w:rsidR="00000000" w:rsidDel="00000000" w:rsidP="00000000" w:rsidRDefault="00000000" w:rsidRPr="00000000" w14:paraId="00000215">
      <w:pPr>
        <w:numPr>
          <w:ilvl w:val="0"/>
          <w:numId w:val="559"/>
        </w:numPr>
        <w:ind w:left="1440" w:hanging="360"/>
        <w:rPr>
          <w:u w:val="none"/>
        </w:rPr>
      </w:pPr>
      <w:r w:rsidDel="00000000" w:rsidR="00000000" w:rsidRPr="00000000">
        <w:rPr>
          <w:rtl w:val="0"/>
        </w:rPr>
        <w:t xml:space="preserve">stanoví, jakým formálním způsobem (procesem) mohou být práva uplatněna, jak se mohou a jak se mají subjekty chovat v právním procesu, jakým formálním způsobem má být vynuceno splnění povinnosti</w:t>
      </w:r>
    </w:p>
    <w:p w:rsidR="00000000" w:rsidDel="00000000" w:rsidP="00000000" w:rsidRDefault="00000000" w:rsidRPr="00000000" w14:paraId="00000216">
      <w:pPr>
        <w:numPr>
          <w:ilvl w:val="0"/>
          <w:numId w:val="181"/>
        </w:numPr>
        <w:ind w:left="720" w:hanging="360"/>
        <w:rPr>
          <w:u w:val="none"/>
        </w:rPr>
      </w:pPr>
      <w:r w:rsidDel="00000000" w:rsidR="00000000" w:rsidRPr="00000000">
        <w:rPr>
          <w:rtl w:val="0"/>
        </w:rPr>
        <w:t xml:space="preserve">obsaženy ve stejných předpisech jako normy hmotněprávní </w:t>
      </w:r>
    </w:p>
    <w:p w:rsidR="00000000" w:rsidDel="00000000" w:rsidP="00000000" w:rsidRDefault="00000000" w:rsidRPr="00000000" w14:paraId="00000217">
      <w:pPr>
        <w:numPr>
          <w:ilvl w:val="0"/>
          <w:numId w:val="181"/>
        </w:numPr>
        <w:ind w:left="720" w:hanging="360"/>
        <w:rPr>
          <w:u w:val="none"/>
        </w:rPr>
      </w:pPr>
      <w:r w:rsidDel="00000000" w:rsidR="00000000" w:rsidRPr="00000000">
        <w:rPr>
          <w:rtl w:val="0"/>
        </w:rPr>
        <w:t xml:space="preserve">procesní pravidla obsaženy v jednacích řádech mající charakter právních předpisů</w:t>
      </w:r>
    </w:p>
    <w:p w:rsidR="00000000" w:rsidDel="00000000" w:rsidP="00000000" w:rsidRDefault="00000000" w:rsidRPr="00000000" w14:paraId="00000218">
      <w:pPr>
        <w:rPr/>
      </w:pPr>
      <w:r w:rsidDel="00000000" w:rsidR="00000000" w:rsidRPr="00000000">
        <w:rPr>
          <w:rtl w:val="0"/>
        </w:rPr>
        <w:t xml:space="preserve">podle právní síly </w:t>
      </w:r>
    </w:p>
    <w:p w:rsidR="00000000" w:rsidDel="00000000" w:rsidP="00000000" w:rsidRDefault="00000000" w:rsidRPr="00000000" w14:paraId="00000219">
      <w:pPr>
        <w:numPr>
          <w:ilvl w:val="0"/>
          <w:numId w:val="628"/>
        </w:numPr>
        <w:ind w:left="720" w:hanging="360"/>
        <w:rPr>
          <w:u w:val="none"/>
        </w:rPr>
      </w:pPr>
      <w:r w:rsidDel="00000000" w:rsidR="00000000" w:rsidRPr="00000000">
        <w:rPr>
          <w:rtl w:val="0"/>
        </w:rPr>
        <w:t xml:space="preserve">právní síla = vlastnost právní normy právně zavazovat své adresáty, ukládat jim práva a povinnosti</w:t>
      </w:r>
    </w:p>
    <w:p w:rsidR="00000000" w:rsidDel="00000000" w:rsidP="00000000" w:rsidRDefault="00000000" w:rsidRPr="00000000" w14:paraId="0000021A">
      <w:pPr>
        <w:numPr>
          <w:ilvl w:val="0"/>
          <w:numId w:val="628"/>
        </w:numPr>
        <w:ind w:left="720" w:hanging="360"/>
        <w:rPr>
          <w:u w:val="none"/>
        </w:rPr>
      </w:pPr>
      <w:r w:rsidDel="00000000" w:rsidR="00000000" w:rsidRPr="00000000">
        <w:rPr>
          <w:rtl w:val="0"/>
        </w:rPr>
        <w:t xml:space="preserve">vlastnost, která spočívá ve vztahu mezi normami, což odpovídá jejich postavení v hierarchii norem </w:t>
      </w:r>
    </w:p>
    <w:p w:rsidR="00000000" w:rsidDel="00000000" w:rsidP="00000000" w:rsidRDefault="00000000" w:rsidRPr="00000000" w14:paraId="0000021B">
      <w:pPr>
        <w:numPr>
          <w:ilvl w:val="0"/>
          <w:numId w:val="628"/>
        </w:numPr>
        <w:ind w:left="720" w:hanging="360"/>
        <w:rPr>
          <w:u w:val="none"/>
        </w:rPr>
      </w:pPr>
      <w:r w:rsidDel="00000000" w:rsidR="00000000" w:rsidRPr="00000000">
        <w:rPr>
          <w:rtl w:val="0"/>
        </w:rPr>
        <w:t xml:space="preserve">platí že: norma nižší právní síly nesmí odporovat normě nižší právní síly, norma může být změněna nebo zrušena pouze normou stejné nebo vyšší právní síly </w:t>
      </w:r>
    </w:p>
    <w:p w:rsidR="00000000" w:rsidDel="00000000" w:rsidP="00000000" w:rsidRDefault="00000000" w:rsidRPr="00000000" w14:paraId="0000021C">
      <w:pPr>
        <w:numPr>
          <w:ilvl w:val="0"/>
          <w:numId w:val="628"/>
        </w:numPr>
        <w:ind w:left="720" w:hanging="360"/>
        <w:rPr>
          <w:u w:val="none"/>
        </w:rPr>
      </w:pPr>
      <w:r w:rsidDel="00000000" w:rsidR="00000000" w:rsidRPr="00000000">
        <w:rPr>
          <w:rtl w:val="0"/>
        </w:rPr>
        <w:t xml:space="preserve">hierarchie norem má význam pro rozlišení jejich závaznosti z hlediska postavení adresátů a systému kontroly ústavnosti a zákonnosti </w:t>
      </w:r>
    </w:p>
    <w:p w:rsidR="00000000" w:rsidDel="00000000" w:rsidP="00000000" w:rsidRDefault="00000000" w:rsidRPr="00000000" w14:paraId="0000021D">
      <w:pPr>
        <w:numPr>
          <w:ilvl w:val="0"/>
          <w:numId w:val="628"/>
        </w:numPr>
        <w:ind w:left="720" w:hanging="360"/>
        <w:rPr>
          <w:u w:val="none"/>
        </w:rPr>
      </w:pPr>
      <w:r w:rsidDel="00000000" w:rsidR="00000000" w:rsidRPr="00000000">
        <w:rPr>
          <w:rtl w:val="0"/>
        </w:rPr>
        <w:t xml:space="preserve">normami všech stupňů jsou vázány všechny osoby a orgány veřejné správy </w:t>
      </w:r>
    </w:p>
    <w:p w:rsidR="00000000" w:rsidDel="00000000" w:rsidP="00000000" w:rsidRDefault="00000000" w:rsidRPr="00000000" w14:paraId="0000021E">
      <w:pPr>
        <w:numPr>
          <w:ilvl w:val="0"/>
          <w:numId w:val="628"/>
        </w:numPr>
        <w:ind w:left="720" w:hanging="360"/>
        <w:rPr>
          <w:u w:val="none"/>
        </w:rPr>
      </w:pPr>
      <w:r w:rsidDel="00000000" w:rsidR="00000000" w:rsidRPr="00000000">
        <w:rPr>
          <w:rtl w:val="0"/>
        </w:rPr>
        <w:t xml:space="preserve">zákonnými normami a normami vyšší právní síly jsou vázány soudy všech typů, sami mohou rozhodovat o tom, zda podzákonné normy jsou v souladu se zákonnými</w:t>
      </w:r>
    </w:p>
    <w:p w:rsidR="00000000" w:rsidDel="00000000" w:rsidP="00000000" w:rsidRDefault="00000000" w:rsidRPr="00000000" w14:paraId="0000021F">
      <w:pPr>
        <w:numPr>
          <w:ilvl w:val="0"/>
          <w:numId w:val="628"/>
        </w:numPr>
        <w:ind w:left="720" w:hanging="360"/>
        <w:rPr>
          <w:u w:val="none"/>
        </w:rPr>
      </w:pPr>
      <w:r w:rsidDel="00000000" w:rsidR="00000000" w:rsidRPr="00000000">
        <w:rPr>
          <w:rtl w:val="0"/>
        </w:rPr>
        <w:t xml:space="preserve">zákonnými a vyššími normami se řídí zákonodárce, může je však měnit a rušit </w:t>
      </w:r>
    </w:p>
    <w:p w:rsidR="00000000" w:rsidDel="00000000" w:rsidP="00000000" w:rsidRDefault="00000000" w:rsidRPr="00000000" w14:paraId="00000220">
      <w:pPr>
        <w:numPr>
          <w:ilvl w:val="0"/>
          <w:numId w:val="628"/>
        </w:numPr>
        <w:ind w:left="720" w:hanging="360"/>
        <w:rPr>
          <w:u w:val="none"/>
        </w:rPr>
      </w:pPr>
      <w:r w:rsidDel="00000000" w:rsidR="00000000" w:rsidRPr="00000000">
        <w:rPr>
          <w:rtl w:val="0"/>
        </w:rPr>
        <w:t xml:space="preserve">ústavní normy jsou závazné pro všechny, pouze jimi je vázán Ústavní soud + je vázán prameny práva na stejné úrovni (MS o LP)</w:t>
      </w:r>
    </w:p>
    <w:p w:rsidR="00000000" w:rsidDel="00000000" w:rsidP="00000000" w:rsidRDefault="00000000" w:rsidRPr="00000000" w14:paraId="00000221">
      <w:pPr>
        <w:numPr>
          <w:ilvl w:val="0"/>
          <w:numId w:val="628"/>
        </w:numPr>
        <w:ind w:left="720" w:hanging="360"/>
        <w:rPr>
          <w:u w:val="none"/>
        </w:rPr>
      </w:pPr>
      <w:r w:rsidDel="00000000" w:rsidR="00000000" w:rsidRPr="00000000">
        <w:rPr>
          <w:rtl w:val="0"/>
        </w:rPr>
        <w:t xml:space="preserve">ústavní úroveň je základem právního řádu</w:t>
      </w:r>
    </w:p>
    <w:p w:rsidR="00000000" w:rsidDel="00000000" w:rsidP="00000000" w:rsidRDefault="00000000" w:rsidRPr="00000000" w14:paraId="00000222">
      <w:pPr>
        <w:numPr>
          <w:ilvl w:val="0"/>
          <w:numId w:val="628"/>
        </w:numPr>
        <w:ind w:left="720" w:hanging="360"/>
        <w:rPr>
          <w:u w:val="none"/>
        </w:rPr>
      </w:pPr>
      <w:r w:rsidDel="00000000" w:rsidR="00000000" w:rsidRPr="00000000">
        <w:rPr>
          <w:rtl w:val="0"/>
        </w:rPr>
        <w:t xml:space="preserve">rozhodnutí ÚS stojí na úrovni zákona, ruší zákony nebo podzákonné předpisy, nemůže však měnit nebo rušit ústavní úroveň </w:t>
      </w:r>
    </w:p>
    <w:p w:rsidR="00000000" w:rsidDel="00000000" w:rsidP="00000000" w:rsidRDefault="00000000" w:rsidRPr="00000000" w14:paraId="00000223">
      <w:pPr>
        <w:numPr>
          <w:ilvl w:val="0"/>
          <w:numId w:val="628"/>
        </w:numPr>
        <w:ind w:left="720" w:hanging="360"/>
        <w:rPr>
          <w:u w:val="none"/>
        </w:rPr>
      </w:pPr>
      <w:r w:rsidDel="00000000" w:rsidR="00000000" w:rsidRPr="00000000">
        <w:rPr>
          <w:rtl w:val="0"/>
        </w:rPr>
        <w:t xml:space="preserve">chápana: absolutně - rozeznává právní normy různé úrovně, nebo relativně - nižší právní norma nesmí odporovat vyšší právní normě </w:t>
      </w:r>
    </w:p>
    <w:p w:rsidR="00000000" w:rsidDel="00000000" w:rsidP="00000000" w:rsidRDefault="00000000" w:rsidRPr="00000000" w14:paraId="00000224">
      <w:pPr>
        <w:numPr>
          <w:ilvl w:val="0"/>
          <w:numId w:val="628"/>
        </w:numPr>
        <w:ind w:left="720" w:hanging="360"/>
        <w:rPr>
          <w:u w:val="none"/>
        </w:rPr>
      </w:pPr>
      <w:r w:rsidDel="00000000" w:rsidR="00000000" w:rsidRPr="00000000">
        <w:rPr>
          <w:rtl w:val="0"/>
        </w:rPr>
        <w:t xml:space="preserve">absolutně: </w:t>
      </w:r>
    </w:p>
    <w:p w:rsidR="00000000" w:rsidDel="00000000" w:rsidP="00000000" w:rsidRDefault="00000000" w:rsidRPr="00000000" w14:paraId="00000225">
      <w:pPr>
        <w:numPr>
          <w:ilvl w:val="0"/>
          <w:numId w:val="232"/>
        </w:numPr>
        <w:ind w:left="1440" w:hanging="360"/>
        <w:rPr>
          <w:u w:val="none"/>
        </w:rPr>
      </w:pPr>
      <w:r w:rsidDel="00000000" w:rsidR="00000000" w:rsidRPr="00000000">
        <w:rPr>
          <w:rtl w:val="0"/>
        </w:rPr>
        <w:t xml:space="preserve">zákonné = primární </w:t>
      </w:r>
    </w:p>
    <w:p w:rsidR="00000000" w:rsidDel="00000000" w:rsidP="00000000" w:rsidRDefault="00000000" w:rsidRPr="00000000" w14:paraId="00000226">
      <w:pPr>
        <w:numPr>
          <w:ilvl w:val="0"/>
          <w:numId w:val="130"/>
        </w:numPr>
        <w:ind w:left="2160" w:hanging="360"/>
        <w:rPr>
          <w:u w:val="none"/>
        </w:rPr>
      </w:pPr>
      <w:r w:rsidDel="00000000" w:rsidR="00000000" w:rsidRPr="00000000">
        <w:rPr>
          <w:rtl w:val="0"/>
        </w:rPr>
        <w:t xml:space="preserve">ústavní zákony - nejvyšší právní síla </w:t>
      </w:r>
    </w:p>
    <w:p w:rsidR="00000000" w:rsidDel="00000000" w:rsidP="00000000" w:rsidRDefault="00000000" w:rsidRPr="00000000" w14:paraId="00000227">
      <w:pPr>
        <w:numPr>
          <w:ilvl w:val="1"/>
          <w:numId w:val="130"/>
        </w:numPr>
        <w:ind w:left="2880" w:hanging="360"/>
        <w:rPr>
          <w:u w:val="none"/>
        </w:rPr>
      </w:pPr>
      <w:r w:rsidDel="00000000" w:rsidR="00000000" w:rsidRPr="00000000">
        <w:rPr>
          <w:rtl w:val="0"/>
        </w:rPr>
        <w:t xml:space="preserve">ústava může být: kodifikovaná (1 právní předpis), nekodifikovaná (rozvrstvena do více předpisů = ústavní pořádek)</w:t>
      </w:r>
    </w:p>
    <w:p w:rsidR="00000000" w:rsidDel="00000000" w:rsidP="00000000" w:rsidRDefault="00000000" w:rsidRPr="00000000" w14:paraId="00000228">
      <w:pPr>
        <w:numPr>
          <w:ilvl w:val="1"/>
          <w:numId w:val="130"/>
        </w:numPr>
        <w:ind w:left="2880" w:hanging="360"/>
        <w:rPr>
          <w:u w:val="none"/>
        </w:rPr>
      </w:pPr>
      <w:r w:rsidDel="00000000" w:rsidR="00000000" w:rsidRPr="00000000">
        <w:rPr>
          <w:rtl w:val="0"/>
        </w:rPr>
        <w:t xml:space="preserve">flexibilní a rigidní </w:t>
      </w:r>
    </w:p>
    <w:p w:rsidR="00000000" w:rsidDel="00000000" w:rsidP="00000000" w:rsidRDefault="00000000" w:rsidRPr="00000000" w14:paraId="00000229">
      <w:pPr>
        <w:numPr>
          <w:ilvl w:val="0"/>
          <w:numId w:val="130"/>
        </w:numPr>
        <w:ind w:left="2160" w:hanging="360"/>
        <w:rPr>
          <w:u w:val="none"/>
        </w:rPr>
      </w:pPr>
      <w:r w:rsidDel="00000000" w:rsidR="00000000" w:rsidRPr="00000000">
        <w:rPr>
          <w:rtl w:val="0"/>
        </w:rPr>
        <w:t xml:space="preserve">ústavní pořádek - ústava, LZPS, ústavní zákony</w:t>
      </w:r>
    </w:p>
    <w:p w:rsidR="00000000" w:rsidDel="00000000" w:rsidP="00000000" w:rsidRDefault="00000000" w:rsidRPr="00000000" w14:paraId="0000022A">
      <w:pPr>
        <w:numPr>
          <w:ilvl w:val="0"/>
          <w:numId w:val="130"/>
        </w:numPr>
        <w:ind w:left="2160" w:hanging="360"/>
        <w:rPr>
          <w:u w:val="none"/>
        </w:rPr>
      </w:pPr>
      <w:r w:rsidDel="00000000" w:rsidR="00000000" w:rsidRPr="00000000">
        <w:rPr>
          <w:rtl w:val="0"/>
        </w:rPr>
        <w:t xml:space="preserve">zákony</w:t>
      </w:r>
    </w:p>
    <w:p w:rsidR="00000000" w:rsidDel="00000000" w:rsidP="00000000" w:rsidRDefault="00000000" w:rsidRPr="00000000" w14:paraId="0000022B">
      <w:pPr>
        <w:numPr>
          <w:ilvl w:val="0"/>
          <w:numId w:val="130"/>
        </w:numPr>
        <w:ind w:left="2160" w:hanging="360"/>
        <w:rPr>
          <w:u w:val="none"/>
        </w:rPr>
      </w:pPr>
      <w:r w:rsidDel="00000000" w:rsidR="00000000" w:rsidRPr="00000000">
        <w:rPr>
          <w:rtl w:val="0"/>
        </w:rPr>
        <w:t xml:space="preserve">zákonná opatření senátu</w:t>
      </w:r>
    </w:p>
    <w:p w:rsidR="00000000" w:rsidDel="00000000" w:rsidP="00000000" w:rsidRDefault="00000000" w:rsidRPr="00000000" w14:paraId="0000022C">
      <w:pPr>
        <w:numPr>
          <w:ilvl w:val="0"/>
          <w:numId w:val="130"/>
        </w:numPr>
        <w:ind w:left="2160" w:hanging="360"/>
        <w:rPr>
          <w:u w:val="none"/>
        </w:rPr>
      </w:pPr>
      <w:r w:rsidDel="00000000" w:rsidR="00000000" w:rsidRPr="00000000">
        <w:rPr>
          <w:rtl w:val="0"/>
        </w:rPr>
        <w:t xml:space="preserve">nálezy ústavního soudu</w:t>
      </w:r>
    </w:p>
    <w:p w:rsidR="00000000" w:rsidDel="00000000" w:rsidP="00000000" w:rsidRDefault="00000000" w:rsidRPr="00000000" w14:paraId="0000022D">
      <w:pPr>
        <w:numPr>
          <w:ilvl w:val="0"/>
          <w:numId w:val="232"/>
        </w:numPr>
        <w:ind w:left="1440" w:hanging="360"/>
        <w:rPr>
          <w:u w:val="none"/>
        </w:rPr>
      </w:pPr>
      <w:r w:rsidDel="00000000" w:rsidR="00000000" w:rsidRPr="00000000">
        <w:rPr>
          <w:rtl w:val="0"/>
        </w:rPr>
        <w:t xml:space="preserve">podzákonné = sekundární </w:t>
      </w:r>
    </w:p>
    <w:p w:rsidR="00000000" w:rsidDel="00000000" w:rsidP="00000000" w:rsidRDefault="00000000" w:rsidRPr="00000000" w14:paraId="0000022E">
      <w:pPr>
        <w:numPr>
          <w:ilvl w:val="0"/>
          <w:numId w:val="159"/>
        </w:numPr>
        <w:ind w:left="2160" w:hanging="360"/>
        <w:rPr>
          <w:u w:val="none"/>
        </w:rPr>
      </w:pPr>
      <w:r w:rsidDel="00000000" w:rsidR="00000000" w:rsidRPr="00000000">
        <w:rPr>
          <w:rtl w:val="0"/>
        </w:rPr>
        <w:t xml:space="preserve">nařízení vlády</w:t>
      </w:r>
    </w:p>
    <w:p w:rsidR="00000000" w:rsidDel="00000000" w:rsidP="00000000" w:rsidRDefault="00000000" w:rsidRPr="00000000" w14:paraId="0000022F">
      <w:pPr>
        <w:numPr>
          <w:ilvl w:val="0"/>
          <w:numId w:val="159"/>
        </w:numPr>
        <w:ind w:left="2160" w:hanging="360"/>
        <w:rPr>
          <w:u w:val="none"/>
        </w:rPr>
      </w:pPr>
      <w:r w:rsidDel="00000000" w:rsidR="00000000" w:rsidRPr="00000000">
        <w:rPr>
          <w:rtl w:val="0"/>
        </w:rPr>
        <w:t xml:space="preserve">právní předpisy ministerstev, jiných správních orgánů a orgánů územní samosprávy</w:t>
      </w:r>
    </w:p>
    <w:p w:rsidR="00000000" w:rsidDel="00000000" w:rsidP="00000000" w:rsidRDefault="00000000" w:rsidRPr="00000000" w14:paraId="00000230">
      <w:pPr>
        <w:numPr>
          <w:ilvl w:val="0"/>
          <w:numId w:val="159"/>
        </w:numPr>
        <w:ind w:left="2160" w:hanging="360"/>
        <w:rPr>
          <w:u w:val="none"/>
        </w:rPr>
      </w:pPr>
      <w:r w:rsidDel="00000000" w:rsidR="00000000" w:rsidRPr="00000000">
        <w:rPr>
          <w:rtl w:val="0"/>
        </w:rPr>
        <w:t xml:space="preserve">vyhlášky zastupitelstev územních samosprávných celků  </w:t>
      </w:r>
    </w:p>
    <w:p w:rsidR="00000000" w:rsidDel="00000000" w:rsidP="00000000" w:rsidRDefault="00000000" w:rsidRPr="00000000" w14:paraId="00000231">
      <w:pPr>
        <w:numPr>
          <w:ilvl w:val="0"/>
          <w:numId w:val="415"/>
        </w:numPr>
        <w:ind w:left="720" w:hanging="360"/>
        <w:rPr>
          <w:u w:val="none"/>
        </w:rPr>
      </w:pPr>
      <w:r w:rsidDel="00000000" w:rsidR="00000000" w:rsidRPr="00000000">
        <w:rPr>
          <w:rtl w:val="0"/>
        </w:rPr>
        <w:t xml:space="preserve">relativně: </w:t>
      </w:r>
    </w:p>
    <w:p w:rsidR="00000000" w:rsidDel="00000000" w:rsidP="00000000" w:rsidRDefault="00000000" w:rsidRPr="00000000" w14:paraId="00000232">
      <w:pPr>
        <w:numPr>
          <w:ilvl w:val="1"/>
          <w:numId w:val="415"/>
        </w:numPr>
        <w:ind w:left="1440" w:hanging="360"/>
        <w:rPr>
          <w:u w:val="none"/>
        </w:rPr>
      </w:pPr>
      <w:r w:rsidDel="00000000" w:rsidR="00000000" w:rsidRPr="00000000">
        <w:rPr>
          <w:rtl w:val="0"/>
        </w:rPr>
        <w:t xml:space="preserve">vzájemný vztah norem, kde platí že norma nižší právní síly nesmí být v rozporu s normou vyšší právní síly </w:t>
      </w:r>
    </w:p>
    <w:p w:rsidR="00000000" w:rsidDel="00000000" w:rsidP="00000000" w:rsidRDefault="00000000" w:rsidRPr="00000000" w14:paraId="00000233">
      <w:pPr>
        <w:numPr>
          <w:ilvl w:val="0"/>
          <w:numId w:val="600"/>
        </w:numPr>
        <w:ind w:left="1440" w:hanging="360"/>
        <w:rPr>
          <w:u w:val="none"/>
        </w:rPr>
      </w:pPr>
      <w:r w:rsidDel="00000000" w:rsidR="00000000" w:rsidRPr="00000000">
        <w:rPr>
          <w:rtl w:val="0"/>
        </w:rPr>
        <w:t xml:space="preserve">originární = původní </w:t>
      </w:r>
    </w:p>
    <w:p w:rsidR="00000000" w:rsidDel="00000000" w:rsidP="00000000" w:rsidRDefault="00000000" w:rsidRPr="00000000" w14:paraId="00000234">
      <w:pPr>
        <w:numPr>
          <w:ilvl w:val="0"/>
          <w:numId w:val="32"/>
        </w:numPr>
        <w:ind w:left="2160" w:hanging="360"/>
        <w:rPr>
          <w:u w:val="none"/>
        </w:rPr>
      </w:pPr>
      <w:r w:rsidDel="00000000" w:rsidR="00000000" w:rsidRPr="00000000">
        <w:rPr>
          <w:rtl w:val="0"/>
        </w:rPr>
        <w:t xml:space="preserve">nepotřebují žádné výslovné zmocnění ke své existenci </w:t>
      </w:r>
    </w:p>
    <w:p w:rsidR="00000000" w:rsidDel="00000000" w:rsidP="00000000" w:rsidRDefault="00000000" w:rsidRPr="00000000" w14:paraId="00000235">
      <w:pPr>
        <w:numPr>
          <w:ilvl w:val="0"/>
          <w:numId w:val="32"/>
        </w:numPr>
        <w:ind w:left="2160" w:hanging="360"/>
        <w:rPr>
          <w:u w:val="none"/>
        </w:rPr>
      </w:pPr>
      <w:r w:rsidDel="00000000" w:rsidR="00000000" w:rsidRPr="00000000">
        <w:rPr>
          <w:rtl w:val="0"/>
        </w:rPr>
        <w:t xml:space="preserve">primární právní předpisy </w:t>
      </w:r>
    </w:p>
    <w:p w:rsidR="00000000" w:rsidDel="00000000" w:rsidP="00000000" w:rsidRDefault="00000000" w:rsidRPr="00000000" w14:paraId="00000236">
      <w:pPr>
        <w:numPr>
          <w:ilvl w:val="0"/>
          <w:numId w:val="32"/>
        </w:numPr>
        <w:ind w:left="2160" w:hanging="360"/>
        <w:rPr>
          <w:u w:val="none"/>
        </w:rPr>
      </w:pPr>
      <w:r w:rsidDel="00000000" w:rsidR="00000000" w:rsidRPr="00000000">
        <w:rPr>
          <w:rtl w:val="0"/>
        </w:rPr>
        <w:t xml:space="preserve">vyhlášky zastupitelstev územních samosprávných celků </w:t>
      </w:r>
    </w:p>
    <w:p w:rsidR="00000000" w:rsidDel="00000000" w:rsidP="00000000" w:rsidRDefault="00000000" w:rsidRPr="00000000" w14:paraId="00000237">
      <w:pPr>
        <w:numPr>
          <w:ilvl w:val="0"/>
          <w:numId w:val="600"/>
        </w:numPr>
        <w:ind w:left="1440" w:hanging="360"/>
        <w:rPr>
          <w:u w:val="none"/>
        </w:rPr>
      </w:pPr>
      <w:r w:rsidDel="00000000" w:rsidR="00000000" w:rsidRPr="00000000">
        <w:rPr>
          <w:rtl w:val="0"/>
        </w:rPr>
        <w:t xml:space="preserve">derivativní = odvozené </w:t>
      </w:r>
    </w:p>
    <w:p w:rsidR="00000000" w:rsidDel="00000000" w:rsidP="00000000" w:rsidRDefault="00000000" w:rsidRPr="00000000" w14:paraId="00000238">
      <w:pPr>
        <w:numPr>
          <w:ilvl w:val="0"/>
          <w:numId w:val="176"/>
        </w:numPr>
        <w:ind w:left="2160" w:hanging="360"/>
        <w:rPr>
          <w:u w:val="none"/>
        </w:rPr>
      </w:pPr>
      <w:r w:rsidDel="00000000" w:rsidR="00000000" w:rsidRPr="00000000">
        <w:rPr>
          <w:rtl w:val="0"/>
        </w:rPr>
        <w:t xml:space="preserve">mohou být vydány pouze na základě normy originální - potřebují zmocnění </w:t>
      </w:r>
    </w:p>
    <w:p w:rsidR="00000000" w:rsidDel="00000000" w:rsidP="00000000" w:rsidRDefault="00000000" w:rsidRPr="00000000" w14:paraId="00000239">
      <w:pPr>
        <w:numPr>
          <w:ilvl w:val="0"/>
          <w:numId w:val="176"/>
        </w:numPr>
        <w:ind w:left="2160" w:hanging="360"/>
        <w:rPr>
          <w:u w:val="none"/>
        </w:rPr>
      </w:pPr>
      <w:r w:rsidDel="00000000" w:rsidR="00000000" w:rsidRPr="00000000">
        <w:rPr>
          <w:rtl w:val="0"/>
        </w:rPr>
        <w:t xml:space="preserve">nařízení vlády, právní předpisy ministerstev, jiných správních orgánů, orgánů územní samosprávy </w:t>
      </w:r>
    </w:p>
    <w:p w:rsidR="00000000" w:rsidDel="00000000" w:rsidP="00000000" w:rsidRDefault="00000000" w:rsidRPr="00000000" w14:paraId="0000023A">
      <w:pPr>
        <w:rPr/>
      </w:pPr>
      <w:r w:rsidDel="00000000" w:rsidR="00000000" w:rsidRPr="00000000">
        <w:rPr>
          <w:rtl w:val="0"/>
        </w:rPr>
        <w:t xml:space="preserve">podle teritoriálního působení </w:t>
      </w:r>
    </w:p>
    <w:p w:rsidR="00000000" w:rsidDel="00000000" w:rsidP="00000000" w:rsidRDefault="00000000" w:rsidRPr="00000000" w14:paraId="0000023B">
      <w:pPr>
        <w:numPr>
          <w:ilvl w:val="0"/>
          <w:numId w:val="259"/>
        </w:numPr>
        <w:ind w:left="720" w:hanging="360"/>
        <w:rPr>
          <w:u w:val="none"/>
        </w:rPr>
      </w:pPr>
      <w:r w:rsidDel="00000000" w:rsidR="00000000" w:rsidRPr="00000000">
        <w:rPr>
          <w:rtl w:val="0"/>
        </w:rPr>
        <w:t xml:space="preserve">hlavně ve složených státech (federacích)</w:t>
      </w:r>
    </w:p>
    <w:p w:rsidR="00000000" w:rsidDel="00000000" w:rsidP="00000000" w:rsidRDefault="00000000" w:rsidRPr="00000000" w14:paraId="0000023C">
      <w:pPr>
        <w:numPr>
          <w:ilvl w:val="1"/>
          <w:numId w:val="259"/>
        </w:numPr>
        <w:ind w:left="1440" w:hanging="360"/>
        <w:rPr>
          <w:u w:val="none"/>
        </w:rPr>
      </w:pPr>
      <w:r w:rsidDel="00000000" w:rsidR="00000000" w:rsidRPr="00000000">
        <w:rPr>
          <w:rtl w:val="0"/>
        </w:rPr>
        <w:t xml:space="preserve">zákonodárná pravomoc federální - spolková </w:t>
      </w:r>
    </w:p>
    <w:p w:rsidR="00000000" w:rsidDel="00000000" w:rsidP="00000000" w:rsidRDefault="00000000" w:rsidRPr="00000000" w14:paraId="0000023D">
      <w:pPr>
        <w:numPr>
          <w:ilvl w:val="1"/>
          <w:numId w:val="259"/>
        </w:numPr>
        <w:ind w:left="1440" w:hanging="360"/>
        <w:rPr>
          <w:u w:val="none"/>
        </w:rPr>
      </w:pPr>
      <w:r w:rsidDel="00000000" w:rsidR="00000000" w:rsidRPr="00000000">
        <w:rPr>
          <w:rtl w:val="0"/>
        </w:rPr>
        <w:t xml:space="preserve">zákonodárná pravomoc členských států </w:t>
      </w:r>
    </w:p>
    <w:p w:rsidR="00000000" w:rsidDel="00000000" w:rsidP="00000000" w:rsidRDefault="00000000" w:rsidRPr="00000000" w14:paraId="0000023E">
      <w:pPr>
        <w:numPr>
          <w:ilvl w:val="1"/>
          <w:numId w:val="259"/>
        </w:numPr>
        <w:ind w:left="1440" w:hanging="360"/>
        <w:rPr>
          <w:u w:val="none"/>
        </w:rPr>
      </w:pPr>
      <w:r w:rsidDel="00000000" w:rsidR="00000000" w:rsidRPr="00000000">
        <w:rPr>
          <w:rtl w:val="0"/>
        </w:rPr>
        <w:t xml:space="preserve">tyto pravomoci jsou buď výlučné (náleží tomu nebo tomu) nebo konkurující (něco ten, něco ten)</w:t>
      </w:r>
    </w:p>
    <w:p w:rsidR="00000000" w:rsidDel="00000000" w:rsidP="00000000" w:rsidRDefault="00000000" w:rsidRPr="00000000" w14:paraId="0000023F">
      <w:pPr>
        <w:numPr>
          <w:ilvl w:val="1"/>
          <w:numId w:val="259"/>
        </w:numPr>
        <w:ind w:left="1440" w:hanging="360"/>
        <w:rPr>
          <w:u w:val="none"/>
        </w:rPr>
      </w:pPr>
      <w:r w:rsidDel="00000000" w:rsidR="00000000" w:rsidRPr="00000000">
        <w:rPr>
          <w:rtl w:val="0"/>
        </w:rPr>
        <w:t xml:space="preserve">ve federacích platí zásada, že federální právo je silnější než právo členských států </w:t>
      </w:r>
    </w:p>
    <w:p w:rsidR="00000000" w:rsidDel="00000000" w:rsidP="00000000" w:rsidRDefault="00000000" w:rsidRPr="00000000" w14:paraId="00000240">
      <w:pPr>
        <w:numPr>
          <w:ilvl w:val="0"/>
          <w:numId w:val="259"/>
        </w:numPr>
        <w:ind w:left="720" w:hanging="360"/>
        <w:rPr>
          <w:u w:val="none"/>
        </w:rPr>
      </w:pPr>
      <w:r w:rsidDel="00000000" w:rsidR="00000000" w:rsidRPr="00000000">
        <w:rPr>
          <w:rtl w:val="0"/>
        </w:rPr>
        <w:t xml:space="preserve">v unitárních státech </w:t>
      </w:r>
    </w:p>
    <w:p w:rsidR="00000000" w:rsidDel="00000000" w:rsidP="00000000" w:rsidRDefault="00000000" w:rsidRPr="00000000" w14:paraId="00000241">
      <w:pPr>
        <w:numPr>
          <w:ilvl w:val="1"/>
          <w:numId w:val="259"/>
        </w:numPr>
        <w:ind w:left="1440" w:hanging="360"/>
        <w:rPr>
          <w:u w:val="none"/>
        </w:rPr>
      </w:pPr>
      <w:r w:rsidDel="00000000" w:rsidR="00000000" w:rsidRPr="00000000">
        <w:rPr>
          <w:rtl w:val="0"/>
        </w:rPr>
        <w:t xml:space="preserve">celostátní</w:t>
      </w:r>
    </w:p>
    <w:p w:rsidR="00000000" w:rsidDel="00000000" w:rsidP="00000000" w:rsidRDefault="00000000" w:rsidRPr="00000000" w14:paraId="00000242">
      <w:pPr>
        <w:numPr>
          <w:ilvl w:val="1"/>
          <w:numId w:val="259"/>
        </w:numPr>
        <w:ind w:left="1440" w:hanging="360"/>
        <w:rPr>
          <w:u w:val="none"/>
        </w:rPr>
      </w:pPr>
      <w:r w:rsidDel="00000000" w:rsidR="00000000" w:rsidRPr="00000000">
        <w:rPr>
          <w:rtl w:val="0"/>
        </w:rPr>
        <w:t xml:space="preserve">lokální - právní předpisy místních orgánů státní správy a orgánů územní samosprávy </w:t>
      </w:r>
    </w:p>
    <w:p w:rsidR="00000000" w:rsidDel="00000000" w:rsidP="00000000" w:rsidRDefault="00000000" w:rsidRPr="00000000" w14:paraId="00000243">
      <w:pPr>
        <w:rPr/>
      </w:pPr>
      <w:r w:rsidDel="00000000" w:rsidR="00000000" w:rsidRPr="00000000">
        <w:rPr>
          <w:rtl w:val="0"/>
        </w:rPr>
        <w:t xml:space="preserve">normy s klasickou strukturou </w:t>
      </w:r>
    </w:p>
    <w:p w:rsidR="00000000" w:rsidDel="00000000" w:rsidP="00000000" w:rsidRDefault="00000000" w:rsidRPr="00000000" w14:paraId="00000244">
      <w:pPr>
        <w:numPr>
          <w:ilvl w:val="0"/>
          <w:numId w:val="269"/>
        </w:numPr>
        <w:ind w:left="720" w:hanging="360"/>
        <w:rPr>
          <w:u w:val="none"/>
        </w:rPr>
      </w:pPr>
      <w:r w:rsidDel="00000000" w:rsidR="00000000" w:rsidRPr="00000000">
        <w:rPr>
          <w:rtl w:val="0"/>
        </w:rPr>
        <w:t xml:space="preserve">podle dispozice </w:t>
      </w:r>
    </w:p>
    <w:p w:rsidR="00000000" w:rsidDel="00000000" w:rsidP="00000000" w:rsidRDefault="00000000" w:rsidRPr="00000000" w14:paraId="00000245">
      <w:pPr>
        <w:numPr>
          <w:ilvl w:val="1"/>
          <w:numId w:val="269"/>
        </w:numPr>
        <w:ind w:left="1440" w:hanging="360"/>
        <w:rPr>
          <w:u w:val="none"/>
        </w:rPr>
      </w:pPr>
      <w:r w:rsidDel="00000000" w:rsidR="00000000" w:rsidRPr="00000000">
        <w:rPr>
          <w:rtl w:val="0"/>
        </w:rPr>
        <w:t xml:space="preserve">zavazující - stanoví explicitně pouze povinnost ve formě příkazu nebo zákazu, implicitně lze však vyvodit oprávnění nebo povinnost jiného subjektu </w:t>
      </w:r>
    </w:p>
    <w:p w:rsidR="00000000" w:rsidDel="00000000" w:rsidP="00000000" w:rsidRDefault="00000000" w:rsidRPr="00000000" w14:paraId="00000246">
      <w:pPr>
        <w:numPr>
          <w:ilvl w:val="1"/>
          <w:numId w:val="269"/>
        </w:numPr>
        <w:ind w:left="1440" w:hanging="360"/>
        <w:rPr>
          <w:u w:val="none"/>
        </w:rPr>
      </w:pPr>
      <w:r w:rsidDel="00000000" w:rsidR="00000000" w:rsidRPr="00000000">
        <w:rPr>
          <w:rtl w:val="0"/>
        </w:rPr>
        <w:t xml:space="preserve">opravňující - stanoví výslovně pouze dovolení </w:t>
      </w:r>
    </w:p>
    <w:p w:rsidR="00000000" w:rsidDel="00000000" w:rsidP="00000000" w:rsidRDefault="00000000" w:rsidRPr="00000000" w14:paraId="00000247">
      <w:pPr>
        <w:rPr/>
      </w:pPr>
      <w:r w:rsidDel="00000000" w:rsidR="00000000" w:rsidRPr="00000000">
        <w:rPr>
          <w:rtl w:val="0"/>
        </w:rPr>
      </w:r>
    </w:p>
    <w:p w:rsidR="00000000" w:rsidDel="00000000" w:rsidP="00000000" w:rsidRDefault="00000000" w:rsidRPr="00000000" w14:paraId="00000248">
      <w:pPr>
        <w:numPr>
          <w:ilvl w:val="0"/>
          <w:numId w:val="434"/>
        </w:numPr>
        <w:ind w:left="1440" w:hanging="360"/>
        <w:rPr>
          <w:u w:val="none"/>
        </w:rPr>
      </w:pPr>
      <w:r w:rsidDel="00000000" w:rsidR="00000000" w:rsidRPr="00000000">
        <w:rPr>
          <w:rtl w:val="0"/>
        </w:rPr>
        <w:t xml:space="preserve">dispozitivní - nestanovují vůbec zásadní pravidlo chování, nebo ho stanoví pouze podpůrně a nechávají na adresátech, aby si ho sami stanovili, aby si sami upravili právní vztah, ale jsou limitování kogentními normami, nejvíce v občanském právu  </w:t>
      </w:r>
    </w:p>
    <w:p w:rsidR="00000000" w:rsidDel="00000000" w:rsidP="00000000" w:rsidRDefault="00000000" w:rsidRPr="00000000" w14:paraId="00000249">
      <w:pPr>
        <w:numPr>
          <w:ilvl w:val="0"/>
          <w:numId w:val="434"/>
        </w:numPr>
        <w:ind w:left="1440" w:hanging="360"/>
        <w:rPr>
          <w:u w:val="none"/>
        </w:rPr>
      </w:pPr>
      <w:r w:rsidDel="00000000" w:rsidR="00000000" w:rsidRPr="00000000">
        <w:rPr>
          <w:rtl w:val="0"/>
        </w:rPr>
        <w:t xml:space="preserve">kogentní - imperativní, nepodmíněné, kategorické, nelze se od nich odchýlit, neponechávají prostor vůli adresáta, hlavně procesní normy </w:t>
      </w:r>
    </w:p>
    <w:p w:rsidR="00000000" w:rsidDel="00000000" w:rsidP="00000000" w:rsidRDefault="00000000" w:rsidRPr="00000000" w14:paraId="0000024A">
      <w:pPr>
        <w:numPr>
          <w:ilvl w:val="0"/>
          <w:numId w:val="342"/>
        </w:numPr>
        <w:ind w:left="720" w:hanging="360"/>
        <w:rPr>
          <w:u w:val="none"/>
        </w:rPr>
      </w:pPr>
      <w:r w:rsidDel="00000000" w:rsidR="00000000" w:rsidRPr="00000000">
        <w:rPr>
          <w:rtl w:val="0"/>
        </w:rPr>
        <w:t xml:space="preserve"> podle hypotézy </w:t>
      </w:r>
    </w:p>
    <w:p w:rsidR="00000000" w:rsidDel="00000000" w:rsidP="00000000" w:rsidRDefault="00000000" w:rsidRPr="00000000" w14:paraId="0000024B">
      <w:pPr>
        <w:numPr>
          <w:ilvl w:val="1"/>
          <w:numId w:val="342"/>
        </w:numPr>
        <w:ind w:left="1440" w:hanging="360"/>
        <w:rPr>
          <w:u w:val="none"/>
        </w:rPr>
      </w:pPr>
      <w:r w:rsidDel="00000000" w:rsidR="00000000" w:rsidRPr="00000000">
        <w:rPr>
          <w:rtl w:val="0"/>
        </w:rPr>
        <w:t xml:space="preserve">obecné - obecná ustanovení </w:t>
      </w:r>
    </w:p>
    <w:p w:rsidR="00000000" w:rsidDel="00000000" w:rsidP="00000000" w:rsidRDefault="00000000" w:rsidRPr="00000000" w14:paraId="0000024C">
      <w:pPr>
        <w:numPr>
          <w:ilvl w:val="1"/>
          <w:numId w:val="342"/>
        </w:numPr>
        <w:ind w:left="1440" w:hanging="360"/>
        <w:rPr>
          <w:u w:val="none"/>
        </w:rPr>
      </w:pPr>
      <w:r w:rsidDel="00000000" w:rsidR="00000000" w:rsidRPr="00000000">
        <w:rPr>
          <w:rtl w:val="0"/>
        </w:rPr>
        <w:t xml:space="preserve">speciální - speciální ustanovení </w:t>
      </w:r>
    </w:p>
    <w:p w:rsidR="00000000" w:rsidDel="00000000" w:rsidP="00000000" w:rsidRDefault="00000000" w:rsidRPr="00000000" w14:paraId="0000024D">
      <w:pPr>
        <w:rPr/>
      </w:pPr>
      <w:r w:rsidDel="00000000" w:rsidR="00000000" w:rsidRPr="00000000">
        <w:rPr>
          <w:rtl w:val="0"/>
        </w:rPr>
      </w:r>
    </w:p>
    <w:p w:rsidR="00000000" w:rsidDel="00000000" w:rsidP="00000000" w:rsidRDefault="00000000" w:rsidRPr="00000000" w14:paraId="0000024E">
      <w:pPr>
        <w:numPr>
          <w:ilvl w:val="0"/>
          <w:numId w:val="588"/>
        </w:numPr>
        <w:ind w:left="1440" w:hanging="360"/>
        <w:rPr>
          <w:u w:val="none"/>
        </w:rPr>
      </w:pPr>
      <w:r w:rsidDel="00000000" w:rsidR="00000000" w:rsidRPr="00000000">
        <w:rPr>
          <w:rtl w:val="0"/>
        </w:rPr>
        <w:t xml:space="preserve">abstraktní - ve smyslu obecné</w:t>
      </w:r>
    </w:p>
    <w:p w:rsidR="00000000" w:rsidDel="00000000" w:rsidP="00000000" w:rsidRDefault="00000000" w:rsidRPr="00000000" w14:paraId="0000024F">
      <w:pPr>
        <w:numPr>
          <w:ilvl w:val="0"/>
          <w:numId w:val="588"/>
        </w:numPr>
        <w:ind w:left="1440" w:hanging="360"/>
        <w:rPr>
          <w:u w:val="none"/>
        </w:rPr>
      </w:pPr>
      <w:r w:rsidDel="00000000" w:rsidR="00000000" w:rsidRPr="00000000">
        <w:rPr>
          <w:rtl w:val="0"/>
        </w:rPr>
        <w:t xml:space="preserve">kazuistické - vymezují svou skutkovou podstatu výčtem jednotlivých případů </w:t>
      </w:r>
    </w:p>
    <w:p w:rsidR="00000000" w:rsidDel="00000000" w:rsidP="00000000" w:rsidRDefault="00000000" w:rsidRPr="00000000" w14:paraId="00000250">
      <w:pPr>
        <w:numPr>
          <w:ilvl w:val="0"/>
          <w:numId w:val="496"/>
        </w:numPr>
        <w:ind w:left="720" w:hanging="360"/>
        <w:rPr>
          <w:u w:val="none"/>
        </w:rPr>
      </w:pPr>
      <w:r w:rsidDel="00000000" w:rsidR="00000000" w:rsidRPr="00000000">
        <w:rPr>
          <w:rtl w:val="0"/>
        </w:rPr>
        <w:t xml:space="preserve">podle sankce </w:t>
      </w:r>
    </w:p>
    <w:p w:rsidR="00000000" w:rsidDel="00000000" w:rsidP="00000000" w:rsidRDefault="00000000" w:rsidRPr="00000000" w14:paraId="00000251">
      <w:pPr>
        <w:numPr>
          <w:ilvl w:val="1"/>
          <w:numId w:val="496"/>
        </w:numPr>
        <w:ind w:left="1440" w:hanging="360"/>
        <w:rPr>
          <w:u w:val="none"/>
        </w:rPr>
      </w:pPr>
      <w:r w:rsidDel="00000000" w:rsidR="00000000" w:rsidRPr="00000000">
        <w:rPr>
          <w:rtl w:val="0"/>
        </w:rPr>
        <w:t xml:space="preserve">perfektní </w:t>
      </w:r>
    </w:p>
    <w:p w:rsidR="00000000" w:rsidDel="00000000" w:rsidP="00000000" w:rsidRDefault="00000000" w:rsidRPr="00000000" w14:paraId="00000252">
      <w:pPr>
        <w:numPr>
          <w:ilvl w:val="1"/>
          <w:numId w:val="496"/>
        </w:numPr>
        <w:ind w:left="1440" w:hanging="360"/>
        <w:rPr>
          <w:u w:val="none"/>
        </w:rPr>
      </w:pPr>
      <w:r w:rsidDel="00000000" w:rsidR="00000000" w:rsidRPr="00000000">
        <w:rPr>
          <w:rtl w:val="0"/>
        </w:rPr>
        <w:t xml:space="preserve">imperfektní </w:t>
      </w:r>
    </w:p>
    <w:p w:rsidR="00000000" w:rsidDel="00000000" w:rsidP="00000000" w:rsidRDefault="00000000" w:rsidRPr="00000000" w14:paraId="00000253">
      <w:pPr>
        <w:rPr/>
      </w:pPr>
      <w:r w:rsidDel="00000000" w:rsidR="00000000" w:rsidRPr="00000000">
        <w:rPr>
          <w:rtl w:val="0"/>
        </w:rPr>
        <w:t xml:space="preserve">normy bez klasické struktury (zvláštní právní normy)</w:t>
      </w:r>
    </w:p>
    <w:p w:rsidR="00000000" w:rsidDel="00000000" w:rsidP="00000000" w:rsidRDefault="00000000" w:rsidRPr="00000000" w14:paraId="00000254">
      <w:pPr>
        <w:numPr>
          <w:ilvl w:val="0"/>
          <w:numId w:val="473"/>
        </w:numPr>
        <w:ind w:left="720" w:hanging="360"/>
        <w:rPr>
          <w:u w:val="none"/>
        </w:rPr>
      </w:pPr>
      <w:r w:rsidDel="00000000" w:rsidR="00000000" w:rsidRPr="00000000">
        <w:rPr>
          <w:rtl w:val="0"/>
        </w:rPr>
        <w:t xml:space="preserve">blanketové normy</w:t>
      </w:r>
    </w:p>
    <w:p w:rsidR="00000000" w:rsidDel="00000000" w:rsidP="00000000" w:rsidRDefault="00000000" w:rsidRPr="00000000" w14:paraId="00000255">
      <w:pPr>
        <w:numPr>
          <w:ilvl w:val="1"/>
          <w:numId w:val="473"/>
        </w:numPr>
        <w:ind w:left="1440" w:hanging="360"/>
        <w:rPr>
          <w:u w:val="none"/>
        </w:rPr>
      </w:pPr>
      <w:r w:rsidDel="00000000" w:rsidR="00000000" w:rsidRPr="00000000">
        <w:rPr>
          <w:rtl w:val="0"/>
        </w:rPr>
        <w:t xml:space="preserve">bílá, nevyplněná norma</w:t>
      </w:r>
    </w:p>
    <w:p w:rsidR="00000000" w:rsidDel="00000000" w:rsidP="00000000" w:rsidRDefault="00000000" w:rsidRPr="00000000" w14:paraId="00000256">
      <w:pPr>
        <w:numPr>
          <w:ilvl w:val="1"/>
          <w:numId w:val="473"/>
        </w:numPr>
        <w:ind w:left="1440" w:hanging="360"/>
        <w:rPr>
          <w:u w:val="none"/>
        </w:rPr>
      </w:pPr>
      <w:r w:rsidDel="00000000" w:rsidR="00000000" w:rsidRPr="00000000">
        <w:rPr>
          <w:rtl w:val="0"/>
        </w:rPr>
        <w:t xml:space="preserve">neobsahuje vlastní pravidlo chování, ale ve své dispozici zmocňuje příslušný orgán (ne/státní) veřejné moci k vydání prováděcího předpisu, kde teprve bude stanovena vlastní normativní úprava </w:t>
      </w:r>
    </w:p>
    <w:p w:rsidR="00000000" w:rsidDel="00000000" w:rsidP="00000000" w:rsidRDefault="00000000" w:rsidRPr="00000000" w14:paraId="00000257">
      <w:pPr>
        <w:numPr>
          <w:ilvl w:val="1"/>
          <w:numId w:val="473"/>
        </w:numPr>
        <w:ind w:left="1440" w:hanging="360"/>
        <w:rPr>
          <w:u w:val="none"/>
        </w:rPr>
      </w:pPr>
      <w:r w:rsidDel="00000000" w:rsidR="00000000" w:rsidRPr="00000000">
        <w:rPr>
          <w:rtl w:val="0"/>
        </w:rPr>
        <w:t xml:space="preserve">na jejich základě probíhá extenze exekutivy do legislativy (výkonná moc může vykonávat legislativní činnost)</w:t>
      </w:r>
    </w:p>
    <w:p w:rsidR="00000000" w:rsidDel="00000000" w:rsidP="00000000" w:rsidRDefault="00000000" w:rsidRPr="00000000" w14:paraId="00000258">
      <w:pPr>
        <w:numPr>
          <w:ilvl w:val="0"/>
          <w:numId w:val="473"/>
        </w:numPr>
        <w:ind w:left="720" w:hanging="360"/>
        <w:rPr>
          <w:u w:val="none"/>
        </w:rPr>
      </w:pPr>
      <w:r w:rsidDel="00000000" w:rsidR="00000000" w:rsidRPr="00000000">
        <w:rPr>
          <w:rtl w:val="0"/>
        </w:rPr>
        <w:t xml:space="preserve">odkazující normy </w:t>
      </w:r>
    </w:p>
    <w:p w:rsidR="00000000" w:rsidDel="00000000" w:rsidP="00000000" w:rsidRDefault="00000000" w:rsidRPr="00000000" w14:paraId="00000259">
      <w:pPr>
        <w:numPr>
          <w:ilvl w:val="1"/>
          <w:numId w:val="473"/>
        </w:numPr>
        <w:ind w:left="1440" w:hanging="360"/>
        <w:rPr>
          <w:u w:val="none"/>
        </w:rPr>
      </w:pPr>
      <w:r w:rsidDel="00000000" w:rsidR="00000000" w:rsidRPr="00000000">
        <w:rPr>
          <w:rtl w:val="0"/>
        </w:rPr>
        <w:t xml:space="preserve">odkazují na přesný předpis nebo ustanovení, na rozdíl od norem blanketových odkazují na již existující předpis, blanketové normy předvídají jeho pozdější vytvoření</w:t>
      </w:r>
    </w:p>
    <w:p w:rsidR="00000000" w:rsidDel="00000000" w:rsidP="00000000" w:rsidRDefault="00000000" w:rsidRPr="00000000" w14:paraId="0000025A">
      <w:pPr>
        <w:numPr>
          <w:ilvl w:val="1"/>
          <w:numId w:val="473"/>
        </w:numPr>
        <w:ind w:left="1440" w:hanging="360"/>
        <w:rPr>
          <w:u w:val="none"/>
        </w:rPr>
      </w:pPr>
      <w:r w:rsidDel="00000000" w:rsidR="00000000" w:rsidRPr="00000000">
        <w:rPr>
          <w:rtl w:val="0"/>
        </w:rPr>
        <w:t xml:space="preserve">nevytvářejí pravidlo chování </w:t>
      </w:r>
    </w:p>
    <w:p w:rsidR="00000000" w:rsidDel="00000000" w:rsidP="00000000" w:rsidRDefault="00000000" w:rsidRPr="00000000" w14:paraId="0000025B">
      <w:pPr>
        <w:numPr>
          <w:ilvl w:val="0"/>
          <w:numId w:val="473"/>
        </w:numPr>
        <w:ind w:left="720" w:hanging="360"/>
        <w:rPr>
          <w:u w:val="none"/>
        </w:rPr>
      </w:pPr>
      <w:r w:rsidDel="00000000" w:rsidR="00000000" w:rsidRPr="00000000">
        <w:rPr>
          <w:rtl w:val="0"/>
        </w:rPr>
        <w:t xml:space="preserve">zmocňovací normy </w:t>
      </w:r>
    </w:p>
    <w:p w:rsidR="00000000" w:rsidDel="00000000" w:rsidP="00000000" w:rsidRDefault="00000000" w:rsidRPr="00000000" w14:paraId="0000025C">
      <w:pPr>
        <w:numPr>
          <w:ilvl w:val="1"/>
          <w:numId w:val="473"/>
        </w:numPr>
        <w:ind w:left="1440" w:hanging="360"/>
        <w:rPr>
          <w:u w:val="none"/>
        </w:rPr>
      </w:pPr>
      <w:r w:rsidDel="00000000" w:rsidR="00000000" w:rsidRPr="00000000">
        <w:rPr>
          <w:rtl w:val="0"/>
        </w:rPr>
        <w:t xml:space="preserve">zakládá pravomoc vydávat podzákonné právní předpis</w:t>
      </w:r>
    </w:p>
    <w:p w:rsidR="00000000" w:rsidDel="00000000" w:rsidP="00000000" w:rsidRDefault="00000000" w:rsidRPr="00000000" w14:paraId="0000025D">
      <w:pPr>
        <w:numPr>
          <w:ilvl w:val="1"/>
          <w:numId w:val="473"/>
        </w:numPr>
        <w:ind w:left="1440" w:hanging="360"/>
        <w:rPr>
          <w:u w:val="none"/>
        </w:rPr>
      </w:pPr>
      <w:r w:rsidDel="00000000" w:rsidR="00000000" w:rsidRPr="00000000">
        <w:rPr>
          <w:rtl w:val="0"/>
        </w:rPr>
        <w:t xml:space="preserve">obsahem: samotné zmocnění k vydání předpisu, určení normotvůrného subjektu, vymezení předmětu právní úpravy, k níž je subjekt zmocněn </w:t>
      </w:r>
    </w:p>
    <w:p w:rsidR="00000000" w:rsidDel="00000000" w:rsidP="00000000" w:rsidRDefault="00000000" w:rsidRPr="00000000" w14:paraId="0000025E">
      <w:pPr>
        <w:numPr>
          <w:ilvl w:val="1"/>
          <w:numId w:val="473"/>
        </w:numPr>
        <w:ind w:left="1440" w:hanging="360"/>
        <w:rPr>
          <w:u w:val="none"/>
        </w:rPr>
      </w:pPr>
      <w:r w:rsidDel="00000000" w:rsidR="00000000" w:rsidRPr="00000000">
        <w:rPr>
          <w:rtl w:val="0"/>
        </w:rPr>
        <w:t xml:space="preserve">generální (zmocňuje vládu vydávat nařízení) a konkrétní </w:t>
      </w:r>
    </w:p>
    <w:p w:rsidR="00000000" w:rsidDel="00000000" w:rsidP="00000000" w:rsidRDefault="00000000" w:rsidRPr="00000000" w14:paraId="0000025F">
      <w:pPr>
        <w:numPr>
          <w:ilvl w:val="0"/>
          <w:numId w:val="473"/>
        </w:numPr>
        <w:ind w:left="720" w:hanging="360"/>
        <w:rPr>
          <w:u w:val="none"/>
        </w:rPr>
      </w:pPr>
      <w:r w:rsidDel="00000000" w:rsidR="00000000" w:rsidRPr="00000000">
        <w:rPr>
          <w:rtl w:val="0"/>
        </w:rPr>
        <w:t xml:space="preserve">kolizní normy </w:t>
      </w:r>
    </w:p>
    <w:p w:rsidR="00000000" w:rsidDel="00000000" w:rsidP="00000000" w:rsidRDefault="00000000" w:rsidRPr="00000000" w14:paraId="00000260">
      <w:pPr>
        <w:numPr>
          <w:ilvl w:val="1"/>
          <w:numId w:val="473"/>
        </w:numPr>
        <w:ind w:left="1440" w:hanging="360"/>
        <w:rPr>
          <w:u w:val="none"/>
        </w:rPr>
      </w:pPr>
      <w:r w:rsidDel="00000000" w:rsidR="00000000" w:rsidRPr="00000000">
        <w:rPr>
          <w:rtl w:val="0"/>
        </w:rPr>
        <w:t xml:space="preserve">řeší kolize mezi dvěma právními řády v případě, kdy nevíme jak se chovat </w:t>
      </w:r>
    </w:p>
    <w:p w:rsidR="00000000" w:rsidDel="00000000" w:rsidP="00000000" w:rsidRDefault="00000000" w:rsidRPr="00000000" w14:paraId="00000261">
      <w:pPr>
        <w:numPr>
          <w:ilvl w:val="1"/>
          <w:numId w:val="473"/>
        </w:numPr>
        <w:ind w:left="1440" w:hanging="360"/>
        <w:rPr>
          <w:u w:val="none"/>
        </w:rPr>
      </w:pPr>
      <w:r w:rsidDel="00000000" w:rsidR="00000000" w:rsidRPr="00000000">
        <w:rPr>
          <w:rtl w:val="0"/>
        </w:rPr>
        <w:t xml:space="preserve">jsou součástí vnitrostátního právního řádu, často však dokazují na právní řád jiného státu</w:t>
      </w:r>
    </w:p>
    <w:p w:rsidR="00000000" w:rsidDel="00000000" w:rsidP="00000000" w:rsidRDefault="00000000" w:rsidRPr="00000000" w14:paraId="00000262">
      <w:pPr>
        <w:numPr>
          <w:ilvl w:val="1"/>
          <w:numId w:val="473"/>
        </w:numPr>
        <w:ind w:left="1440" w:hanging="360"/>
        <w:rPr>
          <w:u w:val="none"/>
        </w:rPr>
      </w:pPr>
      <w:r w:rsidDel="00000000" w:rsidR="00000000" w:rsidRPr="00000000">
        <w:rPr>
          <w:rtl w:val="0"/>
        </w:rPr>
        <w:t xml:space="preserve">tyto normy nás orientují na konkrétní případ</w:t>
      </w:r>
    </w:p>
    <w:p w:rsidR="00000000" w:rsidDel="00000000" w:rsidP="00000000" w:rsidRDefault="00000000" w:rsidRPr="00000000" w14:paraId="00000263">
      <w:pPr>
        <w:numPr>
          <w:ilvl w:val="1"/>
          <w:numId w:val="473"/>
        </w:numPr>
        <w:ind w:left="1440" w:hanging="360"/>
        <w:rPr>
          <w:u w:val="none"/>
        </w:rPr>
      </w:pPr>
      <w:r w:rsidDel="00000000" w:rsidR="00000000" w:rsidRPr="00000000">
        <w:rPr>
          <w:rtl w:val="0"/>
        </w:rPr>
        <w:t xml:space="preserve">např. ve federativních státech (kolize federace se státem), v unitárních státech (kolize dvou právních řádů)</w:t>
      </w:r>
    </w:p>
    <w:p w:rsidR="00000000" w:rsidDel="00000000" w:rsidP="00000000" w:rsidRDefault="00000000" w:rsidRPr="00000000" w14:paraId="00000264">
      <w:pPr>
        <w:numPr>
          <w:ilvl w:val="1"/>
          <w:numId w:val="473"/>
        </w:numPr>
        <w:ind w:left="1440" w:hanging="360"/>
        <w:rPr>
          <w:u w:val="none"/>
        </w:rPr>
      </w:pPr>
      <w:r w:rsidDel="00000000" w:rsidR="00000000" w:rsidRPr="00000000">
        <w:rPr>
          <w:rtl w:val="0"/>
        </w:rPr>
        <w:t xml:space="preserve">rozpor mezi 2 právními řády se řeší buď přímou regulací - dohodou mezi státy, nebo právě pomocí kolizní normy </w:t>
      </w:r>
    </w:p>
    <w:p w:rsidR="00000000" w:rsidDel="00000000" w:rsidP="00000000" w:rsidRDefault="00000000" w:rsidRPr="00000000" w14:paraId="00000265">
      <w:pPr>
        <w:numPr>
          <w:ilvl w:val="1"/>
          <w:numId w:val="473"/>
        </w:numPr>
        <w:ind w:left="1440" w:hanging="360"/>
        <w:rPr>
          <w:u w:val="none"/>
        </w:rPr>
      </w:pPr>
      <w:r w:rsidDel="00000000" w:rsidR="00000000" w:rsidRPr="00000000">
        <w:rPr>
          <w:rtl w:val="0"/>
        </w:rPr>
        <w:t xml:space="preserve">může také nastat případ, že se český soud bude řídit právem jiného státu </w:t>
      </w:r>
    </w:p>
    <w:p w:rsidR="00000000" w:rsidDel="00000000" w:rsidP="00000000" w:rsidRDefault="00000000" w:rsidRPr="00000000" w14:paraId="00000266">
      <w:pPr>
        <w:numPr>
          <w:ilvl w:val="0"/>
          <w:numId w:val="473"/>
        </w:numPr>
        <w:ind w:left="720" w:hanging="360"/>
        <w:rPr>
          <w:u w:val="none"/>
        </w:rPr>
      </w:pPr>
      <w:r w:rsidDel="00000000" w:rsidR="00000000" w:rsidRPr="00000000">
        <w:rPr>
          <w:rtl w:val="0"/>
        </w:rPr>
        <w:t xml:space="preserve">kompetenční normy </w:t>
      </w:r>
    </w:p>
    <w:p w:rsidR="00000000" w:rsidDel="00000000" w:rsidP="00000000" w:rsidRDefault="00000000" w:rsidRPr="00000000" w14:paraId="00000267">
      <w:pPr>
        <w:numPr>
          <w:ilvl w:val="1"/>
          <w:numId w:val="473"/>
        </w:numPr>
        <w:ind w:left="1440" w:hanging="360"/>
        <w:rPr>
          <w:u w:val="none"/>
        </w:rPr>
      </w:pPr>
      <w:r w:rsidDel="00000000" w:rsidR="00000000" w:rsidRPr="00000000">
        <w:rPr>
          <w:rtl w:val="0"/>
        </w:rPr>
        <w:t xml:space="preserve">vymezí rozsah pravomoci a působnosti orgánu veřejné moci </w:t>
      </w:r>
    </w:p>
    <w:p w:rsidR="00000000" w:rsidDel="00000000" w:rsidP="00000000" w:rsidRDefault="00000000" w:rsidRPr="00000000" w14:paraId="00000268">
      <w:pPr>
        <w:numPr>
          <w:ilvl w:val="1"/>
          <w:numId w:val="473"/>
        </w:numPr>
        <w:ind w:left="1440" w:hanging="360"/>
        <w:rPr>
          <w:u w:val="none"/>
        </w:rPr>
      </w:pPr>
      <w:r w:rsidDel="00000000" w:rsidR="00000000" w:rsidRPr="00000000">
        <w:rPr>
          <w:rtl w:val="0"/>
        </w:rPr>
        <w:t xml:space="preserve">např. v ÚČR</w:t>
      </w:r>
    </w:p>
    <w:p w:rsidR="00000000" w:rsidDel="00000000" w:rsidP="00000000" w:rsidRDefault="00000000" w:rsidRPr="00000000" w14:paraId="00000269">
      <w:pPr>
        <w:numPr>
          <w:ilvl w:val="0"/>
          <w:numId w:val="451"/>
        </w:numPr>
        <w:ind w:left="720" w:hanging="360"/>
        <w:rPr>
          <w:u w:val="none"/>
        </w:rPr>
      </w:pPr>
      <w:r w:rsidDel="00000000" w:rsidR="00000000" w:rsidRPr="00000000">
        <w:rPr>
          <w:rtl w:val="0"/>
        </w:rPr>
        <w:t xml:space="preserve"> teologické normy </w:t>
      </w:r>
    </w:p>
    <w:p w:rsidR="00000000" w:rsidDel="00000000" w:rsidP="00000000" w:rsidRDefault="00000000" w:rsidRPr="00000000" w14:paraId="0000026A">
      <w:pPr>
        <w:numPr>
          <w:ilvl w:val="1"/>
          <w:numId w:val="451"/>
        </w:numPr>
        <w:ind w:left="1440" w:hanging="360"/>
        <w:rPr>
          <w:u w:val="none"/>
        </w:rPr>
      </w:pPr>
      <w:r w:rsidDel="00000000" w:rsidR="00000000" w:rsidRPr="00000000">
        <w:rPr>
          <w:rtl w:val="0"/>
        </w:rPr>
        <w:t xml:space="preserve">finální </w:t>
      </w:r>
    </w:p>
    <w:p w:rsidR="00000000" w:rsidDel="00000000" w:rsidP="00000000" w:rsidRDefault="00000000" w:rsidRPr="00000000" w14:paraId="0000026B">
      <w:pPr>
        <w:numPr>
          <w:ilvl w:val="1"/>
          <w:numId w:val="451"/>
        </w:numPr>
        <w:ind w:left="1440" w:hanging="360"/>
        <w:rPr>
          <w:u w:val="none"/>
        </w:rPr>
      </w:pPr>
      <w:r w:rsidDel="00000000" w:rsidR="00000000" w:rsidRPr="00000000">
        <w:rPr>
          <w:rtl w:val="0"/>
        </w:rPr>
        <w:t xml:space="preserve">nemají klasickou strukturu, necharakterizují normativně žádoucí chování, ale vytyčují žádoucí cíle, aniž by normovaly způsob jak k cíli dospět</w:t>
      </w:r>
    </w:p>
    <w:p w:rsidR="00000000" w:rsidDel="00000000" w:rsidP="00000000" w:rsidRDefault="00000000" w:rsidRPr="00000000" w14:paraId="0000026C">
      <w:pPr>
        <w:numPr>
          <w:ilvl w:val="1"/>
          <w:numId w:val="451"/>
        </w:numPr>
        <w:ind w:left="1440" w:hanging="360"/>
        <w:rPr>
          <w:u w:val="none"/>
        </w:rPr>
      </w:pPr>
      <w:r w:rsidDel="00000000" w:rsidR="00000000" w:rsidRPr="00000000">
        <w:rPr>
          <w:rtl w:val="0"/>
        </w:rPr>
        <w:t xml:space="preserve">je jich málo, jejich používání je větší míře nežádoucí - není to v souladu s normativní povahou práva</w:t>
      </w:r>
    </w:p>
    <w:p w:rsidR="00000000" w:rsidDel="00000000" w:rsidP="00000000" w:rsidRDefault="00000000" w:rsidRPr="00000000" w14:paraId="0000026D">
      <w:pPr>
        <w:numPr>
          <w:ilvl w:val="1"/>
          <w:numId w:val="451"/>
        </w:numPr>
        <w:ind w:left="1440" w:hanging="360"/>
        <w:rPr>
          <w:u w:val="none"/>
        </w:rPr>
      </w:pPr>
      <w:r w:rsidDel="00000000" w:rsidR="00000000" w:rsidRPr="00000000">
        <w:rPr>
          <w:rtl w:val="0"/>
        </w:rPr>
        <w:t xml:space="preserve">hlavně v EU ve formě směrnic, které stanovují cíle pro členské státy </w:t>
      </w:r>
    </w:p>
    <w:p w:rsidR="00000000" w:rsidDel="00000000" w:rsidP="00000000" w:rsidRDefault="00000000" w:rsidRPr="00000000" w14:paraId="0000026E">
      <w:pPr>
        <w:numPr>
          <w:ilvl w:val="0"/>
          <w:numId w:val="451"/>
        </w:numPr>
        <w:ind w:left="720" w:hanging="360"/>
        <w:rPr>
          <w:u w:val="none"/>
        </w:rPr>
      </w:pPr>
      <w:r w:rsidDel="00000000" w:rsidR="00000000" w:rsidRPr="00000000">
        <w:rPr>
          <w:rtl w:val="0"/>
        </w:rPr>
        <w:t xml:space="preserve">kondicionální normy </w:t>
      </w:r>
    </w:p>
    <w:p w:rsidR="00000000" w:rsidDel="00000000" w:rsidP="00000000" w:rsidRDefault="00000000" w:rsidRPr="00000000" w14:paraId="0000026F">
      <w:pPr>
        <w:numPr>
          <w:ilvl w:val="1"/>
          <w:numId w:val="451"/>
        </w:numPr>
        <w:ind w:left="1440" w:hanging="360"/>
        <w:rPr>
          <w:u w:val="none"/>
        </w:rPr>
      </w:pPr>
      <w:r w:rsidDel="00000000" w:rsidR="00000000" w:rsidRPr="00000000">
        <w:rPr>
          <w:rtl w:val="0"/>
        </w:rPr>
        <w:t xml:space="preserve">podmíněné</w:t>
      </w:r>
    </w:p>
    <w:p w:rsidR="00000000" w:rsidDel="00000000" w:rsidP="00000000" w:rsidRDefault="00000000" w:rsidRPr="00000000" w14:paraId="00000270">
      <w:pPr>
        <w:numPr>
          <w:ilvl w:val="1"/>
          <w:numId w:val="451"/>
        </w:numPr>
        <w:ind w:left="1440" w:hanging="360"/>
        <w:rPr>
          <w:u w:val="none"/>
        </w:rPr>
      </w:pPr>
      <w:r w:rsidDel="00000000" w:rsidR="00000000" w:rsidRPr="00000000">
        <w:rPr>
          <w:rtl w:val="0"/>
        </w:rPr>
        <w:t xml:space="preserve">stanoví, jak dospět k cíli </w:t>
      </w:r>
    </w:p>
    <w:p w:rsidR="00000000" w:rsidDel="00000000" w:rsidP="00000000" w:rsidRDefault="00000000" w:rsidRPr="00000000" w14:paraId="00000271">
      <w:pPr>
        <w:numPr>
          <w:ilvl w:val="0"/>
          <w:numId w:val="451"/>
        </w:numPr>
        <w:ind w:left="720" w:hanging="360"/>
        <w:rPr>
          <w:u w:val="none"/>
        </w:rPr>
      </w:pPr>
      <w:r w:rsidDel="00000000" w:rsidR="00000000" w:rsidRPr="00000000">
        <w:rPr>
          <w:rtl w:val="0"/>
        </w:rPr>
        <w:t xml:space="preserve">doporučující normy</w:t>
      </w:r>
    </w:p>
    <w:p w:rsidR="00000000" w:rsidDel="00000000" w:rsidP="00000000" w:rsidRDefault="00000000" w:rsidRPr="00000000" w14:paraId="00000272">
      <w:pPr>
        <w:numPr>
          <w:ilvl w:val="1"/>
          <w:numId w:val="451"/>
        </w:numPr>
        <w:ind w:left="1440" w:hanging="360"/>
        <w:rPr>
          <w:u w:val="none"/>
        </w:rPr>
      </w:pPr>
      <w:r w:rsidDel="00000000" w:rsidR="00000000" w:rsidRPr="00000000">
        <w:rPr>
          <w:rtl w:val="0"/>
        </w:rPr>
        <w:t xml:space="preserve">quasinormy </w:t>
      </w:r>
    </w:p>
    <w:p w:rsidR="00000000" w:rsidDel="00000000" w:rsidP="00000000" w:rsidRDefault="00000000" w:rsidRPr="00000000" w14:paraId="00000273">
      <w:pPr>
        <w:numPr>
          <w:ilvl w:val="1"/>
          <w:numId w:val="451"/>
        </w:numPr>
        <w:ind w:left="1440" w:hanging="360"/>
        <w:rPr>
          <w:u w:val="none"/>
        </w:rPr>
      </w:pPr>
      <w:r w:rsidDel="00000000" w:rsidR="00000000" w:rsidRPr="00000000">
        <w:rPr>
          <w:rtl w:val="0"/>
        </w:rPr>
        <w:t xml:space="preserve">nestanovují žádné závazné pravidloc chování, ale pouze doporučení </w:t>
      </w:r>
    </w:p>
    <w:p w:rsidR="00000000" w:rsidDel="00000000" w:rsidP="00000000" w:rsidRDefault="00000000" w:rsidRPr="00000000" w14:paraId="00000274">
      <w:pPr>
        <w:numPr>
          <w:ilvl w:val="1"/>
          <w:numId w:val="451"/>
        </w:numPr>
        <w:ind w:left="1440" w:hanging="360"/>
        <w:rPr>
          <w:u w:val="none"/>
        </w:rPr>
      </w:pPr>
      <w:r w:rsidDel="00000000" w:rsidR="00000000" w:rsidRPr="00000000">
        <w:rPr>
          <w:rtl w:val="0"/>
        </w:rPr>
        <w:t xml:space="preserve">vyskytují se zřídka, např. vzorové stanovy </w:t>
      </w:r>
    </w:p>
    <w:p w:rsidR="00000000" w:rsidDel="00000000" w:rsidP="00000000" w:rsidRDefault="00000000" w:rsidRPr="00000000" w14:paraId="00000275">
      <w:pPr>
        <w:numPr>
          <w:ilvl w:val="0"/>
          <w:numId w:val="451"/>
        </w:numPr>
        <w:ind w:left="720" w:hanging="360"/>
        <w:rPr>
          <w:u w:val="none"/>
        </w:rPr>
      </w:pPr>
      <w:r w:rsidDel="00000000" w:rsidR="00000000" w:rsidRPr="00000000">
        <w:rPr>
          <w:rtl w:val="0"/>
        </w:rPr>
        <w:t xml:space="preserve">dočasné normy </w:t>
      </w:r>
    </w:p>
    <w:p w:rsidR="00000000" w:rsidDel="00000000" w:rsidP="00000000" w:rsidRDefault="00000000" w:rsidRPr="00000000" w14:paraId="00000276">
      <w:pPr>
        <w:numPr>
          <w:ilvl w:val="1"/>
          <w:numId w:val="451"/>
        </w:numPr>
        <w:ind w:left="1440" w:hanging="360"/>
        <w:rPr>
          <w:u w:val="none"/>
        </w:rPr>
      </w:pPr>
      <w:r w:rsidDel="00000000" w:rsidR="00000000" w:rsidRPr="00000000">
        <w:rPr>
          <w:rtl w:val="0"/>
        </w:rPr>
        <w:t xml:space="preserve">zpravidla jsou normy časově neomezené a zanikají derogací </w:t>
      </w:r>
    </w:p>
    <w:p w:rsidR="00000000" w:rsidDel="00000000" w:rsidP="00000000" w:rsidRDefault="00000000" w:rsidRPr="00000000" w14:paraId="00000277">
      <w:pPr>
        <w:numPr>
          <w:ilvl w:val="1"/>
          <w:numId w:val="451"/>
        </w:numPr>
        <w:ind w:left="1440" w:hanging="360"/>
        <w:rPr>
          <w:u w:val="none"/>
        </w:rPr>
      </w:pPr>
      <w:r w:rsidDel="00000000" w:rsidR="00000000" w:rsidRPr="00000000">
        <w:rPr>
          <w:rtl w:val="0"/>
        </w:rPr>
        <w:t xml:space="preserve">existují ale normy dočasné - vydané pouze na určitou dobu </w:t>
      </w:r>
    </w:p>
    <w:p w:rsidR="00000000" w:rsidDel="00000000" w:rsidP="00000000" w:rsidRDefault="00000000" w:rsidRPr="00000000" w14:paraId="00000278">
      <w:pPr>
        <w:numPr>
          <w:ilvl w:val="1"/>
          <w:numId w:val="451"/>
        </w:numPr>
        <w:ind w:left="1440" w:hanging="360"/>
        <w:rPr>
          <w:u w:val="none"/>
        </w:rPr>
      </w:pPr>
      <w:r w:rsidDel="00000000" w:rsidR="00000000" w:rsidRPr="00000000">
        <w:rPr>
          <w:rtl w:val="0"/>
        </w:rPr>
        <w:t xml:space="preserve">konec účinnosti stanoven - termínem, právní skutečností, časovým intervalem </w:t>
      </w:r>
    </w:p>
    <w:p w:rsidR="00000000" w:rsidDel="00000000" w:rsidP="00000000" w:rsidRDefault="00000000" w:rsidRPr="00000000" w14:paraId="00000279">
      <w:pPr>
        <w:rPr/>
      </w:pPr>
      <w:r w:rsidDel="00000000" w:rsidR="00000000" w:rsidRPr="00000000">
        <w:rPr>
          <w:rtl w:val="0"/>
        </w:rPr>
        <w:t xml:space="preserve">podle systematiky práva</w:t>
      </w:r>
    </w:p>
    <w:p w:rsidR="00000000" w:rsidDel="00000000" w:rsidP="00000000" w:rsidRDefault="00000000" w:rsidRPr="00000000" w14:paraId="0000027A">
      <w:pPr>
        <w:numPr>
          <w:ilvl w:val="0"/>
          <w:numId w:val="626"/>
        </w:numPr>
        <w:ind w:left="720" w:hanging="360"/>
        <w:rPr>
          <w:u w:val="none"/>
        </w:rPr>
      </w:pPr>
      <w:r w:rsidDel="00000000" w:rsidR="00000000" w:rsidRPr="00000000">
        <w:rPr>
          <w:rtl w:val="0"/>
        </w:rPr>
        <w:t xml:space="preserve">soukromoprávní normy - FO, PO a vztahy mezi nimi </w:t>
      </w:r>
    </w:p>
    <w:p w:rsidR="00000000" w:rsidDel="00000000" w:rsidP="00000000" w:rsidRDefault="00000000" w:rsidRPr="00000000" w14:paraId="0000027B">
      <w:pPr>
        <w:numPr>
          <w:ilvl w:val="0"/>
          <w:numId w:val="626"/>
        </w:numPr>
        <w:ind w:left="720" w:hanging="360"/>
        <w:rPr>
          <w:u w:val="none"/>
        </w:rPr>
      </w:pPr>
      <w:r w:rsidDel="00000000" w:rsidR="00000000" w:rsidRPr="00000000">
        <w:rPr>
          <w:rtl w:val="0"/>
        </w:rPr>
        <w:t xml:space="preserve">veřejnoprávní normy - státní, ústavní právo, trestní právo </w:t>
      </w:r>
    </w:p>
    <w:p w:rsidR="00000000" w:rsidDel="00000000" w:rsidP="00000000" w:rsidRDefault="00000000" w:rsidRPr="00000000" w14:paraId="0000027C">
      <w:pPr>
        <w:rPr/>
      </w:pPr>
      <w:r w:rsidDel="00000000" w:rsidR="00000000" w:rsidRPr="00000000">
        <w:rPr>
          <w:rtl w:val="0"/>
        </w:rPr>
        <w:t xml:space="preserve">podle jednotlivých právních odvětví</w:t>
      </w:r>
    </w:p>
    <w:p w:rsidR="00000000" w:rsidDel="00000000" w:rsidP="00000000" w:rsidRDefault="00000000" w:rsidRPr="00000000" w14:paraId="0000027D">
      <w:pPr>
        <w:numPr>
          <w:ilvl w:val="0"/>
          <w:numId w:val="338"/>
        </w:numPr>
        <w:ind w:left="720" w:hanging="360"/>
        <w:rPr>
          <w:u w:val="none"/>
        </w:rPr>
      </w:pPr>
      <w:r w:rsidDel="00000000" w:rsidR="00000000" w:rsidRPr="00000000">
        <w:rPr>
          <w:rtl w:val="0"/>
        </w:rPr>
        <w:t xml:space="preserve">občanské právo, obchodní právo, pracovní právo, mezinárodní právo soukromé - normy soukromého práva </w:t>
      </w:r>
    </w:p>
    <w:p w:rsidR="00000000" w:rsidDel="00000000" w:rsidP="00000000" w:rsidRDefault="00000000" w:rsidRPr="00000000" w14:paraId="0000027E">
      <w:pPr>
        <w:numPr>
          <w:ilvl w:val="0"/>
          <w:numId w:val="338"/>
        </w:numPr>
        <w:ind w:left="720" w:hanging="360"/>
        <w:rPr>
          <w:u w:val="none"/>
        </w:rPr>
      </w:pPr>
      <w:r w:rsidDel="00000000" w:rsidR="00000000" w:rsidRPr="00000000">
        <w:rPr>
          <w:rtl w:val="0"/>
        </w:rPr>
        <w:t xml:space="preserve">správní právo, ústavní právo, mezinárodní právo veřejné, trestní právo - normy veřejného práva  </w:t>
      </w:r>
    </w:p>
    <w:p w:rsidR="00000000" w:rsidDel="00000000" w:rsidP="00000000" w:rsidRDefault="00000000" w:rsidRPr="00000000" w14:paraId="0000027F">
      <w:pPr>
        <w:rPr/>
      </w:pPr>
      <w:r w:rsidDel="00000000" w:rsidR="00000000" w:rsidRPr="00000000">
        <w:rPr>
          <w:rtl w:val="0"/>
        </w:rPr>
        <w:t xml:space="preserve">podle působnosti </w:t>
      </w:r>
    </w:p>
    <w:p w:rsidR="00000000" w:rsidDel="00000000" w:rsidP="00000000" w:rsidRDefault="00000000" w:rsidRPr="00000000" w14:paraId="00000280">
      <w:pPr>
        <w:numPr>
          <w:ilvl w:val="0"/>
          <w:numId w:val="195"/>
        </w:numPr>
        <w:ind w:left="720" w:hanging="360"/>
        <w:rPr>
          <w:u w:val="none"/>
        </w:rPr>
      </w:pPr>
      <w:r w:rsidDel="00000000" w:rsidR="00000000" w:rsidRPr="00000000">
        <w:rPr>
          <w:rtl w:val="0"/>
        </w:rPr>
        <w:t xml:space="preserve">normy s celostátní působností </w:t>
      </w:r>
    </w:p>
    <w:p w:rsidR="00000000" w:rsidDel="00000000" w:rsidP="00000000" w:rsidRDefault="00000000" w:rsidRPr="00000000" w14:paraId="00000281">
      <w:pPr>
        <w:numPr>
          <w:ilvl w:val="0"/>
          <w:numId w:val="195"/>
        </w:numPr>
        <w:ind w:left="720" w:hanging="360"/>
        <w:rPr>
          <w:u w:val="none"/>
        </w:rPr>
      </w:pPr>
      <w:r w:rsidDel="00000000" w:rsidR="00000000" w:rsidRPr="00000000">
        <w:rPr>
          <w:rtl w:val="0"/>
        </w:rPr>
        <w:t xml:space="preserve">normy s místní/regionální působností </w:t>
      </w:r>
    </w:p>
    <w:p w:rsidR="00000000" w:rsidDel="00000000" w:rsidP="00000000" w:rsidRDefault="00000000" w:rsidRPr="00000000" w14:paraId="00000282">
      <w:pPr>
        <w:rPr/>
      </w:pPr>
      <w:r w:rsidDel="00000000" w:rsidR="00000000" w:rsidRPr="00000000">
        <w:rPr>
          <w:rtl w:val="0"/>
        </w:rPr>
        <w:t xml:space="preserve">podle časového hlediska </w:t>
      </w:r>
    </w:p>
    <w:p w:rsidR="00000000" w:rsidDel="00000000" w:rsidP="00000000" w:rsidRDefault="00000000" w:rsidRPr="00000000" w14:paraId="00000283">
      <w:pPr>
        <w:numPr>
          <w:ilvl w:val="0"/>
          <w:numId w:val="297"/>
        </w:numPr>
        <w:ind w:left="720" w:hanging="360"/>
        <w:rPr>
          <w:u w:val="none"/>
        </w:rPr>
      </w:pPr>
      <w:r w:rsidDel="00000000" w:rsidR="00000000" w:rsidRPr="00000000">
        <w:rPr>
          <w:rtl w:val="0"/>
        </w:rPr>
        <w:t xml:space="preserve">normy bez časového omezení </w:t>
      </w:r>
    </w:p>
    <w:p w:rsidR="00000000" w:rsidDel="00000000" w:rsidP="00000000" w:rsidRDefault="00000000" w:rsidRPr="00000000" w14:paraId="00000284">
      <w:pPr>
        <w:numPr>
          <w:ilvl w:val="0"/>
          <w:numId w:val="297"/>
        </w:numPr>
        <w:ind w:left="720" w:hanging="360"/>
        <w:rPr>
          <w:u w:val="none"/>
        </w:rPr>
      </w:pPr>
      <w:r w:rsidDel="00000000" w:rsidR="00000000" w:rsidRPr="00000000">
        <w:rPr>
          <w:rtl w:val="0"/>
        </w:rPr>
        <w:t xml:space="preserve">normy s časovou účinností </w:t>
      </w:r>
    </w:p>
    <w:p w:rsidR="00000000" w:rsidDel="00000000" w:rsidP="00000000" w:rsidRDefault="00000000" w:rsidRPr="00000000" w14:paraId="00000285">
      <w:pPr>
        <w:rPr/>
      </w:pPr>
      <w:r w:rsidDel="00000000" w:rsidR="00000000" w:rsidRPr="00000000">
        <w:rPr>
          <w:rtl w:val="0"/>
        </w:rPr>
        <w:t xml:space="preserve">podle osobní působnosti </w:t>
      </w:r>
    </w:p>
    <w:p w:rsidR="00000000" w:rsidDel="00000000" w:rsidP="00000000" w:rsidRDefault="00000000" w:rsidRPr="00000000" w14:paraId="00000286">
      <w:pPr>
        <w:numPr>
          <w:ilvl w:val="0"/>
          <w:numId w:val="509"/>
        </w:numPr>
        <w:ind w:left="720" w:hanging="360"/>
        <w:rPr>
          <w:u w:val="none"/>
        </w:rPr>
      </w:pPr>
      <w:r w:rsidDel="00000000" w:rsidR="00000000" w:rsidRPr="00000000">
        <w:rPr>
          <w:rtl w:val="0"/>
        </w:rPr>
        <w:t xml:space="preserve">normy pro všechny </w:t>
      </w:r>
    </w:p>
    <w:p w:rsidR="00000000" w:rsidDel="00000000" w:rsidP="00000000" w:rsidRDefault="00000000" w:rsidRPr="00000000" w14:paraId="00000287">
      <w:pPr>
        <w:numPr>
          <w:ilvl w:val="0"/>
          <w:numId w:val="509"/>
        </w:numPr>
        <w:ind w:left="720" w:hanging="360"/>
        <w:rPr>
          <w:u w:val="none"/>
        </w:rPr>
      </w:pPr>
      <w:r w:rsidDel="00000000" w:rsidR="00000000" w:rsidRPr="00000000">
        <w:rPr>
          <w:rtl w:val="0"/>
        </w:rPr>
        <w:t xml:space="preserve">normy pro zvláštní kategorie - soudci, vojáci, policie</w:t>
      </w:r>
    </w:p>
    <w:p w:rsidR="00000000" w:rsidDel="00000000" w:rsidP="00000000" w:rsidRDefault="00000000" w:rsidRPr="00000000" w14:paraId="00000288">
      <w:pPr>
        <w:rPr/>
      </w:pPr>
      <w:r w:rsidDel="00000000" w:rsidR="00000000" w:rsidRPr="00000000">
        <w:br w:type="page"/>
      </w:r>
      <w:r w:rsidDel="00000000" w:rsidR="00000000" w:rsidRPr="00000000">
        <w:rPr>
          <w:rtl w:val="0"/>
        </w:rPr>
      </w:r>
    </w:p>
    <w:p w:rsidR="00000000" w:rsidDel="00000000" w:rsidP="00000000" w:rsidRDefault="00000000" w:rsidRPr="00000000" w14:paraId="00000289">
      <w:pPr>
        <w:jc w:val="center"/>
        <w:rPr>
          <w:b w:val="1"/>
          <w:sz w:val="24"/>
          <w:szCs w:val="24"/>
        </w:rPr>
      </w:pPr>
      <w:r w:rsidDel="00000000" w:rsidR="00000000" w:rsidRPr="00000000">
        <w:rPr>
          <w:b w:val="1"/>
          <w:sz w:val="24"/>
          <w:szCs w:val="24"/>
          <w:rtl w:val="0"/>
        </w:rPr>
        <w:t xml:space="preserve">5.B Předchůdci novověku (Dante, Valla, Bruni, Erasmus, Machiavelli, Bodin)</w:t>
      </w:r>
    </w:p>
    <w:p w:rsidR="00000000" w:rsidDel="00000000" w:rsidP="00000000" w:rsidRDefault="00000000" w:rsidRPr="00000000" w14:paraId="0000028A">
      <w:pPr>
        <w:rPr/>
      </w:pPr>
      <w:r w:rsidDel="00000000" w:rsidR="00000000" w:rsidRPr="00000000">
        <w:rPr>
          <w:rtl w:val="0"/>
        </w:rPr>
      </w:r>
    </w:p>
    <w:p w:rsidR="00000000" w:rsidDel="00000000" w:rsidP="00000000" w:rsidRDefault="00000000" w:rsidRPr="00000000" w14:paraId="0000028B">
      <w:pPr>
        <w:numPr>
          <w:ilvl w:val="0"/>
          <w:numId w:val="633"/>
        </w:numPr>
        <w:ind w:left="720" w:hanging="360"/>
        <w:rPr>
          <w:u w:val="none"/>
        </w:rPr>
      </w:pPr>
      <w:r w:rsidDel="00000000" w:rsidR="00000000" w:rsidRPr="00000000">
        <w:rPr>
          <w:rtl w:val="0"/>
        </w:rPr>
        <w:t xml:space="preserve">období humanismu a renesance</w:t>
      </w:r>
    </w:p>
    <w:p w:rsidR="00000000" w:rsidDel="00000000" w:rsidP="00000000" w:rsidRDefault="00000000" w:rsidRPr="00000000" w14:paraId="0000028C">
      <w:pPr>
        <w:numPr>
          <w:ilvl w:val="0"/>
          <w:numId w:val="633"/>
        </w:numPr>
        <w:ind w:left="720" w:hanging="360"/>
        <w:rPr>
          <w:u w:val="none"/>
        </w:rPr>
      </w:pPr>
      <w:r w:rsidDel="00000000" w:rsidR="00000000" w:rsidRPr="00000000">
        <w:rPr>
          <w:rtl w:val="0"/>
        </w:rPr>
        <w:t xml:space="preserve">14. - 16. století</w:t>
      </w:r>
    </w:p>
    <w:p w:rsidR="00000000" w:rsidDel="00000000" w:rsidP="00000000" w:rsidRDefault="00000000" w:rsidRPr="00000000" w14:paraId="0000028D">
      <w:pPr>
        <w:numPr>
          <w:ilvl w:val="0"/>
          <w:numId w:val="633"/>
        </w:numPr>
        <w:ind w:left="720" w:hanging="360"/>
        <w:rPr>
          <w:u w:val="none"/>
        </w:rPr>
      </w:pPr>
      <w:r w:rsidDel="00000000" w:rsidR="00000000" w:rsidRPr="00000000">
        <w:rPr>
          <w:rtl w:val="0"/>
        </w:rPr>
        <w:t xml:space="preserve">nové pojetí člověka - "Člověk je velkým zázrakem" </w:t>
      </w:r>
    </w:p>
    <w:p w:rsidR="00000000" w:rsidDel="00000000" w:rsidP="00000000" w:rsidRDefault="00000000" w:rsidRPr="00000000" w14:paraId="0000028E">
      <w:pPr>
        <w:numPr>
          <w:ilvl w:val="0"/>
          <w:numId w:val="633"/>
        </w:numPr>
        <w:ind w:left="720" w:hanging="360"/>
        <w:rPr>
          <w:u w:val="none"/>
        </w:rPr>
      </w:pPr>
      <w:r w:rsidDel="00000000" w:rsidR="00000000" w:rsidRPr="00000000">
        <w:rPr>
          <w:rtl w:val="0"/>
        </w:rPr>
        <w:t xml:space="preserve">člověk = ústřední bod, svobodná bytost</w:t>
      </w:r>
    </w:p>
    <w:p w:rsidR="00000000" w:rsidDel="00000000" w:rsidP="00000000" w:rsidRDefault="00000000" w:rsidRPr="00000000" w14:paraId="0000028F">
      <w:pPr>
        <w:numPr>
          <w:ilvl w:val="0"/>
          <w:numId w:val="633"/>
        </w:numPr>
        <w:ind w:left="720" w:hanging="360"/>
        <w:rPr>
          <w:u w:val="none"/>
        </w:rPr>
      </w:pPr>
      <w:r w:rsidDel="00000000" w:rsidR="00000000" w:rsidRPr="00000000">
        <w:rPr>
          <w:rtl w:val="0"/>
        </w:rPr>
        <w:t xml:space="preserve">vznik v Itálii - boje městských států mezi sebou (kondotiéři) - různá státní zřízení » vítězí pragmatismus - je důležité jakým způsobem se lidé ovládají vzhledem k místu</w:t>
      </w:r>
    </w:p>
    <w:p w:rsidR="00000000" w:rsidDel="00000000" w:rsidP="00000000" w:rsidRDefault="00000000" w:rsidRPr="00000000" w14:paraId="00000290">
      <w:pPr>
        <w:numPr>
          <w:ilvl w:val="0"/>
          <w:numId w:val="633"/>
        </w:numPr>
        <w:ind w:left="720" w:hanging="360"/>
        <w:rPr>
          <w:u w:val="none"/>
        </w:rPr>
      </w:pPr>
      <w:r w:rsidDel="00000000" w:rsidR="00000000" w:rsidRPr="00000000">
        <w:rPr>
          <w:rtl w:val="0"/>
        </w:rPr>
        <w:t xml:space="preserve">důležité jsou 2 typy lidí: 1) kupec - znal jazyky, uměl počítat, měl představu o čase, 2) bankéř - vzdělaný, umí psát</w:t>
      </w:r>
    </w:p>
    <w:p w:rsidR="00000000" w:rsidDel="00000000" w:rsidP="00000000" w:rsidRDefault="00000000" w:rsidRPr="00000000" w14:paraId="00000291">
      <w:pPr>
        <w:numPr>
          <w:ilvl w:val="0"/>
          <w:numId w:val="633"/>
        </w:numPr>
        <w:ind w:left="720" w:hanging="360"/>
        <w:rPr>
          <w:u w:val="none"/>
        </w:rPr>
      </w:pPr>
      <w:r w:rsidDel="00000000" w:rsidR="00000000" w:rsidRPr="00000000">
        <w:rPr>
          <w:rtl w:val="0"/>
        </w:rPr>
        <w:t xml:space="preserve">snaha o nalezení smyslu člověka v mnoha směrech</w:t>
      </w:r>
    </w:p>
    <w:p w:rsidR="00000000" w:rsidDel="00000000" w:rsidP="00000000" w:rsidRDefault="00000000" w:rsidRPr="00000000" w14:paraId="00000292">
      <w:pPr>
        <w:numPr>
          <w:ilvl w:val="0"/>
          <w:numId w:val="633"/>
        </w:numPr>
        <w:ind w:left="720" w:hanging="360"/>
        <w:rPr>
          <w:u w:val="none"/>
        </w:rPr>
      </w:pPr>
      <w:r w:rsidDel="00000000" w:rsidR="00000000" w:rsidRPr="00000000">
        <w:rPr>
          <w:rtl w:val="0"/>
        </w:rPr>
        <w:t xml:space="preserve">zrod racionality a pokroku</w:t>
      </w:r>
    </w:p>
    <w:p w:rsidR="00000000" w:rsidDel="00000000" w:rsidP="00000000" w:rsidRDefault="00000000" w:rsidRPr="00000000" w14:paraId="00000293">
      <w:pPr>
        <w:numPr>
          <w:ilvl w:val="0"/>
          <w:numId w:val="633"/>
        </w:numPr>
        <w:ind w:left="720" w:hanging="360"/>
        <w:rPr>
          <w:u w:val="none"/>
        </w:rPr>
      </w:pPr>
      <w:r w:rsidDel="00000000" w:rsidR="00000000" w:rsidRPr="00000000">
        <w:rPr>
          <w:rtl w:val="0"/>
        </w:rPr>
        <w:t xml:space="preserve">návrat k antice - Platon, Aristoteles</w:t>
      </w:r>
    </w:p>
    <w:p w:rsidR="00000000" w:rsidDel="00000000" w:rsidP="00000000" w:rsidRDefault="00000000" w:rsidRPr="00000000" w14:paraId="00000294">
      <w:pPr>
        <w:numPr>
          <w:ilvl w:val="0"/>
          <w:numId w:val="633"/>
        </w:numPr>
        <w:ind w:left="720" w:hanging="360"/>
        <w:rPr>
          <w:u w:val="none"/>
        </w:rPr>
      </w:pPr>
      <w:r w:rsidDel="00000000" w:rsidR="00000000" w:rsidRPr="00000000">
        <w:rPr>
          <w:rtl w:val="0"/>
        </w:rPr>
        <w:t xml:space="preserve">reformace – církev nemá být mocenským konkurentem státu, vrchnost je od Boha a tudíž nutno podrobit se jen jemu</w:t>
      </w:r>
    </w:p>
    <w:p w:rsidR="00000000" w:rsidDel="00000000" w:rsidP="00000000" w:rsidRDefault="00000000" w:rsidRPr="00000000" w14:paraId="00000295">
      <w:pPr>
        <w:rPr>
          <w:b w:val="1"/>
        </w:rPr>
      </w:pPr>
      <w:r w:rsidDel="00000000" w:rsidR="00000000" w:rsidRPr="00000000">
        <w:rPr>
          <w:b w:val="1"/>
          <w:rtl w:val="0"/>
        </w:rPr>
        <w:t xml:space="preserve">Dante Alighieri </w:t>
      </w:r>
    </w:p>
    <w:p w:rsidR="00000000" w:rsidDel="00000000" w:rsidP="00000000" w:rsidRDefault="00000000" w:rsidRPr="00000000" w14:paraId="00000296">
      <w:pPr>
        <w:numPr>
          <w:ilvl w:val="0"/>
          <w:numId w:val="604"/>
        </w:numPr>
        <w:ind w:left="720" w:hanging="360"/>
        <w:rPr>
          <w:u w:val="none"/>
        </w:rPr>
      </w:pPr>
      <w:r w:rsidDel="00000000" w:rsidR="00000000" w:rsidRPr="00000000">
        <w:rPr>
          <w:rtl w:val="0"/>
        </w:rPr>
        <w:t xml:space="preserve">Traktát De Monarchia (O státě) – je rozdělen na tři knihy</w:t>
      </w:r>
    </w:p>
    <w:p w:rsidR="00000000" w:rsidDel="00000000" w:rsidP="00000000" w:rsidRDefault="00000000" w:rsidRPr="00000000" w14:paraId="00000297">
      <w:pPr>
        <w:numPr>
          <w:ilvl w:val="0"/>
          <w:numId w:val="604"/>
        </w:numPr>
        <w:ind w:left="720" w:hanging="360"/>
        <w:rPr>
          <w:u w:val="none"/>
        </w:rPr>
      </w:pPr>
      <w:r w:rsidDel="00000000" w:rsidR="00000000" w:rsidRPr="00000000">
        <w:rPr>
          <w:rtl w:val="0"/>
        </w:rPr>
        <w:t xml:space="preserve">první dokazuje, že dokonalou formou vlády je právě monarchická</w:t>
      </w:r>
    </w:p>
    <w:p w:rsidR="00000000" w:rsidDel="00000000" w:rsidP="00000000" w:rsidRDefault="00000000" w:rsidRPr="00000000" w14:paraId="00000298">
      <w:pPr>
        <w:numPr>
          <w:ilvl w:val="0"/>
          <w:numId w:val="604"/>
        </w:numPr>
        <w:ind w:left="720" w:hanging="360"/>
        <w:rPr>
          <w:u w:val="none"/>
        </w:rPr>
      </w:pPr>
      <w:r w:rsidDel="00000000" w:rsidR="00000000" w:rsidRPr="00000000">
        <w:rPr>
          <w:rtl w:val="0"/>
        </w:rPr>
        <w:t xml:space="preserve">v druhé dokazuje, že tato dokonalost je vtělena v říši Římské, přerušené (ale nezaniklé)</w:t>
      </w:r>
    </w:p>
    <w:p w:rsidR="00000000" w:rsidDel="00000000" w:rsidP="00000000" w:rsidRDefault="00000000" w:rsidRPr="00000000" w14:paraId="00000299">
      <w:pPr>
        <w:numPr>
          <w:ilvl w:val="0"/>
          <w:numId w:val="604"/>
        </w:numPr>
        <w:ind w:left="720" w:hanging="360"/>
        <w:rPr>
          <w:u w:val="none"/>
        </w:rPr>
      </w:pPr>
      <w:r w:rsidDel="00000000" w:rsidR="00000000" w:rsidRPr="00000000">
        <w:rPr>
          <w:rtl w:val="0"/>
        </w:rPr>
        <w:t xml:space="preserve">ve třetí knize zjišťuje vztahy mezi říší a vládou duchovní (mezi císařem a papežem)</w:t>
      </w:r>
    </w:p>
    <w:p w:rsidR="00000000" w:rsidDel="00000000" w:rsidP="00000000" w:rsidRDefault="00000000" w:rsidRPr="00000000" w14:paraId="0000029A">
      <w:pPr>
        <w:numPr>
          <w:ilvl w:val="0"/>
          <w:numId w:val="604"/>
        </w:numPr>
        <w:ind w:left="720" w:hanging="360"/>
        <w:rPr>
          <w:u w:val="none"/>
        </w:rPr>
      </w:pPr>
      <w:r w:rsidDel="00000000" w:rsidR="00000000" w:rsidRPr="00000000">
        <w:rPr>
          <w:rtl w:val="0"/>
        </w:rPr>
        <w:t xml:space="preserve">oligarchie i demokracie jsou podle něj vlády náhodné a chybné</w:t>
      </w:r>
    </w:p>
    <w:p w:rsidR="00000000" w:rsidDel="00000000" w:rsidP="00000000" w:rsidRDefault="00000000" w:rsidRPr="00000000" w14:paraId="0000029B">
      <w:pPr>
        <w:numPr>
          <w:ilvl w:val="0"/>
          <w:numId w:val="604"/>
        </w:numPr>
        <w:ind w:left="720" w:hanging="360"/>
        <w:rPr>
          <w:u w:val="none"/>
        </w:rPr>
      </w:pPr>
      <w:r w:rsidDel="00000000" w:rsidR="00000000" w:rsidRPr="00000000">
        <w:rPr>
          <w:rtl w:val="0"/>
        </w:rPr>
        <w:t xml:space="preserve">papež tvrdí, že je-li duše nadřízena tělu, musí být papež nadřízen císaři, moc duchovní má právo poučovat a soudit moc světskou</w:t>
      </w:r>
    </w:p>
    <w:p w:rsidR="00000000" w:rsidDel="00000000" w:rsidP="00000000" w:rsidRDefault="00000000" w:rsidRPr="00000000" w14:paraId="0000029C">
      <w:pPr>
        <w:numPr>
          <w:ilvl w:val="0"/>
          <w:numId w:val="604"/>
        </w:numPr>
        <w:ind w:left="720" w:hanging="360"/>
        <w:rPr>
          <w:u w:val="none"/>
        </w:rPr>
      </w:pPr>
      <w:r w:rsidDel="00000000" w:rsidR="00000000" w:rsidRPr="00000000">
        <w:rPr>
          <w:rtl w:val="0"/>
        </w:rPr>
        <w:t xml:space="preserve">kdyby duch byl brán jako podstata a tělo jako jeho hřích, papežovo tvrzení by bylo téměř nezpochybnitelné</w:t>
      </w:r>
    </w:p>
    <w:p w:rsidR="00000000" w:rsidDel="00000000" w:rsidP="00000000" w:rsidRDefault="00000000" w:rsidRPr="00000000" w14:paraId="0000029D">
      <w:pPr>
        <w:numPr>
          <w:ilvl w:val="0"/>
          <w:numId w:val="604"/>
        </w:numPr>
        <w:ind w:left="720" w:hanging="360"/>
        <w:rPr>
          <w:u w:val="none"/>
        </w:rPr>
      </w:pPr>
      <w:r w:rsidDel="00000000" w:rsidR="00000000" w:rsidRPr="00000000">
        <w:rPr>
          <w:rtl w:val="0"/>
        </w:rPr>
        <w:t xml:space="preserve">Dante se ale staví k problému jinak: Duch i hmota mají každý svůj vlastní život - nezávislost obou mocí, z nichž každá je nástrojem božím na zemi, pokládá je za "dvě slunce", jedno pro cestu k Bohu, druhé pro cestu světem, jedno pro nebeské, druhé pro pozemské blaho</w:t>
      </w:r>
    </w:p>
    <w:p w:rsidR="00000000" w:rsidDel="00000000" w:rsidP="00000000" w:rsidRDefault="00000000" w:rsidRPr="00000000" w14:paraId="0000029E">
      <w:pPr>
        <w:numPr>
          <w:ilvl w:val="0"/>
          <w:numId w:val="604"/>
        </w:numPr>
        <w:ind w:left="720" w:hanging="360"/>
        <w:rPr>
          <w:u w:val="none"/>
        </w:rPr>
      </w:pPr>
      <w:r w:rsidDel="00000000" w:rsidR="00000000" w:rsidRPr="00000000">
        <w:rPr>
          <w:rtl w:val="0"/>
        </w:rPr>
        <w:t xml:space="preserve">papež nemá vládnout světskou mocí, naopak císař mu má vzdávat úctu a ve světě dbát na to, aby bylo dodržováno právo</w:t>
      </w:r>
    </w:p>
    <w:p w:rsidR="00000000" w:rsidDel="00000000" w:rsidP="00000000" w:rsidRDefault="00000000" w:rsidRPr="00000000" w14:paraId="0000029F">
      <w:pPr>
        <w:numPr>
          <w:ilvl w:val="0"/>
          <w:numId w:val="604"/>
        </w:numPr>
        <w:ind w:left="720" w:hanging="360"/>
        <w:rPr>
          <w:u w:val="none"/>
        </w:rPr>
      </w:pPr>
      <w:r w:rsidDel="00000000" w:rsidR="00000000" w:rsidRPr="00000000">
        <w:rPr>
          <w:rtl w:val="0"/>
        </w:rPr>
        <w:t xml:space="preserve">dílo: Hostina, O jediné vládě (poprvé se uvažuje, že by měl existovat 1 celosvětový stát a měl být zřízen monarchou, který je od Boha, základ monarchie spočívá v individuální svobodě - má zajistit blahobyt)</w:t>
      </w:r>
    </w:p>
    <w:p w:rsidR="00000000" w:rsidDel="00000000" w:rsidP="00000000" w:rsidRDefault="00000000" w:rsidRPr="00000000" w14:paraId="000002A0">
      <w:pPr>
        <w:rPr>
          <w:b w:val="1"/>
        </w:rPr>
      </w:pPr>
      <w:r w:rsidDel="00000000" w:rsidR="00000000" w:rsidRPr="00000000">
        <w:rPr>
          <w:b w:val="1"/>
          <w:rtl w:val="0"/>
        </w:rPr>
        <w:t xml:space="preserve">Niccolo Machiavelli </w:t>
      </w:r>
    </w:p>
    <w:p w:rsidR="00000000" w:rsidDel="00000000" w:rsidP="00000000" w:rsidRDefault="00000000" w:rsidRPr="00000000" w14:paraId="000002A1">
      <w:pPr>
        <w:numPr>
          <w:ilvl w:val="0"/>
          <w:numId w:val="435"/>
        </w:numPr>
        <w:ind w:left="720" w:hanging="360"/>
        <w:rPr>
          <w:u w:val="none"/>
        </w:rPr>
      </w:pPr>
      <w:r w:rsidDel="00000000" w:rsidR="00000000" w:rsidRPr="00000000">
        <w:rPr>
          <w:rtl w:val="0"/>
        </w:rPr>
        <w:t xml:space="preserve">podle Machiavelliho je politika umění, jak zacházet s mocí, aby se dosáhlo úspěchu</w:t>
      </w:r>
    </w:p>
    <w:p w:rsidR="00000000" w:rsidDel="00000000" w:rsidP="00000000" w:rsidRDefault="00000000" w:rsidRPr="00000000" w14:paraId="000002A2">
      <w:pPr>
        <w:numPr>
          <w:ilvl w:val="0"/>
          <w:numId w:val="435"/>
        </w:numPr>
        <w:ind w:left="720" w:hanging="360"/>
        <w:rPr>
          <w:u w:val="none"/>
        </w:rPr>
      </w:pPr>
      <w:r w:rsidDel="00000000" w:rsidR="00000000" w:rsidRPr="00000000">
        <w:rPr>
          <w:rtl w:val="0"/>
        </w:rPr>
        <w:t xml:space="preserve">moc ve skutečnosti nemá žádné teologické ani etické zdůvodnění</w:t>
      </w:r>
    </w:p>
    <w:p w:rsidR="00000000" w:rsidDel="00000000" w:rsidP="00000000" w:rsidRDefault="00000000" w:rsidRPr="00000000" w14:paraId="000002A3">
      <w:pPr>
        <w:numPr>
          <w:ilvl w:val="0"/>
          <w:numId w:val="435"/>
        </w:numPr>
        <w:ind w:left="720" w:hanging="360"/>
        <w:rPr>
          <w:u w:val="none"/>
        </w:rPr>
      </w:pPr>
      <w:r w:rsidDel="00000000" w:rsidR="00000000" w:rsidRPr="00000000">
        <w:rPr>
          <w:rtl w:val="0"/>
        </w:rPr>
        <w:t xml:space="preserve">aby vládnoucí zvítězili, musí být bezohlední</w:t>
      </w:r>
    </w:p>
    <w:p w:rsidR="00000000" w:rsidDel="00000000" w:rsidP="00000000" w:rsidRDefault="00000000" w:rsidRPr="00000000" w14:paraId="000002A4">
      <w:pPr>
        <w:numPr>
          <w:ilvl w:val="0"/>
          <w:numId w:val="435"/>
        </w:numPr>
        <w:ind w:left="720" w:hanging="360"/>
        <w:rPr>
          <w:u w:val="none"/>
        </w:rPr>
      </w:pPr>
      <w:r w:rsidDel="00000000" w:rsidR="00000000" w:rsidRPr="00000000">
        <w:rPr>
          <w:rtl w:val="0"/>
        </w:rPr>
        <w:t xml:space="preserve">s pojmem ctnost (virtù) se pracovalo už v antice</w:t>
      </w:r>
    </w:p>
    <w:p w:rsidR="00000000" w:rsidDel="00000000" w:rsidP="00000000" w:rsidRDefault="00000000" w:rsidRPr="00000000" w14:paraId="000002A5">
      <w:pPr>
        <w:numPr>
          <w:ilvl w:val="0"/>
          <w:numId w:val="435"/>
        </w:numPr>
        <w:ind w:left="720" w:hanging="360"/>
        <w:rPr>
          <w:u w:val="none"/>
        </w:rPr>
      </w:pPr>
      <w:r w:rsidDel="00000000" w:rsidR="00000000" w:rsidRPr="00000000">
        <w:rPr>
          <w:rtl w:val="0"/>
        </w:rPr>
        <w:t xml:space="preserve">Machiavelli však její pojetí zcela mění – souhlasí sice, že se jedná o soubor vlastností, které umožňují vladaři získat na svou stranu štěstěnu a tím získat slávu, nespojuje ji ale s konkrétními vlastnostmi</w:t>
      </w:r>
    </w:p>
    <w:p w:rsidR="00000000" w:rsidDel="00000000" w:rsidP="00000000" w:rsidRDefault="00000000" w:rsidRPr="00000000" w14:paraId="000002A6">
      <w:pPr>
        <w:numPr>
          <w:ilvl w:val="0"/>
          <w:numId w:val="435"/>
        </w:numPr>
        <w:ind w:left="720" w:hanging="360"/>
        <w:rPr>
          <w:u w:val="none"/>
        </w:rPr>
      </w:pPr>
      <w:r w:rsidDel="00000000" w:rsidR="00000000" w:rsidRPr="00000000">
        <w:rPr>
          <w:rtl w:val="0"/>
        </w:rPr>
        <w:t xml:space="preserve">jejím určujícím rysem je ochota udělat, co diktuje nutnost – ať je to čin ničemný nebo ctnostný.</w:t>
      </w:r>
    </w:p>
    <w:p w:rsidR="00000000" w:rsidDel="00000000" w:rsidP="00000000" w:rsidRDefault="00000000" w:rsidRPr="00000000" w14:paraId="000002A7">
      <w:pPr>
        <w:numPr>
          <w:ilvl w:val="0"/>
          <w:numId w:val="435"/>
        </w:numPr>
        <w:ind w:left="720" w:hanging="360"/>
        <w:rPr>
          <w:u w:val="none"/>
        </w:rPr>
      </w:pPr>
      <w:r w:rsidDel="00000000" w:rsidR="00000000" w:rsidRPr="00000000">
        <w:rPr>
          <w:rtl w:val="0"/>
        </w:rPr>
        <w:t xml:space="preserve">dílo Vladař - jedná se o klíčové dílo, které obsahuje politické úvahy odhalující a popisující mechanismy fungování moci a definují zásady pragmatické politiky zaměřené na řešení konkrétních problémů doby a státu, autor touží po jednotném státu, který by byl spravován moudrým vládcem, který by neměl váhat použít jakékoli prostředky, aby zajistil blaho země, vychází z myšlenky, že by člověk měl spoléhat pouze na své síly</w:t>
      </w:r>
    </w:p>
    <w:p w:rsidR="00000000" w:rsidDel="00000000" w:rsidP="00000000" w:rsidRDefault="00000000" w:rsidRPr="00000000" w14:paraId="000002A8">
      <w:pPr>
        <w:numPr>
          <w:ilvl w:val="0"/>
          <w:numId w:val="435"/>
        </w:numPr>
        <w:ind w:left="720" w:hanging="360"/>
        <w:rPr>
          <w:u w:val="none"/>
        </w:rPr>
      </w:pPr>
      <w:r w:rsidDel="00000000" w:rsidR="00000000" w:rsidRPr="00000000">
        <w:rPr>
          <w:rtl w:val="0"/>
        </w:rPr>
        <w:t xml:space="preserve">Machiavelli odsuzuje diktaturu a staví se proti neomezené královské moci (ta je přípustná jen ve válečném stavu)</w:t>
      </w:r>
    </w:p>
    <w:p w:rsidR="00000000" w:rsidDel="00000000" w:rsidP="00000000" w:rsidRDefault="00000000" w:rsidRPr="00000000" w14:paraId="000002A9">
      <w:pPr>
        <w:numPr>
          <w:ilvl w:val="0"/>
          <w:numId w:val="435"/>
        </w:numPr>
        <w:ind w:left="720" w:hanging="360"/>
        <w:rPr>
          <w:u w:val="none"/>
        </w:rPr>
      </w:pPr>
      <w:r w:rsidDel="00000000" w:rsidR="00000000" w:rsidRPr="00000000">
        <w:rPr>
          <w:rtl w:val="0"/>
        </w:rPr>
        <w:t xml:space="preserve">za nejlepší formu považuje republiku, ve které nikdo nezíská přílišnou moc</w:t>
      </w:r>
    </w:p>
    <w:p w:rsidR="00000000" w:rsidDel="00000000" w:rsidP="00000000" w:rsidRDefault="00000000" w:rsidRPr="00000000" w14:paraId="000002AA">
      <w:pPr>
        <w:numPr>
          <w:ilvl w:val="0"/>
          <w:numId w:val="435"/>
        </w:numPr>
        <w:ind w:left="720" w:hanging="360"/>
        <w:rPr>
          <w:u w:val="none"/>
        </w:rPr>
      </w:pPr>
      <w:r w:rsidDel="00000000" w:rsidR="00000000" w:rsidRPr="00000000">
        <w:rPr>
          <w:rtl w:val="0"/>
        </w:rPr>
        <w:t xml:space="preserve">tři „čisté“ ústavní formy – monarchie, aristokracie, demokracie – jsou podle něj bytostně nestálé a cyklicky směřují ke zkáze a rozkladu</w:t>
      </w:r>
    </w:p>
    <w:p w:rsidR="00000000" w:rsidDel="00000000" w:rsidP="00000000" w:rsidRDefault="00000000" w:rsidRPr="00000000" w14:paraId="000002AB">
      <w:pPr>
        <w:numPr>
          <w:ilvl w:val="0"/>
          <w:numId w:val="435"/>
        </w:numPr>
        <w:ind w:left="720" w:hanging="360"/>
        <w:rPr>
          <w:u w:val="none"/>
        </w:rPr>
      </w:pPr>
      <w:r w:rsidDel="00000000" w:rsidR="00000000" w:rsidRPr="00000000">
        <w:rPr>
          <w:rtl w:val="0"/>
        </w:rPr>
        <w:t xml:space="preserve">nestálé rysy čistých forem se tedy musí korigovat a silné stránky spojit pomocí smíšené ústavy</w:t>
      </w:r>
    </w:p>
    <w:p w:rsidR="00000000" w:rsidDel="00000000" w:rsidP="00000000" w:rsidRDefault="00000000" w:rsidRPr="00000000" w14:paraId="000002AC">
      <w:pPr>
        <w:rPr>
          <w:b w:val="1"/>
        </w:rPr>
      </w:pPr>
      <w:r w:rsidDel="00000000" w:rsidR="00000000" w:rsidRPr="00000000">
        <w:rPr>
          <w:b w:val="1"/>
          <w:rtl w:val="0"/>
        </w:rPr>
        <w:t xml:space="preserve">Jean Bodin </w:t>
      </w:r>
    </w:p>
    <w:p w:rsidR="00000000" w:rsidDel="00000000" w:rsidP="00000000" w:rsidRDefault="00000000" w:rsidRPr="00000000" w14:paraId="000002AD">
      <w:pPr>
        <w:numPr>
          <w:ilvl w:val="0"/>
          <w:numId w:val="86"/>
        </w:numPr>
        <w:ind w:left="720" w:hanging="360"/>
        <w:rPr>
          <w:u w:val="none"/>
        </w:rPr>
      </w:pPr>
      <w:r w:rsidDel="00000000" w:rsidR="00000000" w:rsidRPr="00000000">
        <w:rPr>
          <w:rtl w:val="0"/>
        </w:rPr>
        <w:t xml:space="preserve">francouzský právník, filosof, politik a politolog, humanista, člen francouzského Sněmu a profesor práva v Toulouse</w:t>
      </w:r>
    </w:p>
    <w:p w:rsidR="00000000" w:rsidDel="00000000" w:rsidP="00000000" w:rsidRDefault="00000000" w:rsidRPr="00000000" w14:paraId="000002AE">
      <w:pPr>
        <w:numPr>
          <w:ilvl w:val="0"/>
          <w:numId w:val="86"/>
        </w:numPr>
        <w:ind w:left="720" w:hanging="360"/>
        <w:rPr>
          <w:u w:val="none"/>
        </w:rPr>
      </w:pPr>
      <w:r w:rsidDel="00000000" w:rsidR="00000000" w:rsidRPr="00000000">
        <w:rPr>
          <w:rtl w:val="0"/>
        </w:rPr>
        <w:t xml:space="preserve">patří mezi první myslitele lidských práv a náboženské tolerance, mezi zakladatele moderního veřejného práva a politické teorie</w:t>
      </w:r>
    </w:p>
    <w:p w:rsidR="00000000" w:rsidDel="00000000" w:rsidP="00000000" w:rsidRDefault="00000000" w:rsidRPr="00000000" w14:paraId="000002AF">
      <w:pPr>
        <w:numPr>
          <w:ilvl w:val="0"/>
          <w:numId w:val="86"/>
        </w:numPr>
        <w:ind w:left="720" w:hanging="360"/>
        <w:rPr>
          <w:u w:val="none"/>
        </w:rPr>
      </w:pPr>
      <w:r w:rsidDel="00000000" w:rsidR="00000000" w:rsidRPr="00000000">
        <w:rPr>
          <w:rtl w:val="0"/>
        </w:rPr>
        <w:t xml:space="preserve">dílo Šest knih o státu: dílo, jímž chtěl obnovit instituční základy francouzského království, otřesené náboženskými válkami a vzpourami, jde o možná nejrozsáhlejší dílo o politické filozofii, jaké kdy bylo napsáno, a rozhodně nejvlivnější knihu o politické filozofii z šestnáctého století</w:t>
      </w:r>
    </w:p>
    <w:p w:rsidR="00000000" w:rsidDel="00000000" w:rsidP="00000000" w:rsidRDefault="00000000" w:rsidRPr="00000000" w14:paraId="000002B0">
      <w:pPr>
        <w:numPr>
          <w:ilvl w:val="0"/>
          <w:numId w:val="86"/>
        </w:numPr>
        <w:ind w:left="720" w:hanging="360"/>
        <w:rPr>
          <w:u w:val="none"/>
        </w:rPr>
      </w:pPr>
      <w:r w:rsidDel="00000000" w:rsidR="00000000" w:rsidRPr="00000000">
        <w:rPr>
          <w:rtl w:val="0"/>
        </w:rPr>
        <w:t xml:space="preserve">protože novověký stát nemá náboženskou oporu, má panovník nárok na absolutní poslušnost poddaných, kteří nemají právo na odpor – i když s panovníkem nesouhlasí</w:t>
      </w:r>
    </w:p>
    <w:p w:rsidR="00000000" w:rsidDel="00000000" w:rsidP="00000000" w:rsidRDefault="00000000" w:rsidRPr="00000000" w14:paraId="000002B1">
      <w:pPr>
        <w:numPr>
          <w:ilvl w:val="0"/>
          <w:numId w:val="86"/>
        </w:numPr>
        <w:ind w:left="720" w:hanging="360"/>
        <w:rPr>
          <w:u w:val="none"/>
        </w:rPr>
      </w:pPr>
      <w:r w:rsidDel="00000000" w:rsidR="00000000" w:rsidRPr="00000000">
        <w:rPr>
          <w:rtl w:val="0"/>
        </w:rPr>
        <w:t xml:space="preserve">stát sice vzniká násilně, jeho cílem je ale obrana proti násilí</w:t>
      </w:r>
    </w:p>
    <w:p w:rsidR="00000000" w:rsidDel="00000000" w:rsidP="00000000" w:rsidRDefault="00000000" w:rsidRPr="00000000" w14:paraId="000002B2">
      <w:pPr>
        <w:numPr>
          <w:ilvl w:val="0"/>
          <w:numId w:val="86"/>
        </w:numPr>
        <w:ind w:left="720" w:hanging="360"/>
        <w:rPr>
          <w:u w:val="none"/>
        </w:rPr>
      </w:pPr>
      <w:r w:rsidDel="00000000" w:rsidR="00000000" w:rsidRPr="00000000">
        <w:rPr>
          <w:rtl w:val="0"/>
        </w:rPr>
        <w:t xml:space="preserve">forma státu a vlády není podle něho totéž: monarchie může být demokratická, pokud král připouští všechny občany k úřadům</w:t>
      </w:r>
    </w:p>
    <w:p w:rsidR="00000000" w:rsidDel="00000000" w:rsidP="00000000" w:rsidRDefault="00000000" w:rsidRPr="00000000" w14:paraId="000002B3">
      <w:pPr>
        <w:numPr>
          <w:ilvl w:val="0"/>
          <w:numId w:val="86"/>
        </w:numPr>
        <w:ind w:left="720" w:hanging="360"/>
        <w:rPr>
          <w:u w:val="none"/>
        </w:rPr>
      </w:pPr>
      <w:r w:rsidDel="00000000" w:rsidR="00000000" w:rsidRPr="00000000">
        <w:rPr>
          <w:rtl w:val="0"/>
        </w:rPr>
        <w:t xml:space="preserve">moc panovníka musí být „absolutní“, to znamená, že panovník nepodléhá zákonům (lat. legibus solutus), nicméně podléhá přírodnímu i božskému zákonu</w:t>
      </w:r>
    </w:p>
    <w:p w:rsidR="00000000" w:rsidDel="00000000" w:rsidP="00000000" w:rsidRDefault="00000000" w:rsidRPr="00000000" w14:paraId="000002B4">
      <w:pPr>
        <w:numPr>
          <w:ilvl w:val="0"/>
          <w:numId w:val="86"/>
        </w:numPr>
        <w:ind w:left="720" w:hanging="360"/>
        <w:rPr>
          <w:u w:val="none"/>
        </w:rPr>
      </w:pPr>
      <w:r w:rsidDel="00000000" w:rsidR="00000000" w:rsidRPr="00000000">
        <w:rPr>
          <w:rtl w:val="0"/>
        </w:rPr>
        <w:t xml:space="preserve">na rozdíl od Hobbese si ale Bodin nemyslí, že by o správném a nesprávném rozhodoval zákon, vydaný panovníkem</w:t>
      </w:r>
    </w:p>
    <w:p w:rsidR="00000000" w:rsidDel="00000000" w:rsidP="00000000" w:rsidRDefault="00000000" w:rsidRPr="00000000" w14:paraId="000002B5">
      <w:pPr>
        <w:numPr>
          <w:ilvl w:val="0"/>
          <w:numId w:val="86"/>
        </w:numPr>
        <w:ind w:left="720" w:hanging="360"/>
        <w:rPr>
          <w:u w:val="none"/>
        </w:rPr>
      </w:pPr>
      <w:r w:rsidDel="00000000" w:rsidR="00000000" w:rsidRPr="00000000">
        <w:rPr>
          <w:rtl w:val="0"/>
        </w:rPr>
        <w:t xml:space="preserve">panovník není zákonem, protože odpovídá Bohu a je jeho nástrojem, jeho moc je tedy absolutní, ale ne libovolná</w:t>
      </w:r>
    </w:p>
    <w:p w:rsidR="00000000" w:rsidDel="00000000" w:rsidP="00000000" w:rsidRDefault="00000000" w:rsidRPr="00000000" w14:paraId="000002B6">
      <w:pPr>
        <w:numPr>
          <w:ilvl w:val="0"/>
          <w:numId w:val="86"/>
        </w:numPr>
        <w:ind w:left="720" w:hanging="360"/>
        <w:rPr>
          <w:u w:val="none"/>
        </w:rPr>
      </w:pPr>
      <w:r w:rsidDel="00000000" w:rsidR="00000000" w:rsidRPr="00000000">
        <w:rPr>
          <w:rtl w:val="0"/>
        </w:rPr>
        <w:t xml:space="preserve">Bodin rozlišuje zákon jako panovníkův příkaz a právo jako to, co je spravedlivé</w:t>
      </w:r>
    </w:p>
    <w:p w:rsidR="00000000" w:rsidDel="00000000" w:rsidP="00000000" w:rsidRDefault="00000000" w:rsidRPr="00000000" w14:paraId="000002B7">
      <w:pPr>
        <w:numPr>
          <w:ilvl w:val="0"/>
          <w:numId w:val="86"/>
        </w:numPr>
        <w:ind w:left="720" w:hanging="360"/>
        <w:rPr>
          <w:u w:val="none"/>
        </w:rPr>
      </w:pPr>
      <w:r w:rsidDel="00000000" w:rsidR="00000000" w:rsidRPr="00000000">
        <w:rPr>
          <w:rtl w:val="0"/>
        </w:rPr>
        <w:t xml:space="preserve">občané mají svá nezadatelná práva, totiž svobodu a právo na majetek</w:t>
      </w:r>
    </w:p>
    <w:p w:rsidR="00000000" w:rsidDel="00000000" w:rsidP="00000000" w:rsidRDefault="00000000" w:rsidRPr="00000000" w14:paraId="000002B8">
      <w:pPr>
        <w:rPr>
          <w:b w:val="1"/>
        </w:rPr>
      </w:pPr>
      <w:r w:rsidDel="00000000" w:rsidR="00000000" w:rsidRPr="00000000">
        <w:rPr>
          <w:b w:val="1"/>
          <w:rtl w:val="0"/>
        </w:rPr>
        <w:t xml:space="preserve">Lorenzo Valla </w:t>
      </w:r>
    </w:p>
    <w:p w:rsidR="00000000" w:rsidDel="00000000" w:rsidP="00000000" w:rsidRDefault="00000000" w:rsidRPr="00000000" w14:paraId="000002B9">
      <w:pPr>
        <w:numPr>
          <w:ilvl w:val="0"/>
          <w:numId w:val="41"/>
        </w:numPr>
        <w:ind w:left="720" w:hanging="360"/>
        <w:rPr>
          <w:u w:val="none"/>
        </w:rPr>
      </w:pPr>
      <w:r w:rsidDel="00000000" w:rsidR="00000000" w:rsidRPr="00000000">
        <w:rPr>
          <w:rtl w:val="0"/>
        </w:rPr>
        <w:t xml:space="preserve">humanista – vypracování humanistického ideálu osobnosti, profesor rétoriky, překladatel z řečtiny</w:t>
      </w:r>
    </w:p>
    <w:p w:rsidR="00000000" w:rsidDel="00000000" w:rsidP="00000000" w:rsidRDefault="00000000" w:rsidRPr="00000000" w14:paraId="000002BA">
      <w:pPr>
        <w:numPr>
          <w:ilvl w:val="0"/>
          <w:numId w:val="41"/>
        </w:numPr>
        <w:ind w:left="720" w:hanging="360"/>
        <w:rPr>
          <w:u w:val="none"/>
        </w:rPr>
      </w:pPr>
      <w:r w:rsidDel="00000000" w:rsidR="00000000" w:rsidRPr="00000000">
        <w:rPr>
          <w:rtl w:val="0"/>
        </w:rPr>
        <w:t xml:space="preserve">obrátil se proti tradiční metodě v právní vědě a jako filosof obhajoval ideál přirozeného a aktivního života v tradici stoického a epikurejského myšlení</w:t>
      </w:r>
    </w:p>
    <w:p w:rsidR="00000000" w:rsidDel="00000000" w:rsidP="00000000" w:rsidRDefault="00000000" w:rsidRPr="00000000" w14:paraId="000002BB">
      <w:pPr>
        <w:numPr>
          <w:ilvl w:val="0"/>
          <w:numId w:val="41"/>
        </w:numPr>
        <w:ind w:left="720" w:hanging="360"/>
        <w:rPr>
          <w:u w:val="none"/>
        </w:rPr>
      </w:pPr>
      <w:r w:rsidDel="00000000" w:rsidR="00000000" w:rsidRPr="00000000">
        <w:rPr>
          <w:rtl w:val="0"/>
        </w:rPr>
        <w:t xml:space="preserve">kritizoval scholastiku, viděl v ní pouhou bezpředmětnou abstrakci</w:t>
      </w:r>
    </w:p>
    <w:p w:rsidR="00000000" w:rsidDel="00000000" w:rsidP="00000000" w:rsidRDefault="00000000" w:rsidRPr="00000000" w14:paraId="000002BC">
      <w:pPr>
        <w:numPr>
          <w:ilvl w:val="0"/>
          <w:numId w:val="41"/>
        </w:numPr>
        <w:ind w:left="720" w:hanging="360"/>
        <w:rPr>
          <w:u w:val="none"/>
        </w:rPr>
      </w:pPr>
      <w:r w:rsidDel="00000000" w:rsidR="00000000" w:rsidRPr="00000000">
        <w:rPr>
          <w:rtl w:val="0"/>
        </w:rPr>
        <w:t xml:space="preserve">prokázal nepravost tzv. Konstantinovy donace – ta dávala církvi právo na světskou moc</w:t>
      </w:r>
    </w:p>
    <w:p w:rsidR="00000000" w:rsidDel="00000000" w:rsidP="00000000" w:rsidRDefault="00000000" w:rsidRPr="00000000" w14:paraId="000002BD">
      <w:pPr>
        <w:numPr>
          <w:ilvl w:val="0"/>
          <w:numId w:val="41"/>
        </w:numPr>
        <w:ind w:left="720" w:hanging="360"/>
        <w:rPr>
          <w:u w:val="none"/>
        </w:rPr>
      </w:pPr>
      <w:r w:rsidDel="00000000" w:rsidR="00000000" w:rsidRPr="00000000">
        <w:rPr>
          <w:rtl w:val="0"/>
        </w:rPr>
        <w:t xml:space="preserve">spisy: O smyslovém požitku, Lyon, O pravém a falešném dobru</w:t>
      </w:r>
    </w:p>
    <w:p w:rsidR="00000000" w:rsidDel="00000000" w:rsidP="00000000" w:rsidRDefault="00000000" w:rsidRPr="00000000" w14:paraId="000002BE">
      <w:pPr>
        <w:numPr>
          <w:ilvl w:val="0"/>
          <w:numId w:val="41"/>
        </w:numPr>
        <w:ind w:left="720" w:hanging="360"/>
        <w:rPr>
          <w:u w:val="none"/>
        </w:rPr>
      </w:pPr>
      <w:r w:rsidDel="00000000" w:rsidR="00000000" w:rsidRPr="00000000">
        <w:rPr>
          <w:rtl w:val="0"/>
        </w:rPr>
        <w:t xml:space="preserve">zastánce vzdělání žen</w:t>
      </w:r>
    </w:p>
    <w:p w:rsidR="00000000" w:rsidDel="00000000" w:rsidP="00000000" w:rsidRDefault="00000000" w:rsidRPr="00000000" w14:paraId="000002BF">
      <w:pPr>
        <w:rPr>
          <w:b w:val="1"/>
        </w:rPr>
      </w:pPr>
      <w:r w:rsidDel="00000000" w:rsidR="00000000" w:rsidRPr="00000000">
        <w:rPr>
          <w:b w:val="1"/>
          <w:rtl w:val="0"/>
        </w:rPr>
        <w:t xml:space="preserve">Leonardo Bruni </w:t>
      </w:r>
    </w:p>
    <w:p w:rsidR="00000000" w:rsidDel="00000000" w:rsidP="00000000" w:rsidRDefault="00000000" w:rsidRPr="00000000" w14:paraId="000002C0">
      <w:pPr>
        <w:numPr>
          <w:ilvl w:val="0"/>
          <w:numId w:val="137"/>
        </w:numPr>
        <w:ind w:left="720" w:hanging="360"/>
        <w:rPr>
          <w:u w:val="none"/>
        </w:rPr>
      </w:pPr>
      <w:r w:rsidDel="00000000" w:rsidR="00000000" w:rsidRPr="00000000">
        <w:rPr>
          <w:rtl w:val="0"/>
        </w:rPr>
        <w:t xml:space="preserve">humanista – základem humanitního studia je ovládnutí jazyků, hlavně latiny </w:t>
      </w:r>
    </w:p>
    <w:p w:rsidR="00000000" w:rsidDel="00000000" w:rsidP="00000000" w:rsidRDefault="00000000" w:rsidRPr="00000000" w14:paraId="000002C1">
      <w:pPr>
        <w:numPr>
          <w:ilvl w:val="0"/>
          <w:numId w:val="137"/>
        </w:numPr>
        <w:ind w:left="720" w:hanging="360"/>
        <w:rPr>
          <w:u w:val="none"/>
        </w:rPr>
      </w:pPr>
      <w:r w:rsidDel="00000000" w:rsidR="00000000" w:rsidRPr="00000000">
        <w:rPr>
          <w:rtl w:val="0"/>
        </w:rPr>
        <w:t xml:space="preserve">jeho přínos byl především v překladu řady děl Platóna či Aristotela do latiny (v původním znění)</w:t>
      </w:r>
    </w:p>
    <w:p w:rsidR="00000000" w:rsidDel="00000000" w:rsidP="00000000" w:rsidRDefault="00000000" w:rsidRPr="00000000" w14:paraId="000002C2">
      <w:pPr>
        <w:numPr>
          <w:ilvl w:val="0"/>
          <w:numId w:val="137"/>
        </w:numPr>
        <w:ind w:left="720" w:hanging="360"/>
        <w:rPr>
          <w:u w:val="none"/>
        </w:rPr>
      </w:pPr>
      <w:r w:rsidDel="00000000" w:rsidR="00000000" w:rsidRPr="00000000">
        <w:rPr>
          <w:rtl w:val="0"/>
        </w:rPr>
        <w:t xml:space="preserve">bývá označován za prvního moderního historika</w:t>
      </w:r>
    </w:p>
    <w:p w:rsidR="00000000" w:rsidDel="00000000" w:rsidP="00000000" w:rsidRDefault="00000000" w:rsidRPr="00000000" w14:paraId="000002C3">
      <w:pPr>
        <w:numPr>
          <w:ilvl w:val="0"/>
          <w:numId w:val="137"/>
        </w:numPr>
        <w:ind w:left="720" w:hanging="360"/>
        <w:rPr>
          <w:u w:val="none"/>
        </w:rPr>
      </w:pPr>
      <w:r w:rsidDel="00000000" w:rsidR="00000000" w:rsidRPr="00000000">
        <w:rPr>
          <w:rtl w:val="0"/>
        </w:rPr>
        <w:t xml:space="preserve">ve svém díle jeho první rozdělil dějiny na – starověk, středověk a novověk (avšak vymezoval to jinými daty než pozdější moderní autoři)</w:t>
      </w:r>
    </w:p>
    <w:p w:rsidR="00000000" w:rsidDel="00000000" w:rsidP="00000000" w:rsidRDefault="00000000" w:rsidRPr="00000000" w14:paraId="000002C4">
      <w:pPr>
        <w:rPr>
          <w:b w:val="1"/>
        </w:rPr>
      </w:pPr>
      <w:r w:rsidDel="00000000" w:rsidR="00000000" w:rsidRPr="00000000">
        <w:rPr>
          <w:b w:val="1"/>
          <w:rtl w:val="0"/>
        </w:rPr>
        <w:t xml:space="preserve">Erasmus Rotterdamský </w:t>
      </w:r>
    </w:p>
    <w:p w:rsidR="00000000" w:rsidDel="00000000" w:rsidP="00000000" w:rsidRDefault="00000000" w:rsidRPr="00000000" w14:paraId="000002C5">
      <w:pPr>
        <w:numPr>
          <w:ilvl w:val="0"/>
          <w:numId w:val="61"/>
        </w:numPr>
        <w:ind w:left="720" w:hanging="360"/>
        <w:rPr>
          <w:u w:val="none"/>
        </w:rPr>
      </w:pPr>
      <w:r w:rsidDel="00000000" w:rsidR="00000000" w:rsidRPr="00000000">
        <w:rPr>
          <w:rtl w:val="0"/>
        </w:rPr>
        <w:t xml:space="preserve">humanista</w:t>
      </w:r>
    </w:p>
    <w:p w:rsidR="00000000" w:rsidDel="00000000" w:rsidP="00000000" w:rsidRDefault="00000000" w:rsidRPr="00000000" w14:paraId="000002C6">
      <w:pPr>
        <w:numPr>
          <w:ilvl w:val="0"/>
          <w:numId w:val="61"/>
        </w:numPr>
        <w:ind w:left="720" w:hanging="360"/>
        <w:rPr>
          <w:u w:val="none"/>
        </w:rPr>
      </w:pPr>
      <w:r w:rsidDel="00000000" w:rsidR="00000000" w:rsidRPr="00000000">
        <w:rPr>
          <w:rtl w:val="0"/>
        </w:rPr>
        <w:t xml:space="preserve">proticírkevní - církev dával do opozice s vírou, zabýval se vztahem jedince, víry a církve, kritizoval církev v soukromém životě</w:t>
      </w:r>
    </w:p>
    <w:p w:rsidR="00000000" w:rsidDel="00000000" w:rsidP="00000000" w:rsidRDefault="00000000" w:rsidRPr="00000000" w14:paraId="000002C7">
      <w:pPr>
        <w:numPr>
          <w:ilvl w:val="0"/>
          <w:numId w:val="61"/>
        </w:numPr>
        <w:ind w:left="720" w:hanging="360"/>
        <w:rPr>
          <w:u w:val="none"/>
        </w:rPr>
      </w:pPr>
      <w:r w:rsidDel="00000000" w:rsidR="00000000" w:rsidRPr="00000000">
        <w:rPr>
          <w:rtl w:val="0"/>
        </w:rPr>
        <w:t xml:space="preserve">kritika scholastiky, soukromého vlastnictví - je důvodem všech válek</w:t>
      </w:r>
    </w:p>
    <w:p w:rsidR="00000000" w:rsidDel="00000000" w:rsidP="00000000" w:rsidRDefault="00000000" w:rsidRPr="00000000" w14:paraId="000002C8">
      <w:pPr>
        <w:numPr>
          <w:ilvl w:val="0"/>
          <w:numId w:val="61"/>
        </w:numPr>
        <w:ind w:left="720" w:hanging="360"/>
        <w:rPr>
          <w:u w:val="none"/>
        </w:rPr>
      </w:pPr>
      <w:r w:rsidDel="00000000" w:rsidR="00000000" w:rsidRPr="00000000">
        <w:rPr>
          <w:rtl w:val="0"/>
        </w:rPr>
        <w:t xml:space="preserve">zajímavé satirické dílo Chvála Bláznivosti - satiricky popisuje jednotlivé vrstvy obyvatel v Evropě, kritizoval i církev, učence, krále a filozofy, hlavním poselstvím knihy je autorova domněnka, že všechno štěstí v životě pochází výhradně od bláznivosti (bohyně)</w:t>
      </w:r>
    </w:p>
    <w:p w:rsidR="00000000" w:rsidDel="00000000" w:rsidP="00000000" w:rsidRDefault="00000000" w:rsidRPr="00000000" w14:paraId="000002C9">
      <w:pPr>
        <w:numPr>
          <w:ilvl w:val="0"/>
          <w:numId w:val="61"/>
        </w:numPr>
        <w:ind w:left="720" w:hanging="360"/>
        <w:rPr>
          <w:u w:val="none"/>
        </w:rPr>
      </w:pPr>
      <w:r w:rsidDel="00000000" w:rsidR="00000000" w:rsidRPr="00000000">
        <w:rPr>
          <w:rtl w:val="0"/>
        </w:rPr>
        <w:t xml:space="preserve">poukazuje též na nejšťastnější stádia v lidském životě, za něž považuje bezstarostné dětství a stáří, kdy už na nic nemyslíme</w:t>
      </w:r>
    </w:p>
    <w:p w:rsidR="00000000" w:rsidDel="00000000" w:rsidP="00000000" w:rsidRDefault="00000000" w:rsidRPr="00000000" w14:paraId="000002CA">
      <w:pPr>
        <w:numPr>
          <w:ilvl w:val="0"/>
          <w:numId w:val="61"/>
        </w:numPr>
        <w:ind w:left="720" w:hanging="360"/>
        <w:rPr>
          <w:u w:val="none"/>
        </w:rPr>
      </w:pPr>
      <w:r w:rsidDel="00000000" w:rsidR="00000000" w:rsidRPr="00000000">
        <w:rPr>
          <w:rtl w:val="0"/>
        </w:rPr>
        <w:t xml:space="preserve">Chvála bláznivosti - vypravěčka, forma monologu</w:t>
      </w:r>
    </w:p>
    <w:p w:rsidR="00000000" w:rsidDel="00000000" w:rsidP="00000000" w:rsidRDefault="00000000" w:rsidRPr="00000000" w14:paraId="000002CB">
      <w:pPr>
        <w:numPr>
          <w:ilvl w:val="0"/>
          <w:numId w:val="61"/>
        </w:numPr>
        <w:ind w:left="720" w:hanging="360"/>
        <w:rPr>
          <w:u w:val="none"/>
        </w:rPr>
      </w:pPr>
      <w:r w:rsidDel="00000000" w:rsidR="00000000" w:rsidRPr="00000000">
        <w:rPr>
          <w:rtl w:val="0"/>
        </w:rPr>
        <w:t xml:space="preserve">dílo: Příručka křesťanského vojáka – snažil se vytvořit pohled na normální křesťanský život – za hlavní zlo doby považoval formalismus, respekt ke tradicím bez ohledu na skutečné Kristovo učení</w:t>
      </w:r>
    </w:p>
    <w:p w:rsidR="00000000" w:rsidDel="00000000" w:rsidP="00000000" w:rsidRDefault="00000000" w:rsidRPr="00000000" w14:paraId="000002CC">
      <w:pPr>
        <w:rPr/>
      </w:pPr>
      <w:r w:rsidDel="00000000" w:rsidR="00000000" w:rsidRPr="00000000">
        <w:rPr>
          <w:rtl w:val="0"/>
        </w:rPr>
      </w:r>
    </w:p>
    <w:p w:rsidR="00000000" w:rsidDel="00000000" w:rsidP="00000000" w:rsidRDefault="00000000" w:rsidRPr="00000000" w14:paraId="000002CD">
      <w:pPr>
        <w:rPr/>
      </w:pPr>
      <w:r w:rsidDel="00000000" w:rsidR="00000000" w:rsidRPr="00000000">
        <w:rPr>
          <w:rtl w:val="0"/>
        </w:rPr>
      </w:r>
    </w:p>
    <w:p w:rsidR="00000000" w:rsidDel="00000000" w:rsidP="00000000" w:rsidRDefault="00000000" w:rsidRPr="00000000" w14:paraId="000002CE">
      <w:pPr>
        <w:rPr/>
      </w:pPr>
      <w:r w:rsidDel="00000000" w:rsidR="00000000" w:rsidRPr="00000000">
        <w:br w:type="page"/>
      </w:r>
      <w:r w:rsidDel="00000000" w:rsidR="00000000" w:rsidRPr="00000000">
        <w:rPr>
          <w:rtl w:val="0"/>
        </w:rPr>
      </w:r>
    </w:p>
    <w:p w:rsidR="00000000" w:rsidDel="00000000" w:rsidP="00000000" w:rsidRDefault="00000000" w:rsidRPr="00000000" w14:paraId="000002CF">
      <w:pPr>
        <w:ind w:left="0" w:firstLine="0"/>
        <w:jc w:val="center"/>
        <w:rPr>
          <w:b w:val="1"/>
          <w:sz w:val="26"/>
          <w:szCs w:val="26"/>
        </w:rPr>
      </w:pPr>
      <w:r w:rsidDel="00000000" w:rsidR="00000000" w:rsidRPr="00000000">
        <w:rPr>
          <w:b w:val="1"/>
          <w:sz w:val="26"/>
          <w:szCs w:val="26"/>
          <w:rtl w:val="0"/>
        </w:rPr>
        <w:t xml:space="preserve">6.A Věcná a časová působnost právních norem. Platnost a účinnost. Retroaktivita v právu </w:t>
      </w:r>
    </w:p>
    <w:p w:rsidR="00000000" w:rsidDel="00000000" w:rsidP="00000000" w:rsidRDefault="00000000" w:rsidRPr="00000000" w14:paraId="000002D0">
      <w:pPr>
        <w:ind w:left="0" w:firstLine="0"/>
        <w:jc w:val="center"/>
        <w:rPr>
          <w:b w:val="1"/>
          <w:sz w:val="26"/>
          <w:szCs w:val="26"/>
        </w:rPr>
      </w:pPr>
      <w:r w:rsidDel="00000000" w:rsidR="00000000" w:rsidRPr="00000000">
        <w:rPr>
          <w:rtl w:val="0"/>
        </w:rPr>
      </w:r>
    </w:p>
    <w:p w:rsidR="00000000" w:rsidDel="00000000" w:rsidP="00000000" w:rsidRDefault="00000000" w:rsidRPr="00000000" w14:paraId="000002D1">
      <w:pPr>
        <w:numPr>
          <w:ilvl w:val="0"/>
          <w:numId w:val="165"/>
        </w:numPr>
        <w:ind w:left="720" w:hanging="360"/>
      </w:pPr>
      <w:r w:rsidDel="00000000" w:rsidR="00000000" w:rsidRPr="00000000">
        <w:rPr>
          <w:rtl w:val="0"/>
        </w:rPr>
        <w:t xml:space="preserve">= obecně závazná pravidla lidského chování, stanovena nebo uznaná státem, porušení stát </w:t>
      </w:r>
    </w:p>
    <w:p w:rsidR="00000000" w:rsidDel="00000000" w:rsidP="00000000" w:rsidRDefault="00000000" w:rsidRPr="00000000" w14:paraId="000002D2">
      <w:pPr>
        <w:numPr>
          <w:ilvl w:val="0"/>
          <w:numId w:val="165"/>
        </w:numPr>
        <w:ind w:left="720" w:hanging="360"/>
      </w:pPr>
      <w:r w:rsidDel="00000000" w:rsidR="00000000" w:rsidRPr="00000000">
        <w:rPr>
          <w:rtl w:val="0"/>
        </w:rPr>
        <w:t xml:space="preserve">základní element příslušného právního systému </w:t>
      </w:r>
    </w:p>
    <w:p w:rsidR="00000000" w:rsidDel="00000000" w:rsidP="00000000" w:rsidRDefault="00000000" w:rsidRPr="00000000" w14:paraId="000002D3">
      <w:pPr>
        <w:numPr>
          <w:ilvl w:val="0"/>
          <w:numId w:val="165"/>
        </w:numPr>
        <w:ind w:left="720" w:hanging="360"/>
      </w:pPr>
      <w:r w:rsidDel="00000000" w:rsidR="00000000" w:rsidRPr="00000000">
        <w:rPr>
          <w:rtl w:val="0"/>
        </w:rPr>
        <w:t xml:space="preserve">vydány, aby regulovali vztahy ve společnosti, stanovuje, jaké chování je z hlediska normotvůrce ne/žádoucí </w:t>
      </w:r>
    </w:p>
    <w:p w:rsidR="00000000" w:rsidDel="00000000" w:rsidP="00000000" w:rsidRDefault="00000000" w:rsidRPr="00000000" w14:paraId="000002D4">
      <w:pPr>
        <w:numPr>
          <w:ilvl w:val="0"/>
          <w:numId w:val="165"/>
        </w:numPr>
        <w:ind w:left="720" w:hanging="360"/>
      </w:pPr>
      <w:r w:rsidDel="00000000" w:rsidR="00000000" w:rsidRPr="00000000">
        <w:rPr>
          <w:rtl w:val="0"/>
        </w:rPr>
        <w:t xml:space="preserve">každá norma má preskriptivní charakter - stanovuje co má být X co je = deskriptivní charakter (= výroky, které mají pravdivostní hodnotu) - normy nemají pravdivostní hodnotu - buď platí, nebo ne, nehodnotí, ale určují jakým způsobem se chovat </w:t>
      </w:r>
    </w:p>
    <w:p w:rsidR="00000000" w:rsidDel="00000000" w:rsidP="00000000" w:rsidRDefault="00000000" w:rsidRPr="00000000" w14:paraId="000002D5">
      <w:pPr>
        <w:numPr>
          <w:ilvl w:val="1"/>
          <w:numId w:val="165"/>
        </w:numPr>
        <w:ind w:left="1440" w:hanging="360"/>
      </w:pPr>
      <w:r w:rsidDel="00000000" w:rsidR="00000000" w:rsidRPr="00000000">
        <w:rPr>
          <w:rtl w:val="0"/>
        </w:rPr>
        <w:t xml:space="preserve">pro posouzení charakteru jazykového výrazu není rozhodující forma, ale jeho skutečný význam - např. čl. 13 “Hlavním městem ČR je Praha” - vnější deskriptivní charakter, ale normativní povaha a význam </w:t>
      </w:r>
    </w:p>
    <w:p w:rsidR="00000000" w:rsidDel="00000000" w:rsidP="00000000" w:rsidRDefault="00000000" w:rsidRPr="00000000" w14:paraId="000002D6">
      <w:pPr>
        <w:numPr>
          <w:ilvl w:val="1"/>
          <w:numId w:val="165"/>
        </w:numPr>
        <w:ind w:left="1440" w:hanging="360"/>
      </w:pPr>
      <w:r w:rsidDel="00000000" w:rsidR="00000000" w:rsidRPr="00000000">
        <w:rPr>
          <w:rtl w:val="0"/>
        </w:rPr>
        <w:t xml:space="preserve">liší se od výroků (studenti chodí na přednášky), idejí (je žádoucí, aby…), hodnotících vět (je správné, že…)</w:t>
      </w:r>
    </w:p>
    <w:p w:rsidR="00000000" w:rsidDel="00000000" w:rsidP="00000000" w:rsidRDefault="00000000" w:rsidRPr="00000000" w14:paraId="000002D7">
      <w:pPr>
        <w:numPr>
          <w:ilvl w:val="0"/>
          <w:numId w:val="165"/>
        </w:numPr>
        <w:ind w:left="720" w:hanging="360"/>
      </w:pPr>
      <w:r w:rsidDel="00000000" w:rsidR="00000000" w:rsidRPr="00000000">
        <w:rPr>
          <w:rtl w:val="0"/>
        </w:rPr>
        <w:t xml:space="preserve">jejich společným rysem: normativnost (viz. preskriptivní charakter - co má být, čeho má být dosaženo), regulativní schopnost</w:t>
      </w:r>
    </w:p>
    <w:p w:rsidR="00000000" w:rsidDel="00000000" w:rsidP="00000000" w:rsidRDefault="00000000" w:rsidRPr="00000000" w14:paraId="000002D8">
      <w:pPr>
        <w:numPr>
          <w:ilvl w:val="0"/>
          <w:numId w:val="165"/>
        </w:numPr>
        <w:ind w:left="720" w:hanging="360"/>
        <w:rPr>
          <w:u w:val="none"/>
        </w:rPr>
      </w:pPr>
      <w:r w:rsidDel="00000000" w:rsidR="00000000" w:rsidRPr="00000000">
        <w:rPr>
          <w:rtl w:val="0"/>
        </w:rPr>
        <w:t xml:space="preserve">působnost = vymezení rozsahu realizace a aplikace právní normy, okruh společenských vztahů, na něž se vztahuje pravomoc </w:t>
      </w:r>
    </w:p>
    <w:p w:rsidR="00000000" w:rsidDel="00000000" w:rsidP="00000000" w:rsidRDefault="00000000" w:rsidRPr="00000000" w14:paraId="000002D9">
      <w:pPr>
        <w:numPr>
          <w:ilvl w:val="0"/>
          <w:numId w:val="165"/>
        </w:numPr>
        <w:ind w:left="720" w:hanging="360"/>
        <w:rPr>
          <w:u w:val="none"/>
        </w:rPr>
      </w:pPr>
      <w:r w:rsidDel="00000000" w:rsidR="00000000" w:rsidRPr="00000000">
        <w:rPr>
          <w:rtl w:val="0"/>
        </w:rPr>
        <w:t xml:space="preserve">4 typy působnosti: věcná, časová, osobní a prostorová </w:t>
      </w:r>
    </w:p>
    <w:p w:rsidR="00000000" w:rsidDel="00000000" w:rsidP="00000000" w:rsidRDefault="00000000" w:rsidRPr="00000000" w14:paraId="000002DA">
      <w:pPr>
        <w:rPr/>
      </w:pPr>
      <w:r w:rsidDel="00000000" w:rsidR="00000000" w:rsidRPr="00000000">
        <w:rPr>
          <w:b w:val="1"/>
          <w:rtl w:val="0"/>
        </w:rPr>
        <w:t xml:space="preserve">věcná působnost</w:t>
      </w:r>
      <w:r w:rsidDel="00000000" w:rsidR="00000000" w:rsidRPr="00000000">
        <w:rPr>
          <w:rtl w:val="0"/>
        </w:rPr>
        <w:t xml:space="preserve"> </w:t>
      </w:r>
    </w:p>
    <w:p w:rsidR="00000000" w:rsidDel="00000000" w:rsidP="00000000" w:rsidRDefault="00000000" w:rsidRPr="00000000" w14:paraId="000002DB">
      <w:pPr>
        <w:numPr>
          <w:ilvl w:val="0"/>
          <w:numId w:val="287"/>
        </w:numPr>
        <w:ind w:left="720" w:hanging="360"/>
        <w:rPr>
          <w:u w:val="none"/>
        </w:rPr>
      </w:pPr>
      <w:r w:rsidDel="00000000" w:rsidR="00000000" w:rsidRPr="00000000">
        <w:rPr>
          <w:rtl w:val="0"/>
        </w:rPr>
        <w:t xml:space="preserve">dána předmětem, na který norma působí - věcná problematika </w:t>
      </w:r>
    </w:p>
    <w:p w:rsidR="00000000" w:rsidDel="00000000" w:rsidP="00000000" w:rsidRDefault="00000000" w:rsidRPr="00000000" w14:paraId="000002DC">
      <w:pPr>
        <w:numPr>
          <w:ilvl w:val="0"/>
          <w:numId w:val="287"/>
        </w:numPr>
        <w:ind w:left="720" w:hanging="360"/>
        <w:rPr>
          <w:u w:val="none"/>
        </w:rPr>
      </w:pPr>
      <w:r w:rsidDel="00000000" w:rsidR="00000000" w:rsidRPr="00000000">
        <w:rPr>
          <w:rtl w:val="0"/>
        </w:rPr>
        <w:t xml:space="preserve">normy působí v komplexech:</w:t>
      </w:r>
    </w:p>
    <w:p w:rsidR="00000000" w:rsidDel="00000000" w:rsidP="00000000" w:rsidRDefault="00000000" w:rsidRPr="00000000" w14:paraId="000002DD">
      <w:pPr>
        <w:numPr>
          <w:ilvl w:val="1"/>
          <w:numId w:val="287"/>
        </w:numPr>
        <w:ind w:left="1440" w:hanging="360"/>
        <w:rPr>
          <w:u w:val="none"/>
        </w:rPr>
      </w:pPr>
      <w:r w:rsidDel="00000000" w:rsidR="00000000" w:rsidRPr="00000000">
        <w:rPr>
          <w:rtl w:val="0"/>
        </w:rPr>
        <w:t xml:space="preserve">právní institut - nižší komplex norem, které ve svém souhrnu upravují určitý společenský vztah (manželství, vlastnictví, …)</w:t>
      </w:r>
    </w:p>
    <w:p w:rsidR="00000000" w:rsidDel="00000000" w:rsidP="00000000" w:rsidRDefault="00000000" w:rsidRPr="00000000" w14:paraId="000002DE">
      <w:pPr>
        <w:numPr>
          <w:ilvl w:val="1"/>
          <w:numId w:val="287"/>
        </w:numPr>
        <w:ind w:left="1440" w:hanging="360"/>
        <w:rPr>
          <w:u w:val="none"/>
        </w:rPr>
      </w:pPr>
      <w:r w:rsidDel="00000000" w:rsidR="00000000" w:rsidRPr="00000000">
        <w:rPr>
          <w:rtl w:val="0"/>
        </w:rPr>
        <w:t xml:space="preserve">právní odvětví - vyšší komplex </w:t>
      </w:r>
    </w:p>
    <w:p w:rsidR="00000000" w:rsidDel="00000000" w:rsidP="00000000" w:rsidRDefault="00000000" w:rsidRPr="00000000" w14:paraId="000002DF">
      <w:pPr>
        <w:numPr>
          <w:ilvl w:val="0"/>
          <w:numId w:val="287"/>
        </w:numPr>
        <w:ind w:left="720" w:hanging="360"/>
        <w:rPr>
          <w:u w:val="none"/>
        </w:rPr>
      </w:pPr>
      <w:r w:rsidDel="00000000" w:rsidR="00000000" w:rsidRPr="00000000">
        <w:rPr>
          <w:rtl w:val="0"/>
        </w:rPr>
        <w:t xml:space="preserve">podle věcné působnosti se normy dělí na: </w:t>
      </w:r>
    </w:p>
    <w:p w:rsidR="00000000" w:rsidDel="00000000" w:rsidP="00000000" w:rsidRDefault="00000000" w:rsidRPr="00000000" w14:paraId="000002E0">
      <w:pPr>
        <w:numPr>
          <w:ilvl w:val="1"/>
          <w:numId w:val="287"/>
        </w:numPr>
        <w:ind w:left="1440" w:hanging="360"/>
        <w:rPr>
          <w:u w:val="none"/>
        </w:rPr>
      </w:pPr>
      <w:r w:rsidDel="00000000" w:rsidR="00000000" w:rsidRPr="00000000">
        <w:rPr>
          <w:rtl w:val="0"/>
        </w:rPr>
        <w:t xml:space="preserve">obecné - s obecnou působností, lex generalis, vztahují se na větší počet stejných případů </w:t>
      </w:r>
    </w:p>
    <w:p w:rsidR="00000000" w:rsidDel="00000000" w:rsidP="00000000" w:rsidRDefault="00000000" w:rsidRPr="00000000" w14:paraId="000002E1">
      <w:pPr>
        <w:numPr>
          <w:ilvl w:val="1"/>
          <w:numId w:val="287"/>
        </w:numPr>
        <w:ind w:left="1440" w:hanging="360"/>
        <w:rPr>
          <w:u w:val="none"/>
        </w:rPr>
      </w:pPr>
      <w:r w:rsidDel="00000000" w:rsidR="00000000" w:rsidRPr="00000000">
        <w:rPr>
          <w:rtl w:val="0"/>
        </w:rPr>
        <w:t xml:space="preserve">speciální - se zvláštní působností, lex specialis, řeší speciální detaily, upravují odlišně věcně shodnou problematiku </w:t>
      </w:r>
    </w:p>
    <w:p w:rsidR="00000000" w:rsidDel="00000000" w:rsidP="00000000" w:rsidRDefault="00000000" w:rsidRPr="00000000" w14:paraId="000002E2">
      <w:pPr>
        <w:numPr>
          <w:ilvl w:val="1"/>
          <w:numId w:val="287"/>
        </w:numPr>
        <w:ind w:left="1440" w:hanging="360"/>
        <w:rPr>
          <w:u w:val="none"/>
        </w:rPr>
      </w:pPr>
      <w:r w:rsidDel="00000000" w:rsidR="00000000" w:rsidRPr="00000000">
        <w:rPr>
          <w:rtl w:val="0"/>
        </w:rPr>
        <w:t xml:space="preserve">speciální norma má přednost, pokud není, použijeme obecnou </w:t>
      </w:r>
    </w:p>
    <w:p w:rsidR="00000000" w:rsidDel="00000000" w:rsidP="00000000" w:rsidRDefault="00000000" w:rsidRPr="00000000" w14:paraId="000002E3">
      <w:pPr>
        <w:rPr/>
      </w:pPr>
      <w:r w:rsidDel="00000000" w:rsidR="00000000" w:rsidRPr="00000000">
        <w:rPr>
          <w:b w:val="1"/>
          <w:rtl w:val="0"/>
        </w:rPr>
        <w:t xml:space="preserve">časová působnost</w:t>
      </w:r>
      <w:r w:rsidDel="00000000" w:rsidR="00000000" w:rsidRPr="00000000">
        <w:rPr>
          <w:rtl w:val="0"/>
        </w:rPr>
        <w:t xml:space="preserve"> </w:t>
      </w:r>
    </w:p>
    <w:p w:rsidR="00000000" w:rsidDel="00000000" w:rsidP="00000000" w:rsidRDefault="00000000" w:rsidRPr="00000000" w14:paraId="000002E4">
      <w:pPr>
        <w:numPr>
          <w:ilvl w:val="0"/>
          <w:numId w:val="196"/>
        </w:numPr>
        <w:ind w:left="720" w:hanging="360"/>
        <w:rPr>
          <w:u w:val="none"/>
        </w:rPr>
      </w:pPr>
      <w:r w:rsidDel="00000000" w:rsidR="00000000" w:rsidRPr="00000000">
        <w:rPr>
          <w:rtl w:val="0"/>
        </w:rPr>
        <w:t xml:space="preserve">souvisí s platností, účinností právního předpisu, možností retroaktivity, s otázkou intertemporality prrávní normy = přechodná ustanovení právního předpisu </w:t>
      </w:r>
    </w:p>
    <w:p w:rsidR="00000000" w:rsidDel="00000000" w:rsidP="00000000" w:rsidRDefault="00000000" w:rsidRPr="00000000" w14:paraId="000002E5">
      <w:pPr>
        <w:numPr>
          <w:ilvl w:val="0"/>
          <w:numId w:val="196"/>
        </w:numPr>
        <w:ind w:left="720" w:hanging="360"/>
        <w:rPr>
          <w:u w:val="none"/>
        </w:rPr>
      </w:pPr>
      <w:r w:rsidDel="00000000" w:rsidR="00000000" w:rsidRPr="00000000">
        <w:rPr>
          <w:rtl w:val="0"/>
        </w:rPr>
        <w:t xml:space="preserve">vymezuje dobu, po kterou je právní norma součástí právního řádu </w:t>
      </w:r>
    </w:p>
    <w:p w:rsidR="00000000" w:rsidDel="00000000" w:rsidP="00000000" w:rsidRDefault="00000000" w:rsidRPr="00000000" w14:paraId="000002E6">
      <w:pPr>
        <w:numPr>
          <w:ilvl w:val="0"/>
          <w:numId w:val="196"/>
        </w:numPr>
        <w:ind w:left="720" w:hanging="360"/>
        <w:rPr>
          <w:u w:val="none"/>
        </w:rPr>
      </w:pPr>
      <w:r w:rsidDel="00000000" w:rsidR="00000000" w:rsidRPr="00000000">
        <w:rPr>
          <w:rtl w:val="0"/>
        </w:rPr>
        <w:t xml:space="preserve">problematika platnosti souvisí s tím, jaká kritéria se musí splnit, aby konkrétní systém právních norem mohl být považován za právní řád a jaká kritéria musí splňovat právní norma, aby mohla být plnohodnotnou součástí právního řádu </w:t>
      </w:r>
    </w:p>
    <w:p w:rsidR="00000000" w:rsidDel="00000000" w:rsidP="00000000" w:rsidRDefault="00000000" w:rsidRPr="00000000" w14:paraId="000002E7">
      <w:pPr>
        <w:numPr>
          <w:ilvl w:val="0"/>
          <w:numId w:val="196"/>
        </w:numPr>
        <w:ind w:left="720" w:hanging="360"/>
        <w:rPr>
          <w:u w:val="none"/>
        </w:rPr>
      </w:pPr>
      <w:r w:rsidDel="00000000" w:rsidR="00000000" w:rsidRPr="00000000">
        <w:rPr>
          <w:rtl w:val="0"/>
        </w:rPr>
        <w:t xml:space="preserve">posloupnost vzniku právní normy: </w:t>
      </w:r>
    </w:p>
    <w:p w:rsidR="00000000" w:rsidDel="00000000" w:rsidP="00000000" w:rsidRDefault="00000000" w:rsidRPr="00000000" w14:paraId="000002E8">
      <w:pPr>
        <w:numPr>
          <w:ilvl w:val="1"/>
          <w:numId w:val="196"/>
        </w:numPr>
        <w:ind w:left="1440" w:hanging="360"/>
        <w:rPr>
          <w:u w:val="none"/>
        </w:rPr>
      </w:pPr>
      <w:r w:rsidDel="00000000" w:rsidR="00000000" w:rsidRPr="00000000">
        <w:rPr>
          <w:rtl w:val="0"/>
        </w:rPr>
        <w:t xml:space="preserve">norma schválena - reálně existuje, ale není schopna vyvolat právní účinky sledované zákonodárcem </w:t>
      </w:r>
    </w:p>
    <w:p w:rsidR="00000000" w:rsidDel="00000000" w:rsidP="00000000" w:rsidRDefault="00000000" w:rsidRPr="00000000" w14:paraId="000002E9">
      <w:pPr>
        <w:numPr>
          <w:ilvl w:val="1"/>
          <w:numId w:val="196"/>
        </w:numPr>
        <w:ind w:left="1440" w:hanging="360"/>
        <w:rPr>
          <w:u w:val="none"/>
        </w:rPr>
      </w:pPr>
      <w:r w:rsidDel="00000000" w:rsidR="00000000" w:rsidRPr="00000000">
        <w:rPr>
          <w:rtl w:val="0"/>
        </w:rPr>
        <w:t xml:space="preserve">norma platná - stává se platnou v okamžiku, kdy v procesu normotvorby byly splněny všechny povinné náležitosti, byla vydána příslušným orgánem a mezích jeho pravomocí a byla předepsaným způsobem publikovaná = pozitivněprávní kritéria platnosti právní normy </w:t>
      </w:r>
    </w:p>
    <w:p w:rsidR="00000000" w:rsidDel="00000000" w:rsidP="00000000" w:rsidRDefault="00000000" w:rsidRPr="00000000" w14:paraId="000002EA">
      <w:pPr>
        <w:numPr>
          <w:ilvl w:val="1"/>
          <w:numId w:val="196"/>
        </w:numPr>
        <w:ind w:left="1440" w:hanging="360"/>
        <w:rPr>
          <w:u w:val="none"/>
        </w:rPr>
      </w:pPr>
      <w:r w:rsidDel="00000000" w:rsidR="00000000" w:rsidRPr="00000000">
        <w:rPr>
          <w:rtl w:val="0"/>
        </w:rPr>
        <w:t xml:space="preserve">formy publikace: materiální (starší, např. vybubnování), formální (zveřejnění ve sbírce zákonů, nebo jiným zákonem předepsaným způsobem)</w:t>
      </w:r>
    </w:p>
    <w:p w:rsidR="00000000" w:rsidDel="00000000" w:rsidP="00000000" w:rsidRDefault="00000000" w:rsidRPr="00000000" w14:paraId="000002EB">
      <w:pPr>
        <w:numPr>
          <w:ilvl w:val="1"/>
          <w:numId w:val="196"/>
        </w:numPr>
        <w:ind w:left="1440" w:hanging="360"/>
        <w:rPr>
          <w:u w:val="none"/>
        </w:rPr>
      </w:pPr>
      <w:r w:rsidDel="00000000" w:rsidR="00000000" w:rsidRPr="00000000">
        <w:rPr>
          <w:rtl w:val="0"/>
        </w:rPr>
        <w:t xml:space="preserve">časová působnost se nekryje s platností právní normy - platnost začíná včleněním normy do právního řádu = publikace, končí jejím vyřazením z právního řádu = derogace, derogaci může provést sama norma, pokud byla vydána dočasně - dočasná platnost </w:t>
      </w:r>
    </w:p>
    <w:p w:rsidR="00000000" w:rsidDel="00000000" w:rsidP="00000000" w:rsidRDefault="00000000" w:rsidRPr="00000000" w14:paraId="000002EC">
      <w:pPr>
        <w:numPr>
          <w:ilvl w:val="1"/>
          <w:numId w:val="196"/>
        </w:numPr>
        <w:ind w:left="1440" w:hanging="360"/>
        <w:rPr>
          <w:u w:val="none"/>
        </w:rPr>
      </w:pPr>
      <w:r w:rsidDel="00000000" w:rsidR="00000000" w:rsidRPr="00000000">
        <w:rPr>
          <w:rtl w:val="0"/>
        </w:rPr>
        <w:t xml:space="preserve">vacatio legis - legisvakanční lhůta, kdy je zákon platný, ale ještě se neaplikuje, neměla by být příliš dlouhá, krátká nebo nulová, doba mezi platností a účinností normy, generální - trvá 15 dní po zveřejnění normy </w:t>
      </w:r>
    </w:p>
    <w:p w:rsidR="00000000" w:rsidDel="00000000" w:rsidP="00000000" w:rsidRDefault="00000000" w:rsidRPr="00000000" w14:paraId="000002ED">
      <w:pPr>
        <w:numPr>
          <w:ilvl w:val="1"/>
          <w:numId w:val="196"/>
        </w:numPr>
        <w:ind w:left="1440" w:hanging="360"/>
        <w:rPr>
          <w:u w:val="none"/>
        </w:rPr>
      </w:pPr>
      <w:r w:rsidDel="00000000" w:rsidR="00000000" w:rsidRPr="00000000">
        <w:rPr>
          <w:rtl w:val="0"/>
        </w:rPr>
        <w:t xml:space="preserve">u mezinárodních smluv - většinou je lhůta nulová, to samé i nález ÚS</w:t>
      </w:r>
    </w:p>
    <w:p w:rsidR="00000000" w:rsidDel="00000000" w:rsidP="00000000" w:rsidRDefault="00000000" w:rsidRPr="00000000" w14:paraId="000002EE">
      <w:pPr>
        <w:numPr>
          <w:ilvl w:val="1"/>
          <w:numId w:val="196"/>
        </w:numPr>
        <w:ind w:left="1440" w:hanging="360"/>
        <w:rPr>
          <w:u w:val="none"/>
        </w:rPr>
      </w:pPr>
      <w:r w:rsidDel="00000000" w:rsidR="00000000" w:rsidRPr="00000000">
        <w:rPr>
          <w:rtl w:val="0"/>
        </w:rPr>
        <w:t xml:space="preserve">den účinnosti - od kdy začíná časová působnost normy (poslední ustanovení zákona), norma dokáže působit navenek</w:t>
      </w:r>
    </w:p>
    <w:p w:rsidR="00000000" w:rsidDel="00000000" w:rsidP="00000000" w:rsidRDefault="00000000" w:rsidRPr="00000000" w14:paraId="000002EF">
      <w:pPr>
        <w:numPr>
          <w:ilvl w:val="0"/>
          <w:numId w:val="196"/>
        </w:numPr>
        <w:ind w:left="720" w:hanging="360"/>
        <w:rPr>
          <w:u w:val="none"/>
        </w:rPr>
      </w:pPr>
      <w:r w:rsidDel="00000000" w:rsidR="00000000" w:rsidRPr="00000000">
        <w:rPr>
          <w:rtl w:val="0"/>
        </w:rPr>
        <w:t xml:space="preserve">zánik platnosti a účinnosti </w:t>
      </w:r>
    </w:p>
    <w:p w:rsidR="00000000" w:rsidDel="00000000" w:rsidP="00000000" w:rsidRDefault="00000000" w:rsidRPr="00000000" w14:paraId="000002F0">
      <w:pPr>
        <w:numPr>
          <w:ilvl w:val="1"/>
          <w:numId w:val="196"/>
        </w:numPr>
        <w:ind w:left="1440" w:hanging="360"/>
        <w:rPr>
          <w:u w:val="none"/>
        </w:rPr>
      </w:pPr>
      <w:r w:rsidDel="00000000" w:rsidR="00000000" w:rsidRPr="00000000">
        <w:rPr>
          <w:rtl w:val="0"/>
        </w:rPr>
        <w:t xml:space="preserve">zrušení zákona = derogace - prováděna orgánem veřejné moci s legislativní pravomocí </w:t>
      </w:r>
    </w:p>
    <w:p w:rsidR="00000000" w:rsidDel="00000000" w:rsidP="00000000" w:rsidRDefault="00000000" w:rsidRPr="00000000" w14:paraId="000002F1">
      <w:pPr>
        <w:numPr>
          <w:ilvl w:val="1"/>
          <w:numId w:val="196"/>
        </w:numPr>
        <w:ind w:left="1440" w:hanging="360"/>
        <w:rPr>
          <w:u w:val="none"/>
        </w:rPr>
      </w:pPr>
      <w:r w:rsidDel="00000000" w:rsidR="00000000" w:rsidRPr="00000000">
        <w:rPr>
          <w:rtl w:val="0"/>
        </w:rPr>
        <w:t xml:space="preserve">právní předpisy lze zrušit pouze právními předpisy stejné nebo vyšší právní síly - lex superior derogat inferiori </w:t>
      </w:r>
    </w:p>
    <w:p w:rsidR="00000000" w:rsidDel="00000000" w:rsidP="00000000" w:rsidRDefault="00000000" w:rsidRPr="00000000" w14:paraId="000002F2">
      <w:pPr>
        <w:numPr>
          <w:ilvl w:val="1"/>
          <w:numId w:val="196"/>
        </w:numPr>
        <w:ind w:left="1440" w:hanging="360"/>
        <w:rPr>
          <w:u w:val="none"/>
        </w:rPr>
      </w:pPr>
      <w:r w:rsidDel="00000000" w:rsidR="00000000" w:rsidRPr="00000000">
        <w:rPr>
          <w:rtl w:val="0"/>
        </w:rPr>
        <w:t xml:space="preserve">vnější důvody: zrušení orgánem který jej vydal, zrušením jiným způsobilým orgánem vydat právní předpis stejné nebo vyšší právní síly, rozhodnutím že právní předpis odporuje ústavě, ústavnímu pořádku </w:t>
      </w:r>
    </w:p>
    <w:p w:rsidR="00000000" w:rsidDel="00000000" w:rsidP="00000000" w:rsidRDefault="00000000" w:rsidRPr="00000000" w14:paraId="000002F3">
      <w:pPr>
        <w:numPr>
          <w:ilvl w:val="1"/>
          <w:numId w:val="196"/>
        </w:numPr>
        <w:ind w:left="1440" w:hanging="360"/>
        <w:rPr>
          <w:u w:val="none"/>
        </w:rPr>
      </w:pPr>
      <w:r w:rsidDel="00000000" w:rsidR="00000000" w:rsidRPr="00000000">
        <w:rPr>
          <w:rtl w:val="0"/>
        </w:rPr>
        <w:t xml:space="preserve">vnitřní důvody: norma je časově omezená - uplyne předem stanovená doba </w:t>
      </w:r>
    </w:p>
    <w:p w:rsidR="00000000" w:rsidDel="00000000" w:rsidP="00000000" w:rsidRDefault="00000000" w:rsidRPr="00000000" w14:paraId="000002F4">
      <w:pPr>
        <w:numPr>
          <w:ilvl w:val="1"/>
          <w:numId w:val="196"/>
        </w:numPr>
        <w:ind w:left="1440" w:hanging="360"/>
        <w:rPr>
          <w:u w:val="none"/>
        </w:rPr>
      </w:pPr>
      <w:r w:rsidDel="00000000" w:rsidR="00000000" w:rsidRPr="00000000">
        <w:rPr>
          <w:rtl w:val="0"/>
        </w:rPr>
        <w:t xml:space="preserve">derogační normy - mění/ruší jiné právní předpisy buď částečně - novelizací, nebo v plném rozsahu - derogační klauzulí - stanoví co se ruší, které normy, předposlední ustanovení zákona, může být generální (obecná, ruší všechny odporující předpisy), nebo enumerativní (výčtová, ruší konkrétní zákon, hlavu, dostavec, …)</w:t>
      </w:r>
    </w:p>
    <w:p w:rsidR="00000000" w:rsidDel="00000000" w:rsidP="00000000" w:rsidRDefault="00000000" w:rsidRPr="00000000" w14:paraId="000002F5">
      <w:pPr>
        <w:rPr/>
      </w:pPr>
      <w:r w:rsidDel="00000000" w:rsidR="00000000" w:rsidRPr="00000000">
        <w:rPr>
          <w:b w:val="1"/>
          <w:rtl w:val="0"/>
        </w:rPr>
        <w:t xml:space="preserve">retroaktivita</w:t>
      </w:r>
      <w:r w:rsidDel="00000000" w:rsidR="00000000" w:rsidRPr="00000000">
        <w:rPr>
          <w:rtl w:val="0"/>
        </w:rPr>
        <w:t xml:space="preserve"> </w:t>
      </w:r>
    </w:p>
    <w:p w:rsidR="00000000" w:rsidDel="00000000" w:rsidP="00000000" w:rsidRDefault="00000000" w:rsidRPr="00000000" w14:paraId="000002F6">
      <w:pPr>
        <w:numPr>
          <w:ilvl w:val="0"/>
          <w:numId w:val="563"/>
        </w:numPr>
        <w:ind w:left="720" w:hanging="360"/>
        <w:rPr>
          <w:u w:val="none"/>
        </w:rPr>
      </w:pPr>
      <w:r w:rsidDel="00000000" w:rsidR="00000000" w:rsidRPr="00000000">
        <w:rPr>
          <w:rtl w:val="0"/>
        </w:rPr>
        <w:t xml:space="preserve">pokud nastane situace, kdy je norma již zrušená, není platná, není součástí platného právního řádu, ale je účinná a aplikovatelná = retroaktivita</w:t>
      </w:r>
    </w:p>
    <w:p w:rsidR="00000000" w:rsidDel="00000000" w:rsidP="00000000" w:rsidRDefault="00000000" w:rsidRPr="00000000" w14:paraId="000002F7">
      <w:pPr>
        <w:numPr>
          <w:ilvl w:val="0"/>
          <w:numId w:val="563"/>
        </w:numPr>
        <w:ind w:left="720" w:hanging="360"/>
        <w:rPr>
          <w:u w:val="none"/>
        </w:rPr>
      </w:pPr>
      <w:r w:rsidDel="00000000" w:rsidR="00000000" w:rsidRPr="00000000">
        <w:rPr>
          <w:rtl w:val="0"/>
        </w:rPr>
        <w:t xml:space="preserve">= zpětná účinnost zákona nebo jiného právního předpisu, zpětná časová působnost právní normy </w:t>
      </w:r>
    </w:p>
    <w:p w:rsidR="00000000" w:rsidDel="00000000" w:rsidP="00000000" w:rsidRDefault="00000000" w:rsidRPr="00000000" w14:paraId="000002F8">
      <w:pPr>
        <w:numPr>
          <w:ilvl w:val="0"/>
          <w:numId w:val="563"/>
        </w:numPr>
        <w:ind w:left="720" w:hanging="360"/>
        <w:rPr>
          <w:u w:val="none"/>
        </w:rPr>
      </w:pPr>
      <w:r w:rsidDel="00000000" w:rsidR="00000000" w:rsidRPr="00000000">
        <w:rPr>
          <w:rtl w:val="0"/>
        </w:rPr>
        <w:t xml:space="preserve">zásada lex retro non agit = zákon nepůsobí nazpět - nepřípustnost zpětné účinnosti (připisováno Theodosiovi I.)</w:t>
      </w:r>
    </w:p>
    <w:p w:rsidR="00000000" w:rsidDel="00000000" w:rsidP="00000000" w:rsidRDefault="00000000" w:rsidRPr="00000000" w14:paraId="000002F9">
      <w:pPr>
        <w:numPr>
          <w:ilvl w:val="0"/>
          <w:numId w:val="563"/>
        </w:numPr>
        <w:ind w:left="720" w:hanging="360"/>
        <w:rPr>
          <w:u w:val="none"/>
        </w:rPr>
      </w:pPr>
      <w:r w:rsidDel="00000000" w:rsidR="00000000" w:rsidRPr="00000000">
        <w:rPr>
          <w:rtl w:val="0"/>
        </w:rPr>
        <w:t xml:space="preserve">splývá s teorií tzv. nabytých práv - není přípustné, aby práva někým podle zákona nabytá mu byla dodatečně a se zpětnou účinností pozdějším zákonem odňata</w:t>
      </w:r>
    </w:p>
    <w:p w:rsidR="00000000" w:rsidDel="00000000" w:rsidP="00000000" w:rsidRDefault="00000000" w:rsidRPr="00000000" w14:paraId="000002FA">
      <w:pPr>
        <w:numPr>
          <w:ilvl w:val="0"/>
          <w:numId w:val="563"/>
        </w:numPr>
        <w:ind w:left="720" w:hanging="360"/>
        <w:rPr>
          <w:u w:val="none"/>
        </w:rPr>
      </w:pPr>
      <w:r w:rsidDel="00000000" w:rsidR="00000000" w:rsidRPr="00000000">
        <w:rPr>
          <w:rtl w:val="0"/>
        </w:rPr>
        <w:t xml:space="preserve">retroaktivita zásadním způsobem zasahuje do právní jistoty, kterou by měly disponovat všechny subjekty práva</w:t>
      </w:r>
    </w:p>
    <w:p w:rsidR="00000000" w:rsidDel="00000000" w:rsidP="00000000" w:rsidRDefault="00000000" w:rsidRPr="00000000" w14:paraId="000002FB">
      <w:pPr>
        <w:numPr>
          <w:ilvl w:val="0"/>
          <w:numId w:val="563"/>
        </w:numPr>
        <w:ind w:left="720" w:hanging="360"/>
        <w:rPr>
          <w:u w:val="none"/>
        </w:rPr>
      </w:pPr>
      <w:r w:rsidDel="00000000" w:rsidR="00000000" w:rsidRPr="00000000">
        <w:rPr>
          <w:rtl w:val="0"/>
        </w:rPr>
        <w:t xml:space="preserve">má za následek, že v čase, když subjekt právně relevantně koná, nemůže znát, jaké právní důsledky jeho chování vyvolá podle budoucího retroaktivního právního předpisu -&gt; retroaktivita má tak za následek vysokou právní nejistotu a je v rozporu s principem ochrany důvěry občana v právo</w:t>
      </w:r>
    </w:p>
    <w:p w:rsidR="00000000" w:rsidDel="00000000" w:rsidP="00000000" w:rsidRDefault="00000000" w:rsidRPr="00000000" w14:paraId="000002FC">
      <w:pPr>
        <w:numPr>
          <w:ilvl w:val="0"/>
          <w:numId w:val="563"/>
        </w:numPr>
        <w:ind w:left="720" w:hanging="360"/>
        <w:rPr>
          <w:u w:val="none"/>
        </w:rPr>
      </w:pPr>
      <w:r w:rsidDel="00000000" w:rsidR="00000000" w:rsidRPr="00000000">
        <w:rPr>
          <w:rtl w:val="0"/>
        </w:rPr>
        <w:t xml:space="preserve">nepřípustnost zpětné účinnosti je jedním z právněfilozofických požadavků právní jistoty - vzniká otázka, zda právní předpis může stanovit fikci, že byl účinný už v době, kdy ještě neexistoval a nebyl tedy součástí právního řádu, podstata otázky (souvisí s pojmem právní jistoty) je v tom, zda můžeme podle současné právní normy posoudit chování, právní skutečnosti či právní vztahy atd. které se uskutečnily dříve, než právní norma nabyla účinnosti; resp. zda nová právní norma může změnit právní následky, které podle práva nastaly přede dnem její účinnosti.</w:t>
      </w:r>
    </w:p>
    <w:p w:rsidR="00000000" w:rsidDel="00000000" w:rsidP="00000000" w:rsidRDefault="00000000" w:rsidRPr="00000000" w14:paraId="000002FD">
      <w:pPr>
        <w:numPr>
          <w:ilvl w:val="0"/>
          <w:numId w:val="563"/>
        </w:numPr>
        <w:ind w:left="720" w:hanging="360"/>
        <w:rPr>
          <w:u w:val="none"/>
        </w:rPr>
      </w:pPr>
      <w:r w:rsidDel="00000000" w:rsidR="00000000" w:rsidRPr="00000000">
        <w:rPr>
          <w:rtl w:val="0"/>
        </w:rPr>
        <w:t xml:space="preserve">retroaktivita může vyplývat z politické nezbytnosti</w:t>
      </w:r>
    </w:p>
    <w:p w:rsidR="00000000" w:rsidDel="00000000" w:rsidP="00000000" w:rsidRDefault="00000000" w:rsidRPr="00000000" w14:paraId="000002FE">
      <w:pPr>
        <w:numPr>
          <w:ilvl w:val="0"/>
          <w:numId w:val="563"/>
        </w:numPr>
        <w:ind w:left="720" w:hanging="360"/>
        <w:rPr>
          <w:u w:val="none"/>
        </w:rPr>
      </w:pPr>
      <w:r w:rsidDel="00000000" w:rsidR="00000000" w:rsidRPr="00000000">
        <w:rPr>
          <w:rtl w:val="0"/>
        </w:rPr>
        <w:t xml:space="preserve">v ČR není výslovný zákaz retroaktivity pro všechna právní odvětví, explicitně platí pouze pro trestní právo hmotné (LZPS čl. 40 odst. 6 + §1 TZ), ale je zásadním požadavkem právní politiky a lze jej vyvodit z principů demokratického právního státu (princip právní jistoty, princip ochrany nabytých práv)</w:t>
      </w:r>
    </w:p>
    <w:p w:rsidR="00000000" w:rsidDel="00000000" w:rsidP="00000000" w:rsidRDefault="00000000" w:rsidRPr="00000000" w14:paraId="000002FF">
      <w:pPr>
        <w:numPr>
          <w:ilvl w:val="0"/>
          <w:numId w:val="563"/>
        </w:numPr>
        <w:ind w:left="720" w:hanging="360"/>
        <w:rPr>
          <w:u w:val="none"/>
        </w:rPr>
      </w:pPr>
      <w:r w:rsidDel="00000000" w:rsidR="00000000" w:rsidRPr="00000000">
        <w:rPr>
          <w:rtl w:val="0"/>
        </w:rPr>
        <w:t xml:space="preserve">2 výjimky: když je to ve prospěch právního subjektu (zvýhodňuje ho to) - in favorem (ve prospěch), v případě závažných zločinů z hlediska mezinárodního práva - v případě závažných zločinů proti lidskosti, válečných zločinů apod. – např. Evropská úmluva na ochranu ZPS</w:t>
      </w:r>
    </w:p>
    <w:p w:rsidR="00000000" w:rsidDel="00000000" w:rsidP="00000000" w:rsidRDefault="00000000" w:rsidRPr="00000000" w14:paraId="00000300">
      <w:pPr>
        <w:numPr>
          <w:ilvl w:val="0"/>
          <w:numId w:val="563"/>
        </w:numPr>
        <w:ind w:left="720" w:hanging="360"/>
        <w:rPr>
          <w:u w:val="none"/>
        </w:rPr>
      </w:pPr>
      <w:r w:rsidDel="00000000" w:rsidR="00000000" w:rsidRPr="00000000">
        <w:rPr>
          <w:rtl w:val="0"/>
        </w:rPr>
        <w:t xml:space="preserve">rozeznáváme dvojí zpětnou účinnost: </w:t>
      </w:r>
    </w:p>
    <w:p w:rsidR="00000000" w:rsidDel="00000000" w:rsidP="00000000" w:rsidRDefault="00000000" w:rsidRPr="00000000" w14:paraId="00000301">
      <w:pPr>
        <w:numPr>
          <w:ilvl w:val="0"/>
          <w:numId w:val="520"/>
        </w:numPr>
        <w:ind w:left="1440" w:hanging="360"/>
        <w:rPr>
          <w:u w:val="none"/>
        </w:rPr>
      </w:pPr>
      <w:r w:rsidDel="00000000" w:rsidR="00000000" w:rsidRPr="00000000">
        <w:rPr>
          <w:rtl w:val="0"/>
        </w:rPr>
        <w:t xml:space="preserve">pravá </w:t>
      </w:r>
    </w:p>
    <w:p w:rsidR="00000000" w:rsidDel="00000000" w:rsidP="00000000" w:rsidRDefault="00000000" w:rsidRPr="00000000" w14:paraId="00000302">
      <w:pPr>
        <w:numPr>
          <w:ilvl w:val="0"/>
          <w:numId w:val="68"/>
        </w:numPr>
        <w:ind w:left="2160" w:hanging="360"/>
        <w:rPr>
          <w:u w:val="none"/>
        </w:rPr>
      </w:pPr>
      <w:r w:rsidDel="00000000" w:rsidR="00000000" w:rsidRPr="00000000">
        <w:rPr>
          <w:rtl w:val="0"/>
        </w:rPr>
        <w:t xml:space="preserve">účinnost právního předpisu začne dříve než jeho platnost</w:t>
      </w:r>
    </w:p>
    <w:p w:rsidR="00000000" w:rsidDel="00000000" w:rsidP="00000000" w:rsidRDefault="00000000" w:rsidRPr="00000000" w14:paraId="00000303">
      <w:pPr>
        <w:numPr>
          <w:ilvl w:val="0"/>
          <w:numId w:val="68"/>
        </w:numPr>
        <w:ind w:left="2160" w:hanging="360"/>
        <w:rPr>
          <w:u w:val="none"/>
        </w:rPr>
      </w:pPr>
      <w:r w:rsidDel="00000000" w:rsidR="00000000" w:rsidRPr="00000000">
        <w:rPr>
          <w:rtl w:val="0"/>
        </w:rPr>
        <w:t xml:space="preserve">vytvoří se právní fikce, že právní předpis byl účinný už v době, kdy ještě neexistoval</w:t>
      </w:r>
    </w:p>
    <w:p w:rsidR="00000000" w:rsidDel="00000000" w:rsidP="00000000" w:rsidRDefault="00000000" w:rsidRPr="00000000" w14:paraId="00000304">
      <w:pPr>
        <w:numPr>
          <w:ilvl w:val="0"/>
          <w:numId w:val="68"/>
        </w:numPr>
        <w:ind w:left="2160" w:hanging="360"/>
        <w:rPr>
          <w:u w:val="none"/>
        </w:rPr>
      </w:pPr>
      <w:r w:rsidDel="00000000" w:rsidR="00000000" w:rsidRPr="00000000">
        <w:rPr>
          <w:rtl w:val="0"/>
        </w:rPr>
        <w:t xml:space="preserve">pozdějšího zákona se použije i na případy, které se staly již v minulostizpětně se mění právní poměry- nepřípustná x výjimka trestní právo- pokud je výhodné pro pachatele</w:t>
      </w:r>
    </w:p>
    <w:p w:rsidR="00000000" w:rsidDel="00000000" w:rsidP="00000000" w:rsidRDefault="00000000" w:rsidRPr="00000000" w14:paraId="00000305">
      <w:pPr>
        <w:numPr>
          <w:ilvl w:val="0"/>
          <w:numId w:val="68"/>
        </w:numPr>
        <w:ind w:left="2160" w:hanging="360"/>
        <w:rPr>
          <w:u w:val="none"/>
        </w:rPr>
      </w:pPr>
      <w:r w:rsidDel="00000000" w:rsidR="00000000" w:rsidRPr="00000000">
        <w:rPr>
          <w:rtl w:val="0"/>
        </w:rPr>
        <w:t xml:space="preserve">podle v současnosti platné a účinné právní úpravy se posuzují právní vztahy, skutečnosti, právní chování i jednání, které se uskutečnily dříve - nová úprava tedy mění právní následky, které podle práva nastaly přede dnem její platnosti</w:t>
      </w:r>
    </w:p>
    <w:p w:rsidR="00000000" w:rsidDel="00000000" w:rsidP="00000000" w:rsidRDefault="00000000" w:rsidRPr="00000000" w14:paraId="00000306">
      <w:pPr>
        <w:numPr>
          <w:ilvl w:val="0"/>
          <w:numId w:val="68"/>
        </w:numPr>
        <w:ind w:left="2160" w:hanging="360"/>
        <w:rPr>
          <w:u w:val="none"/>
        </w:rPr>
      </w:pPr>
      <w:r w:rsidDel="00000000" w:rsidR="00000000" w:rsidRPr="00000000">
        <w:rPr>
          <w:rtl w:val="0"/>
        </w:rPr>
        <w:t xml:space="preserve">např. po zavedení školného na VŠ by jej měli zaplatit všichni, i když jsou již dávno po škole</w:t>
      </w:r>
    </w:p>
    <w:p w:rsidR="00000000" w:rsidDel="00000000" w:rsidP="00000000" w:rsidRDefault="00000000" w:rsidRPr="00000000" w14:paraId="00000307">
      <w:pPr>
        <w:numPr>
          <w:ilvl w:val="0"/>
          <w:numId w:val="520"/>
        </w:numPr>
        <w:ind w:left="1440" w:hanging="360"/>
        <w:rPr>
          <w:u w:val="none"/>
        </w:rPr>
      </w:pPr>
      <w:r w:rsidDel="00000000" w:rsidR="00000000" w:rsidRPr="00000000">
        <w:rPr>
          <w:rtl w:val="0"/>
        </w:rPr>
        <w:t xml:space="preserve">nepravá </w:t>
      </w:r>
    </w:p>
    <w:p w:rsidR="00000000" w:rsidDel="00000000" w:rsidP="00000000" w:rsidRDefault="00000000" w:rsidRPr="00000000" w14:paraId="00000308">
      <w:pPr>
        <w:numPr>
          <w:ilvl w:val="0"/>
          <w:numId w:val="541"/>
        </w:numPr>
        <w:ind w:left="2160" w:hanging="360"/>
        <w:rPr>
          <w:u w:val="none"/>
        </w:rPr>
      </w:pPr>
      <w:r w:rsidDel="00000000" w:rsidR="00000000" w:rsidRPr="00000000">
        <w:rPr>
          <w:rtl w:val="0"/>
        </w:rPr>
        <w:t xml:space="preserve">je důsledkem změn v právním řádu, souvisí s ochranou nabytých práv a s problematikou zásahu do těchto práv</w:t>
      </w:r>
    </w:p>
    <w:p w:rsidR="00000000" w:rsidDel="00000000" w:rsidP="00000000" w:rsidRDefault="00000000" w:rsidRPr="00000000" w14:paraId="00000309">
      <w:pPr>
        <w:numPr>
          <w:ilvl w:val="0"/>
          <w:numId w:val="541"/>
        </w:numPr>
        <w:ind w:left="2160" w:hanging="360"/>
        <w:rPr>
          <w:u w:val="none"/>
        </w:rPr>
      </w:pPr>
      <w:r w:rsidDel="00000000" w:rsidR="00000000" w:rsidRPr="00000000">
        <w:rPr>
          <w:rtl w:val="0"/>
        </w:rPr>
        <w:t xml:space="preserve">platnost právních skutečností, vznik právních vztahů a jejich následky, k nimž došlo před účinností nového zákona, se posoudí podle práva dřívějšího, ale - pokud ten dříve vzniklý právní vztah trvá dál – posoudí se ode dne účinnosti nového zákona podle nového zákona a podle tohoto zákona se posoudí i právní následky, které vznikly po účinnosti nového zákona</w:t>
      </w:r>
    </w:p>
    <w:p w:rsidR="00000000" w:rsidDel="00000000" w:rsidP="00000000" w:rsidRDefault="00000000" w:rsidRPr="00000000" w14:paraId="0000030A">
      <w:pPr>
        <w:numPr>
          <w:ilvl w:val="0"/>
          <w:numId w:val="541"/>
        </w:numPr>
        <w:ind w:left="2160" w:hanging="360"/>
        <w:rPr>
          <w:u w:val="none"/>
        </w:rPr>
      </w:pPr>
      <w:r w:rsidDel="00000000" w:rsidR="00000000" w:rsidRPr="00000000">
        <w:rPr>
          <w:rtl w:val="0"/>
        </w:rPr>
        <w:t xml:space="preserve">nejde o zpětnou časovou působnost v pravém slova smyslu -&gt; nezasahuje do minulosti, ale řeší časový střet dvou právních norem</w:t>
      </w:r>
    </w:p>
    <w:p w:rsidR="00000000" w:rsidDel="00000000" w:rsidP="00000000" w:rsidRDefault="00000000" w:rsidRPr="00000000" w14:paraId="0000030B">
      <w:pPr>
        <w:numPr>
          <w:ilvl w:val="0"/>
          <w:numId w:val="541"/>
        </w:numPr>
        <w:ind w:left="2160" w:hanging="360"/>
        <w:rPr>
          <w:u w:val="none"/>
        </w:rPr>
      </w:pPr>
      <w:r w:rsidDel="00000000" w:rsidR="00000000" w:rsidRPr="00000000">
        <w:rPr>
          <w:rtl w:val="0"/>
        </w:rPr>
        <w:t xml:space="preserve">při změně právní úpravy musí být vznik právních vztahů posuzován vždy podle zákonů a jiných pramenů práva, účinných v době jejich vzniku</w:t>
      </w:r>
    </w:p>
    <w:p w:rsidR="00000000" w:rsidDel="00000000" w:rsidP="00000000" w:rsidRDefault="00000000" w:rsidRPr="00000000" w14:paraId="0000030C">
      <w:pPr>
        <w:numPr>
          <w:ilvl w:val="0"/>
          <w:numId w:val="541"/>
        </w:numPr>
        <w:ind w:left="2160" w:hanging="360"/>
        <w:rPr/>
      </w:pPr>
      <w:r w:rsidDel="00000000" w:rsidR="00000000" w:rsidRPr="00000000">
        <w:rPr>
          <w:rtl w:val="0"/>
        </w:rPr>
        <w:t xml:space="preserve">vedle sebe působí dvě normy upravující stejnou věc, dosavadní norma je zrušena, nová říká, že se má pro někoho aplikovat, nevýhodou je zavedení dvojího režimu, technicky je toto negativní </w:t>
      </w:r>
    </w:p>
    <w:p w:rsidR="00000000" w:rsidDel="00000000" w:rsidP="00000000" w:rsidRDefault="00000000" w:rsidRPr="00000000" w14:paraId="0000030D">
      <w:pPr>
        <w:numPr>
          <w:ilvl w:val="0"/>
          <w:numId w:val="541"/>
        </w:numPr>
        <w:ind w:left="2160" w:hanging="360"/>
        <w:rPr/>
      </w:pPr>
      <w:r w:rsidDel="00000000" w:rsidR="00000000" w:rsidRPr="00000000">
        <w:rPr>
          <w:rtl w:val="0"/>
        </w:rPr>
        <w:t xml:space="preserve">vznik právních poměrů posoudíme podle norem, které působily v té době, obsah se posuzuje v době, kdy se o nich rozhoduje</w:t>
      </w:r>
    </w:p>
    <w:p w:rsidR="00000000" w:rsidDel="00000000" w:rsidP="00000000" w:rsidRDefault="00000000" w:rsidRPr="00000000" w14:paraId="0000030E">
      <w:pPr>
        <w:numPr>
          <w:ilvl w:val="0"/>
          <w:numId w:val="541"/>
        </w:numPr>
        <w:ind w:left="2160" w:hanging="360"/>
        <w:rPr>
          <w:u w:val="none"/>
        </w:rPr>
      </w:pPr>
      <w:r w:rsidDel="00000000" w:rsidR="00000000" w:rsidRPr="00000000">
        <w:rPr>
          <w:rtl w:val="0"/>
        </w:rPr>
        <w:t xml:space="preserve">např. vznik manželství se posuzuje podle norem platných v den uzavření manželství, práva a povinnosti manželů jsou ovšem upravena platným zákonem o rodině a občanským zákoníkem</w:t>
      </w:r>
    </w:p>
    <w:p w:rsidR="00000000" w:rsidDel="00000000" w:rsidP="00000000" w:rsidRDefault="00000000" w:rsidRPr="00000000" w14:paraId="0000030F">
      <w:pPr>
        <w:numPr>
          <w:ilvl w:val="0"/>
          <w:numId w:val="541"/>
        </w:numPr>
        <w:ind w:left="2160" w:hanging="360"/>
        <w:rPr>
          <w:u w:val="none"/>
        </w:rPr>
      </w:pPr>
      <w:r w:rsidDel="00000000" w:rsidR="00000000" w:rsidRPr="00000000">
        <w:rPr>
          <w:rtl w:val="0"/>
        </w:rPr>
        <w:t xml:space="preserve">v našem právu není zákaz retroaktivity výslovně stanoven – ale pro trestní právo ano: čl.40 odst. 6 LZPS a §16 odst.1 TrZ – „trestnost činu se posuzuje podle zákona účinného v době, kdy byl spáchán; podle pozdějšího zákona se posuzuje jen tehdy, jestliže to je pro pachatele příznivější“</w:t>
      </w:r>
    </w:p>
    <w:p w:rsidR="00000000" w:rsidDel="00000000" w:rsidP="00000000" w:rsidRDefault="00000000" w:rsidRPr="00000000" w14:paraId="00000310">
      <w:pPr>
        <w:rPr/>
      </w:pPr>
      <w:r w:rsidDel="00000000" w:rsidR="00000000" w:rsidRPr="00000000">
        <w:br w:type="page"/>
      </w: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jc w:val="center"/>
        <w:rPr>
          <w:b w:val="1"/>
          <w:sz w:val="26"/>
          <w:szCs w:val="26"/>
        </w:rPr>
      </w:pPr>
      <w:r w:rsidDel="00000000" w:rsidR="00000000" w:rsidRPr="00000000">
        <w:rPr>
          <w:b w:val="1"/>
          <w:sz w:val="26"/>
          <w:szCs w:val="26"/>
          <w:rtl w:val="0"/>
        </w:rPr>
        <w:t xml:space="preserve">6.B Sociologické směry v právní vědě (Weber, Ehrlich, Pospíšil)</w:t>
      </w:r>
    </w:p>
    <w:p w:rsidR="00000000" w:rsidDel="00000000" w:rsidP="00000000" w:rsidRDefault="00000000" w:rsidRPr="00000000" w14:paraId="00000313">
      <w:pPr>
        <w:ind w:left="0" w:firstLine="0"/>
        <w:rPr/>
      </w:pPr>
      <w:r w:rsidDel="00000000" w:rsidR="00000000" w:rsidRPr="00000000">
        <w:rPr>
          <w:rtl w:val="0"/>
        </w:rPr>
      </w:r>
    </w:p>
    <w:p w:rsidR="00000000" w:rsidDel="00000000" w:rsidP="00000000" w:rsidRDefault="00000000" w:rsidRPr="00000000" w14:paraId="00000314">
      <w:pPr>
        <w:numPr>
          <w:ilvl w:val="0"/>
          <w:numId w:val="103"/>
        </w:numPr>
        <w:ind w:left="720" w:hanging="360"/>
        <w:rPr/>
      </w:pPr>
      <w:r w:rsidDel="00000000" w:rsidR="00000000" w:rsidRPr="00000000">
        <w:rPr>
          <w:rtl w:val="0"/>
        </w:rPr>
        <w:t xml:space="preserve">sociologický přístup k právu vzniká v 19. století, souvisí s orientací pozitivistickou</w:t>
      </w:r>
    </w:p>
    <w:p w:rsidR="00000000" w:rsidDel="00000000" w:rsidP="00000000" w:rsidRDefault="00000000" w:rsidRPr="00000000" w14:paraId="00000315">
      <w:pPr>
        <w:numPr>
          <w:ilvl w:val="0"/>
          <w:numId w:val="103"/>
        </w:numPr>
        <w:ind w:left="720" w:hanging="360"/>
        <w:rPr/>
      </w:pPr>
      <w:r w:rsidDel="00000000" w:rsidR="00000000" w:rsidRPr="00000000">
        <w:rPr>
          <w:rtl w:val="0"/>
        </w:rPr>
        <w:t xml:space="preserve">termín sociologie zavádí A. Comte ve svém díle Kurs pozitivní filosofie</w:t>
      </w:r>
    </w:p>
    <w:p w:rsidR="00000000" w:rsidDel="00000000" w:rsidP="00000000" w:rsidRDefault="00000000" w:rsidRPr="00000000" w14:paraId="00000316">
      <w:pPr>
        <w:numPr>
          <w:ilvl w:val="0"/>
          <w:numId w:val="103"/>
        </w:numPr>
        <w:ind w:left="720" w:hanging="360"/>
        <w:rPr/>
      </w:pPr>
      <w:r w:rsidDel="00000000" w:rsidR="00000000" w:rsidRPr="00000000">
        <w:rPr>
          <w:rtl w:val="0"/>
        </w:rPr>
        <w:t xml:space="preserve">jedná se o vědu, která se zabývá společenskými vztahy, zájmy, ...</w:t>
      </w:r>
    </w:p>
    <w:p w:rsidR="00000000" w:rsidDel="00000000" w:rsidP="00000000" w:rsidRDefault="00000000" w:rsidRPr="00000000" w14:paraId="00000317">
      <w:pPr>
        <w:numPr>
          <w:ilvl w:val="0"/>
          <w:numId w:val="103"/>
        </w:numPr>
        <w:ind w:left="720" w:hanging="360"/>
        <w:rPr/>
      </w:pPr>
      <w:r w:rsidDel="00000000" w:rsidR="00000000" w:rsidRPr="00000000">
        <w:rPr>
          <w:rtl w:val="0"/>
        </w:rPr>
        <w:t xml:space="preserve">na přelomu 19. a 20. století se prosazuje i v právu, kritizuje právní pozitivismus =&gt; kritizuje právní formalismus (odmítání společenských souvislostí)</w:t>
      </w:r>
    </w:p>
    <w:p w:rsidR="00000000" w:rsidDel="00000000" w:rsidP="00000000" w:rsidRDefault="00000000" w:rsidRPr="00000000" w14:paraId="00000318">
      <w:pPr>
        <w:numPr>
          <w:ilvl w:val="0"/>
          <w:numId w:val="103"/>
        </w:numPr>
        <w:ind w:left="720" w:hanging="360"/>
        <w:rPr/>
      </w:pPr>
      <w:r w:rsidDel="00000000" w:rsidR="00000000" w:rsidRPr="00000000">
        <w:rPr>
          <w:rtl w:val="0"/>
        </w:rPr>
        <w:t xml:space="preserve">neodmítá právo pozitivní jako takové, ale přichází s určitým novým dualismem - vedle práva pozitivního (státního) existuje ještě jedna dimenze, společenské právo (živé, reálné právo)</w:t>
      </w:r>
    </w:p>
    <w:p w:rsidR="00000000" w:rsidDel="00000000" w:rsidP="00000000" w:rsidRDefault="00000000" w:rsidRPr="00000000" w14:paraId="00000319">
      <w:pPr>
        <w:numPr>
          <w:ilvl w:val="0"/>
          <w:numId w:val="103"/>
        </w:numPr>
        <w:ind w:left="720" w:hanging="360"/>
        <w:rPr/>
      </w:pPr>
      <w:r w:rsidDel="00000000" w:rsidR="00000000" w:rsidRPr="00000000">
        <w:rPr>
          <w:rtl w:val="0"/>
        </w:rPr>
        <w:t xml:space="preserve">právní vědu je třeba rozšířit mimo rámec formálních pramenů práva (existují i normy společenské, které ovlivňují chování lidí)</w:t>
      </w:r>
    </w:p>
    <w:p w:rsidR="00000000" w:rsidDel="00000000" w:rsidP="00000000" w:rsidRDefault="00000000" w:rsidRPr="00000000" w14:paraId="0000031A">
      <w:pPr>
        <w:ind w:left="0" w:firstLine="0"/>
        <w:rPr/>
      </w:pPr>
      <w:r w:rsidDel="00000000" w:rsidR="00000000" w:rsidRPr="00000000">
        <w:rPr>
          <w:rtl w:val="0"/>
        </w:rPr>
        <w:t xml:space="preserve">Max Weber (1864 - 1920)</w:t>
      </w:r>
    </w:p>
    <w:p w:rsidR="00000000" w:rsidDel="00000000" w:rsidP="00000000" w:rsidRDefault="00000000" w:rsidRPr="00000000" w14:paraId="0000031B">
      <w:pPr>
        <w:numPr>
          <w:ilvl w:val="0"/>
          <w:numId w:val="50"/>
        </w:numPr>
        <w:ind w:left="720" w:hanging="360"/>
        <w:rPr>
          <w:sz w:val="22"/>
          <w:szCs w:val="22"/>
        </w:rPr>
      </w:pPr>
      <w:r w:rsidDel="00000000" w:rsidR="00000000" w:rsidRPr="00000000">
        <w:rPr>
          <w:rtl w:val="0"/>
        </w:rPr>
        <w:t xml:space="preserve">zabýval se sociologií politiky</w:t>
      </w:r>
    </w:p>
    <w:p w:rsidR="00000000" w:rsidDel="00000000" w:rsidP="00000000" w:rsidRDefault="00000000" w:rsidRPr="00000000" w14:paraId="0000031C">
      <w:pPr>
        <w:numPr>
          <w:ilvl w:val="0"/>
          <w:numId w:val="50"/>
        </w:numPr>
        <w:ind w:left="720" w:hanging="360"/>
        <w:rPr>
          <w:sz w:val="22"/>
          <w:szCs w:val="22"/>
        </w:rPr>
      </w:pPr>
      <w:r w:rsidDel="00000000" w:rsidR="00000000" w:rsidRPr="00000000">
        <w:rPr>
          <w:rtl w:val="0"/>
        </w:rPr>
        <w:t xml:space="preserve">klasifikoval panství (teorie panství), což souvisí s druhy sociálního jednání lidí</w:t>
      </w:r>
    </w:p>
    <w:p w:rsidR="00000000" w:rsidDel="00000000" w:rsidP="00000000" w:rsidRDefault="00000000" w:rsidRPr="00000000" w14:paraId="0000031D">
      <w:pPr>
        <w:numPr>
          <w:ilvl w:val="0"/>
          <w:numId w:val="50"/>
        </w:numPr>
        <w:ind w:left="720" w:hanging="360"/>
        <w:rPr>
          <w:sz w:val="22"/>
          <w:szCs w:val="22"/>
        </w:rPr>
      </w:pPr>
      <w:r w:rsidDel="00000000" w:rsidR="00000000" w:rsidRPr="00000000">
        <w:rPr>
          <w:rtl w:val="0"/>
        </w:rPr>
        <w:t xml:space="preserve">panství vymezuje jako šanci, že se určitý příkaz setká s poslušností</w:t>
      </w:r>
    </w:p>
    <w:p w:rsidR="00000000" w:rsidDel="00000000" w:rsidP="00000000" w:rsidRDefault="00000000" w:rsidRPr="00000000" w14:paraId="0000031E">
      <w:pPr>
        <w:numPr>
          <w:ilvl w:val="0"/>
          <w:numId w:val="50"/>
        </w:numPr>
        <w:ind w:left="720" w:hanging="360"/>
        <w:rPr>
          <w:sz w:val="22"/>
          <w:szCs w:val="22"/>
        </w:rPr>
      </w:pPr>
      <w:r w:rsidDel="00000000" w:rsidR="00000000" w:rsidRPr="00000000">
        <w:rPr>
          <w:rtl w:val="0"/>
        </w:rPr>
        <w:t xml:space="preserve">rozlišuje: </w:t>
      </w:r>
    </w:p>
    <w:p w:rsidR="00000000" w:rsidDel="00000000" w:rsidP="00000000" w:rsidRDefault="00000000" w:rsidRPr="00000000" w14:paraId="0000031F">
      <w:pPr>
        <w:ind w:left="0" w:firstLine="720"/>
        <w:rPr/>
      </w:pPr>
      <w:r w:rsidDel="00000000" w:rsidR="00000000" w:rsidRPr="00000000">
        <w:rPr>
          <w:rtl w:val="0"/>
        </w:rPr>
        <w:t xml:space="preserve">1) Tradiční panství (nejstarší, stavovské)</w:t>
      </w:r>
    </w:p>
    <w:p w:rsidR="00000000" w:rsidDel="00000000" w:rsidP="00000000" w:rsidRDefault="00000000" w:rsidRPr="00000000" w14:paraId="00000320">
      <w:pPr>
        <w:numPr>
          <w:ilvl w:val="0"/>
          <w:numId w:val="407"/>
        </w:numPr>
        <w:ind w:left="1440" w:hanging="360"/>
        <w:rPr>
          <w:u w:val="none"/>
        </w:rPr>
      </w:pPr>
      <w:r w:rsidDel="00000000" w:rsidR="00000000" w:rsidRPr="00000000">
        <w:rPr>
          <w:rtl w:val="0"/>
        </w:rPr>
        <w:t xml:space="preserve">existuje v patriarchální společnosti</w:t>
      </w:r>
    </w:p>
    <w:p w:rsidR="00000000" w:rsidDel="00000000" w:rsidP="00000000" w:rsidRDefault="00000000" w:rsidRPr="00000000" w14:paraId="00000321">
      <w:pPr>
        <w:numPr>
          <w:ilvl w:val="0"/>
          <w:numId w:val="407"/>
        </w:numPr>
        <w:ind w:left="1440" w:hanging="360"/>
        <w:rPr>
          <w:u w:val="none"/>
        </w:rPr>
      </w:pPr>
      <w:r w:rsidDel="00000000" w:rsidR="00000000" w:rsidRPr="00000000">
        <w:rPr>
          <w:rtl w:val="0"/>
        </w:rPr>
        <w:t xml:space="preserve">rozhodují osobní vazby mezi poddanými a pány</w:t>
      </w:r>
    </w:p>
    <w:p w:rsidR="00000000" w:rsidDel="00000000" w:rsidP="00000000" w:rsidRDefault="00000000" w:rsidRPr="00000000" w14:paraId="00000322">
      <w:pPr>
        <w:numPr>
          <w:ilvl w:val="0"/>
          <w:numId w:val="407"/>
        </w:numPr>
        <w:ind w:left="1440" w:hanging="360"/>
        <w:rPr>
          <w:u w:val="none"/>
        </w:rPr>
      </w:pPr>
      <w:r w:rsidDel="00000000" w:rsidR="00000000" w:rsidRPr="00000000">
        <w:rPr>
          <w:rtl w:val="0"/>
        </w:rPr>
        <w:t xml:space="preserve">chybí zde formální abstraktní právo, které by platilo pro všechny stejně</w:t>
      </w:r>
    </w:p>
    <w:p w:rsidR="00000000" w:rsidDel="00000000" w:rsidP="00000000" w:rsidRDefault="00000000" w:rsidRPr="00000000" w14:paraId="00000323">
      <w:pPr>
        <w:numPr>
          <w:ilvl w:val="0"/>
          <w:numId w:val="407"/>
        </w:numPr>
        <w:ind w:left="1440" w:hanging="360"/>
        <w:rPr>
          <w:u w:val="none"/>
        </w:rPr>
      </w:pPr>
      <w:r w:rsidDel="00000000" w:rsidR="00000000" w:rsidRPr="00000000">
        <w:rPr>
          <w:rtl w:val="0"/>
        </w:rPr>
        <w:t xml:space="preserve">základem je právo obyčejové</w:t>
      </w:r>
    </w:p>
    <w:p w:rsidR="00000000" w:rsidDel="00000000" w:rsidP="00000000" w:rsidRDefault="00000000" w:rsidRPr="00000000" w14:paraId="00000324">
      <w:pPr>
        <w:ind w:left="0" w:firstLine="720"/>
        <w:rPr/>
      </w:pPr>
      <w:r w:rsidDel="00000000" w:rsidR="00000000" w:rsidRPr="00000000">
        <w:rPr>
          <w:rtl w:val="0"/>
        </w:rPr>
        <w:t xml:space="preserve">2) Charismatické panství </w:t>
      </w:r>
    </w:p>
    <w:p w:rsidR="00000000" w:rsidDel="00000000" w:rsidP="00000000" w:rsidRDefault="00000000" w:rsidRPr="00000000" w14:paraId="00000325">
      <w:pPr>
        <w:numPr>
          <w:ilvl w:val="0"/>
          <w:numId w:val="532"/>
        </w:numPr>
        <w:ind w:left="1440" w:hanging="360"/>
        <w:rPr>
          <w:u w:val="none"/>
        </w:rPr>
      </w:pPr>
      <w:r w:rsidDel="00000000" w:rsidR="00000000" w:rsidRPr="00000000">
        <w:rPr>
          <w:rtl w:val="0"/>
        </w:rPr>
        <w:t xml:space="preserve">založeno na mimořádných schopnostech osoby</w:t>
      </w:r>
    </w:p>
    <w:p w:rsidR="00000000" w:rsidDel="00000000" w:rsidP="00000000" w:rsidRDefault="00000000" w:rsidRPr="00000000" w14:paraId="00000326">
      <w:pPr>
        <w:numPr>
          <w:ilvl w:val="0"/>
          <w:numId w:val="532"/>
        </w:numPr>
        <w:ind w:left="1440" w:hanging="360"/>
        <w:rPr>
          <w:u w:val="none"/>
        </w:rPr>
      </w:pPr>
      <w:r w:rsidDel="00000000" w:rsidR="00000000" w:rsidRPr="00000000">
        <w:rPr>
          <w:rtl w:val="0"/>
        </w:rPr>
        <w:t xml:space="preserve">tato osobnost je schopna ovlivnit ostatní, působit na ně (charisma = řecky boží dar)</w:t>
      </w:r>
    </w:p>
    <w:p w:rsidR="00000000" w:rsidDel="00000000" w:rsidP="00000000" w:rsidRDefault="00000000" w:rsidRPr="00000000" w14:paraId="00000327">
      <w:pPr>
        <w:numPr>
          <w:ilvl w:val="0"/>
          <w:numId w:val="532"/>
        </w:numPr>
        <w:ind w:left="1440" w:hanging="360"/>
        <w:rPr>
          <w:u w:val="none"/>
        </w:rPr>
      </w:pPr>
      <w:r w:rsidDel="00000000" w:rsidR="00000000" w:rsidRPr="00000000">
        <w:rPr>
          <w:rtl w:val="0"/>
        </w:rPr>
        <w:t xml:space="preserve">základem vztahu je hodnotové pouto, eventuelně emocionální vztah</w:t>
      </w:r>
    </w:p>
    <w:p w:rsidR="00000000" w:rsidDel="00000000" w:rsidP="00000000" w:rsidRDefault="00000000" w:rsidRPr="00000000" w14:paraId="00000328">
      <w:pPr>
        <w:numPr>
          <w:ilvl w:val="0"/>
          <w:numId w:val="532"/>
        </w:numPr>
        <w:ind w:left="1440" w:hanging="360"/>
        <w:rPr>
          <w:u w:val="none"/>
        </w:rPr>
      </w:pPr>
      <w:r w:rsidDel="00000000" w:rsidR="00000000" w:rsidRPr="00000000">
        <w:rPr>
          <w:rtl w:val="0"/>
        </w:rPr>
        <w:t xml:space="preserve">důležitá je osobní náklonnost</w:t>
      </w:r>
    </w:p>
    <w:p w:rsidR="00000000" w:rsidDel="00000000" w:rsidP="00000000" w:rsidRDefault="00000000" w:rsidRPr="00000000" w14:paraId="00000329">
      <w:pPr>
        <w:ind w:left="0" w:firstLine="720"/>
        <w:rPr/>
      </w:pPr>
      <w:r w:rsidDel="00000000" w:rsidR="00000000" w:rsidRPr="00000000">
        <w:rPr>
          <w:rtl w:val="0"/>
        </w:rPr>
        <w:t xml:space="preserve">3) Legální panství (zákonné panství) </w:t>
      </w:r>
    </w:p>
    <w:p w:rsidR="00000000" w:rsidDel="00000000" w:rsidP="00000000" w:rsidRDefault="00000000" w:rsidRPr="00000000" w14:paraId="0000032A">
      <w:pPr>
        <w:numPr>
          <w:ilvl w:val="0"/>
          <w:numId w:val="335"/>
        </w:numPr>
        <w:ind w:left="1440" w:hanging="360"/>
        <w:rPr>
          <w:u w:val="none"/>
        </w:rPr>
      </w:pPr>
      <w:r w:rsidDel="00000000" w:rsidR="00000000" w:rsidRPr="00000000">
        <w:rPr>
          <w:rtl w:val="0"/>
        </w:rPr>
        <w:t xml:space="preserve">existuje v moderní době</w:t>
      </w:r>
    </w:p>
    <w:p w:rsidR="00000000" w:rsidDel="00000000" w:rsidP="00000000" w:rsidRDefault="00000000" w:rsidRPr="00000000" w14:paraId="0000032B">
      <w:pPr>
        <w:numPr>
          <w:ilvl w:val="0"/>
          <w:numId w:val="335"/>
        </w:numPr>
        <w:ind w:left="1440" w:hanging="360"/>
        <w:rPr>
          <w:u w:val="none"/>
        </w:rPr>
      </w:pPr>
      <w:r w:rsidDel="00000000" w:rsidR="00000000" w:rsidRPr="00000000">
        <w:rPr>
          <w:rtl w:val="0"/>
        </w:rPr>
        <w:t xml:space="preserve">rozhodující je formálně právní princip</w:t>
      </w:r>
    </w:p>
    <w:p w:rsidR="00000000" w:rsidDel="00000000" w:rsidP="00000000" w:rsidRDefault="00000000" w:rsidRPr="00000000" w14:paraId="0000032C">
      <w:pPr>
        <w:numPr>
          <w:ilvl w:val="0"/>
          <w:numId w:val="335"/>
        </w:numPr>
        <w:ind w:left="1440" w:hanging="360"/>
        <w:rPr>
          <w:u w:val="none"/>
        </w:rPr>
      </w:pPr>
      <w:r w:rsidDel="00000000" w:rsidR="00000000" w:rsidRPr="00000000">
        <w:rPr>
          <w:rtl w:val="0"/>
        </w:rPr>
        <w:t xml:space="preserve">vztahy jsou odosobněné, lidé se podřizují normám, nikoliv osobám</w:t>
      </w:r>
    </w:p>
    <w:p w:rsidR="00000000" w:rsidDel="00000000" w:rsidP="00000000" w:rsidRDefault="00000000" w:rsidRPr="00000000" w14:paraId="0000032D">
      <w:pPr>
        <w:numPr>
          <w:ilvl w:val="0"/>
          <w:numId w:val="335"/>
        </w:numPr>
        <w:ind w:left="1440" w:hanging="360"/>
        <w:rPr>
          <w:u w:val="none"/>
        </w:rPr>
      </w:pPr>
      <w:r w:rsidDel="00000000" w:rsidR="00000000" w:rsidRPr="00000000">
        <w:rPr>
          <w:rtl w:val="0"/>
        </w:rPr>
        <w:t xml:space="preserve">normám se podřizují i vládci</w:t>
      </w:r>
    </w:p>
    <w:p w:rsidR="00000000" w:rsidDel="00000000" w:rsidP="00000000" w:rsidRDefault="00000000" w:rsidRPr="00000000" w14:paraId="0000032E">
      <w:pPr>
        <w:numPr>
          <w:ilvl w:val="0"/>
          <w:numId w:val="335"/>
        </w:numPr>
        <w:ind w:left="1440" w:hanging="360"/>
        <w:rPr>
          <w:u w:val="none"/>
        </w:rPr>
      </w:pPr>
      <w:r w:rsidDel="00000000" w:rsidR="00000000" w:rsidRPr="00000000">
        <w:rPr>
          <w:rtl w:val="0"/>
        </w:rPr>
        <w:t xml:space="preserve">nositelem tohoto panství je racionální byrokracie (nejracionálnější technika vedení společnosti)</w:t>
      </w:r>
    </w:p>
    <w:p w:rsidR="00000000" w:rsidDel="00000000" w:rsidP="00000000" w:rsidRDefault="00000000" w:rsidRPr="00000000" w14:paraId="0000032F">
      <w:pPr>
        <w:numPr>
          <w:ilvl w:val="0"/>
          <w:numId w:val="335"/>
        </w:numPr>
        <w:ind w:left="1440" w:hanging="360"/>
        <w:rPr>
          <w:u w:val="none"/>
        </w:rPr>
      </w:pPr>
      <w:r w:rsidDel="00000000" w:rsidR="00000000" w:rsidRPr="00000000">
        <w:rPr>
          <w:rtl w:val="0"/>
        </w:rPr>
        <w:t xml:space="preserve">základem je legalita, účelově racionální jednání</w:t>
      </w:r>
    </w:p>
    <w:p w:rsidR="00000000" w:rsidDel="00000000" w:rsidP="00000000" w:rsidRDefault="00000000" w:rsidRPr="00000000" w14:paraId="00000330">
      <w:pPr>
        <w:ind w:left="0" w:firstLine="0"/>
        <w:rPr/>
      </w:pPr>
      <w:r w:rsidDel="00000000" w:rsidR="00000000" w:rsidRPr="00000000">
        <w:rPr>
          <w:rtl w:val="0"/>
        </w:rPr>
      </w:r>
    </w:p>
    <w:p w:rsidR="00000000" w:rsidDel="00000000" w:rsidP="00000000" w:rsidRDefault="00000000" w:rsidRPr="00000000" w14:paraId="00000331">
      <w:pPr>
        <w:numPr>
          <w:ilvl w:val="0"/>
          <w:numId w:val="189"/>
        </w:numPr>
        <w:ind w:left="720" w:hanging="360"/>
        <w:rPr>
          <w:u w:val="none"/>
        </w:rPr>
      </w:pPr>
      <w:r w:rsidDel="00000000" w:rsidR="00000000" w:rsidRPr="00000000">
        <w:rPr>
          <w:rtl w:val="0"/>
        </w:rPr>
        <w:t xml:space="preserve">Weber si je současně vědom, že ve skutečnosti neexistuje žádné čisté panství, možná je jejich kombinace</w:t>
      </w:r>
    </w:p>
    <w:p w:rsidR="00000000" w:rsidDel="00000000" w:rsidP="00000000" w:rsidRDefault="00000000" w:rsidRPr="00000000" w14:paraId="00000332">
      <w:pPr>
        <w:numPr>
          <w:ilvl w:val="0"/>
          <w:numId w:val="189"/>
        </w:numPr>
        <w:ind w:left="720" w:hanging="360"/>
        <w:rPr>
          <w:u w:val="none"/>
        </w:rPr>
      </w:pPr>
      <w:r w:rsidDel="00000000" w:rsidR="00000000" w:rsidRPr="00000000">
        <w:rPr>
          <w:rtl w:val="0"/>
        </w:rPr>
        <w:t xml:space="preserve">někdy je považován za 1. představitele sociologie práv =&gt; roku 1921 vydal dílo Sociologie práva (předběhl ho ale Ehrlich) - v něm načrtl vývoj práva (jeho evoluci) ve vazbě na společenské podmínky od starověku po moderní dobu</w:t>
      </w:r>
    </w:p>
    <w:p w:rsidR="00000000" w:rsidDel="00000000" w:rsidP="00000000" w:rsidRDefault="00000000" w:rsidRPr="00000000" w14:paraId="00000333">
      <w:pPr>
        <w:numPr>
          <w:ilvl w:val="0"/>
          <w:numId w:val="189"/>
        </w:numPr>
        <w:ind w:left="720" w:hanging="360"/>
        <w:rPr>
          <w:u w:val="none"/>
        </w:rPr>
      </w:pPr>
      <w:r w:rsidDel="00000000" w:rsidR="00000000" w:rsidRPr="00000000">
        <w:rPr>
          <w:rtl w:val="0"/>
        </w:rPr>
        <w:t xml:space="preserve">zabýval se též otázkami sankcí z hlediska práva -&gt; nedá se přesně stanovit hranice mezi právem a jinými společenskými normami, proto také právo nemůže počítat jen s donucením, ale důležitý je i společenský tlak a cítění (neformální tlak)</w:t>
      </w:r>
    </w:p>
    <w:p w:rsidR="00000000" w:rsidDel="00000000" w:rsidP="00000000" w:rsidRDefault="00000000" w:rsidRPr="00000000" w14:paraId="00000334">
      <w:pPr>
        <w:numPr>
          <w:ilvl w:val="0"/>
          <w:numId w:val="189"/>
        </w:numPr>
        <w:ind w:left="720" w:hanging="360"/>
        <w:rPr>
          <w:u w:val="none"/>
        </w:rPr>
      </w:pPr>
      <w:r w:rsidDel="00000000" w:rsidR="00000000" w:rsidRPr="00000000">
        <w:rPr>
          <w:rtl w:val="0"/>
        </w:rPr>
        <w:t xml:space="preserve">Weber klade akcent na smluvní právo -&gt; vytváří prostor svobody v rámci daného právního řádu</w:t>
      </w:r>
    </w:p>
    <w:p w:rsidR="00000000" w:rsidDel="00000000" w:rsidP="00000000" w:rsidRDefault="00000000" w:rsidRPr="00000000" w14:paraId="00000335">
      <w:pPr>
        <w:ind w:left="0" w:firstLine="0"/>
        <w:rPr/>
      </w:pPr>
      <w:r w:rsidDel="00000000" w:rsidR="00000000" w:rsidRPr="00000000">
        <w:rPr>
          <w:rtl w:val="0"/>
        </w:rPr>
        <w:t xml:space="preserve">Evžen Ehrlich (1862 - 1922)</w:t>
      </w:r>
    </w:p>
    <w:p w:rsidR="00000000" w:rsidDel="00000000" w:rsidP="00000000" w:rsidRDefault="00000000" w:rsidRPr="00000000" w14:paraId="00000336">
      <w:pPr>
        <w:numPr>
          <w:ilvl w:val="0"/>
          <w:numId w:val="431"/>
        </w:numPr>
        <w:ind w:left="720" w:hanging="360"/>
        <w:rPr>
          <w:u w:val="none"/>
        </w:rPr>
      </w:pPr>
      <w:r w:rsidDel="00000000" w:rsidR="00000000" w:rsidRPr="00000000">
        <w:rPr>
          <w:rtl w:val="0"/>
        </w:rPr>
        <w:t xml:space="preserve">většinou považován za zakladatele sociologie práva</w:t>
      </w:r>
    </w:p>
    <w:p w:rsidR="00000000" w:rsidDel="00000000" w:rsidP="00000000" w:rsidRDefault="00000000" w:rsidRPr="00000000" w14:paraId="00000337">
      <w:pPr>
        <w:numPr>
          <w:ilvl w:val="0"/>
          <w:numId w:val="431"/>
        </w:numPr>
        <w:ind w:left="720" w:hanging="360"/>
        <w:rPr>
          <w:u w:val="none"/>
        </w:rPr>
      </w:pPr>
      <w:r w:rsidDel="00000000" w:rsidR="00000000" w:rsidRPr="00000000">
        <w:rPr>
          <w:rtl w:val="0"/>
        </w:rPr>
        <w:t xml:space="preserve">byl profesorem práva</w:t>
      </w:r>
    </w:p>
    <w:p w:rsidR="00000000" w:rsidDel="00000000" w:rsidP="00000000" w:rsidRDefault="00000000" w:rsidRPr="00000000" w14:paraId="00000338">
      <w:pPr>
        <w:numPr>
          <w:ilvl w:val="0"/>
          <w:numId w:val="431"/>
        </w:numPr>
        <w:ind w:left="720" w:hanging="360"/>
        <w:rPr>
          <w:u w:val="none"/>
        </w:rPr>
      </w:pPr>
      <w:r w:rsidDel="00000000" w:rsidR="00000000" w:rsidRPr="00000000">
        <w:rPr>
          <w:rtl w:val="0"/>
        </w:rPr>
        <w:t xml:space="preserve">proslul tím, že vydal práci Základy právní sociologie (1913)</w:t>
      </w:r>
    </w:p>
    <w:p w:rsidR="00000000" w:rsidDel="00000000" w:rsidP="00000000" w:rsidRDefault="00000000" w:rsidRPr="00000000" w14:paraId="00000339">
      <w:pPr>
        <w:numPr>
          <w:ilvl w:val="0"/>
          <w:numId w:val="431"/>
        </w:numPr>
        <w:ind w:left="720" w:hanging="360"/>
        <w:rPr>
          <w:u w:val="none"/>
        </w:rPr>
      </w:pPr>
      <w:r w:rsidDel="00000000" w:rsidR="00000000" w:rsidRPr="00000000">
        <w:rPr>
          <w:rtl w:val="0"/>
        </w:rPr>
        <w:t xml:space="preserve">v předmluvě píše: „Těžiště veškerého právního vývoj nespočívá ani v zákonodárství ani v právní vědě ani v nalézání práva, nýbrž ve společnosti samé.“ </w:t>
      </w:r>
    </w:p>
    <w:p w:rsidR="00000000" w:rsidDel="00000000" w:rsidP="00000000" w:rsidRDefault="00000000" w:rsidRPr="00000000" w14:paraId="0000033A">
      <w:pPr>
        <w:numPr>
          <w:ilvl w:val="0"/>
          <w:numId w:val="431"/>
        </w:numPr>
        <w:ind w:left="720" w:hanging="360"/>
        <w:rPr>
          <w:u w:val="none"/>
        </w:rPr>
      </w:pPr>
      <w:r w:rsidDel="00000000" w:rsidR="00000000" w:rsidRPr="00000000">
        <w:rPr>
          <w:rtl w:val="0"/>
        </w:rPr>
        <w:t xml:space="preserve">rozlišuje 3 druhy práva:</w:t>
      </w:r>
    </w:p>
    <w:p w:rsidR="00000000" w:rsidDel="00000000" w:rsidP="00000000" w:rsidRDefault="00000000" w:rsidRPr="00000000" w14:paraId="0000033B">
      <w:pPr>
        <w:ind w:left="720" w:firstLine="0"/>
        <w:rPr/>
      </w:pPr>
      <w:r w:rsidDel="00000000" w:rsidR="00000000" w:rsidRPr="00000000">
        <w:rPr>
          <w:rtl w:val="0"/>
        </w:rPr>
        <w:t xml:space="preserve">1) Právo společenské </w:t>
      </w:r>
    </w:p>
    <w:p w:rsidR="00000000" w:rsidDel="00000000" w:rsidP="00000000" w:rsidRDefault="00000000" w:rsidRPr="00000000" w14:paraId="0000033C">
      <w:pPr>
        <w:numPr>
          <w:ilvl w:val="0"/>
          <w:numId w:val="125"/>
        </w:numPr>
        <w:ind w:left="1440" w:hanging="360"/>
        <w:rPr>
          <w:u w:val="none"/>
        </w:rPr>
      </w:pPr>
      <w:r w:rsidDel="00000000" w:rsidR="00000000" w:rsidRPr="00000000">
        <w:rPr>
          <w:rtl w:val="0"/>
        </w:rPr>
        <w:t xml:space="preserve">právo ve společenských skupinách (rodina, korporace,...)</w:t>
      </w:r>
    </w:p>
    <w:p w:rsidR="00000000" w:rsidDel="00000000" w:rsidP="00000000" w:rsidRDefault="00000000" w:rsidRPr="00000000" w14:paraId="0000033D">
      <w:pPr>
        <w:numPr>
          <w:ilvl w:val="0"/>
          <w:numId w:val="125"/>
        </w:numPr>
        <w:ind w:left="1440" w:hanging="360"/>
        <w:rPr>
          <w:u w:val="none"/>
        </w:rPr>
      </w:pPr>
      <w:r w:rsidDel="00000000" w:rsidR="00000000" w:rsidRPr="00000000">
        <w:rPr>
          <w:rtl w:val="0"/>
        </w:rPr>
        <w:t xml:space="preserve">důležité zde je, že společenský nátlak může být silnější než státní sankce</w:t>
      </w:r>
    </w:p>
    <w:p w:rsidR="00000000" w:rsidDel="00000000" w:rsidP="00000000" w:rsidRDefault="00000000" w:rsidRPr="00000000" w14:paraId="0000033E">
      <w:pPr>
        <w:numPr>
          <w:ilvl w:val="0"/>
          <w:numId w:val="125"/>
        </w:numPr>
        <w:ind w:left="1440" w:hanging="360"/>
        <w:rPr>
          <w:u w:val="none"/>
        </w:rPr>
      </w:pPr>
      <w:r w:rsidDel="00000000" w:rsidR="00000000" w:rsidRPr="00000000">
        <w:rPr>
          <w:rtl w:val="0"/>
        </w:rPr>
        <w:t xml:space="preserve">toto je „živé právo“, právo, které skutečně působí, proto je třeba ho zkoumat</w:t>
      </w:r>
    </w:p>
    <w:p w:rsidR="00000000" w:rsidDel="00000000" w:rsidP="00000000" w:rsidRDefault="00000000" w:rsidRPr="00000000" w14:paraId="0000033F">
      <w:pPr>
        <w:ind w:left="0" w:firstLine="720"/>
        <w:rPr/>
      </w:pPr>
      <w:r w:rsidDel="00000000" w:rsidR="00000000" w:rsidRPr="00000000">
        <w:rPr>
          <w:rtl w:val="0"/>
        </w:rPr>
        <w:t xml:space="preserve">2) Právo juristů (normy individuálního rozhodnutí) </w:t>
      </w:r>
    </w:p>
    <w:p w:rsidR="00000000" w:rsidDel="00000000" w:rsidP="00000000" w:rsidRDefault="00000000" w:rsidRPr="00000000" w14:paraId="00000340">
      <w:pPr>
        <w:numPr>
          <w:ilvl w:val="0"/>
          <w:numId w:val="456"/>
        </w:numPr>
        <w:ind w:left="1440" w:hanging="360"/>
        <w:rPr>
          <w:u w:val="none"/>
        </w:rPr>
      </w:pPr>
      <w:r w:rsidDel="00000000" w:rsidR="00000000" w:rsidRPr="00000000">
        <w:rPr>
          <w:rtl w:val="0"/>
        </w:rPr>
        <w:t xml:space="preserve">soudcovské právo, rozhodnutí soudu =&gt; normy závazné pro jednotlivce </w:t>
      </w:r>
    </w:p>
    <w:p w:rsidR="00000000" w:rsidDel="00000000" w:rsidP="00000000" w:rsidRDefault="00000000" w:rsidRPr="00000000" w14:paraId="00000341">
      <w:pPr>
        <w:ind w:left="0" w:firstLine="720"/>
        <w:rPr/>
      </w:pPr>
      <w:r w:rsidDel="00000000" w:rsidR="00000000" w:rsidRPr="00000000">
        <w:rPr>
          <w:rtl w:val="0"/>
        </w:rPr>
        <w:t xml:space="preserve">3) Právo státní</w:t>
      </w:r>
    </w:p>
    <w:p w:rsidR="00000000" w:rsidDel="00000000" w:rsidP="00000000" w:rsidRDefault="00000000" w:rsidRPr="00000000" w14:paraId="00000342">
      <w:pPr>
        <w:numPr>
          <w:ilvl w:val="0"/>
          <w:numId w:val="461"/>
        </w:numPr>
        <w:ind w:left="1440" w:hanging="360"/>
        <w:rPr>
          <w:u w:val="none"/>
        </w:rPr>
      </w:pPr>
      <w:r w:rsidDel="00000000" w:rsidR="00000000" w:rsidRPr="00000000">
        <w:rPr>
          <w:rtl w:val="0"/>
        </w:rPr>
        <w:t xml:space="preserve">souhrn právních předpisů oficiálně uznávaných státem</w:t>
      </w:r>
    </w:p>
    <w:p w:rsidR="00000000" w:rsidDel="00000000" w:rsidP="00000000" w:rsidRDefault="00000000" w:rsidRPr="00000000" w14:paraId="00000343">
      <w:pPr>
        <w:numPr>
          <w:ilvl w:val="0"/>
          <w:numId w:val="427"/>
        </w:numPr>
        <w:ind w:left="720" w:hanging="360"/>
        <w:rPr>
          <w:u w:val="none"/>
        </w:rPr>
      </w:pPr>
      <w:r w:rsidDel="00000000" w:rsidR="00000000" w:rsidRPr="00000000">
        <w:rPr>
          <w:rtl w:val="0"/>
        </w:rPr>
        <w:t xml:space="preserve">právo nelze ztotožňovat s morálkou ani náboženskými normami, i když hranice není jednoznačná</w:t>
      </w:r>
    </w:p>
    <w:p w:rsidR="00000000" w:rsidDel="00000000" w:rsidP="00000000" w:rsidRDefault="00000000" w:rsidRPr="00000000" w14:paraId="00000344">
      <w:pPr>
        <w:ind w:left="0" w:firstLine="0"/>
        <w:rPr/>
      </w:pPr>
      <w:r w:rsidDel="00000000" w:rsidR="00000000" w:rsidRPr="00000000">
        <w:rPr>
          <w:rtl w:val="0"/>
        </w:rPr>
        <w:t xml:space="preserve">Leopold J. Pospíšil (1923 - 2021)</w:t>
      </w:r>
    </w:p>
    <w:p w:rsidR="00000000" w:rsidDel="00000000" w:rsidP="00000000" w:rsidRDefault="00000000" w:rsidRPr="00000000" w14:paraId="00000345">
      <w:pPr>
        <w:numPr>
          <w:ilvl w:val="0"/>
          <w:numId w:val="102"/>
        </w:numPr>
        <w:ind w:left="720" w:hanging="360"/>
        <w:rPr>
          <w:u w:val="none"/>
        </w:rPr>
      </w:pPr>
      <w:r w:rsidDel="00000000" w:rsidR="00000000" w:rsidRPr="00000000">
        <w:rPr>
          <w:rtl w:val="0"/>
        </w:rPr>
        <w:t xml:space="preserve">americký právník a právní antropolog českého původu, emeritní profesor Yale univerzity a v letech 1980-1984 předseda Společnosti pro vědy a umění</w:t>
      </w:r>
    </w:p>
    <w:p w:rsidR="00000000" w:rsidDel="00000000" w:rsidP="00000000" w:rsidRDefault="00000000" w:rsidRPr="00000000" w14:paraId="00000346">
      <w:pPr>
        <w:numPr>
          <w:ilvl w:val="0"/>
          <w:numId w:val="102"/>
        </w:numPr>
        <w:ind w:left="720" w:hanging="360"/>
        <w:rPr>
          <w:u w:val="none"/>
        </w:rPr>
      </w:pPr>
      <w:r w:rsidDel="00000000" w:rsidR="00000000" w:rsidRPr="00000000">
        <w:rPr>
          <w:rtl w:val="0"/>
        </w:rPr>
        <w:t xml:space="preserve">Pospíšilovy dlouholeté výzkumy, zejména mezi eskymáky Nunamiut na Aljašce, indiány Hopi v USA, Kapauky na Nové Guineji a mezi tyrolskými sedláky v rakouském Obernbergu patří k zakladatelským pracím v oboru antropologie práva</w:t>
      </w:r>
    </w:p>
    <w:p w:rsidR="00000000" w:rsidDel="00000000" w:rsidP="00000000" w:rsidRDefault="00000000" w:rsidRPr="00000000" w14:paraId="00000347">
      <w:pPr>
        <w:numPr>
          <w:ilvl w:val="0"/>
          <w:numId w:val="102"/>
        </w:numPr>
        <w:ind w:left="720" w:hanging="360"/>
        <w:rPr>
          <w:u w:val="none"/>
        </w:rPr>
      </w:pPr>
      <w:r w:rsidDel="00000000" w:rsidR="00000000" w:rsidRPr="00000000">
        <w:rPr>
          <w:rtl w:val="0"/>
        </w:rPr>
        <w:t xml:space="preserve">významný je zejména jeho objev „právního pluralismu“, stavu, kdy se lidé v různých oblastech svého života řídí různými právními systémy, i jeho výzkumy o povaze vlastnictví a vůbec zájem o domorodé ekonomiky</w:t>
      </w:r>
      <w:r w:rsidDel="00000000" w:rsidR="00000000" w:rsidRPr="00000000">
        <w:br w:type="page"/>
      </w:r>
      <w:r w:rsidDel="00000000" w:rsidR="00000000" w:rsidRPr="00000000">
        <w:rPr>
          <w:rtl w:val="0"/>
        </w:rPr>
      </w:r>
    </w:p>
    <w:p w:rsidR="00000000" w:rsidDel="00000000" w:rsidP="00000000" w:rsidRDefault="00000000" w:rsidRPr="00000000" w14:paraId="00000348">
      <w:pPr>
        <w:jc w:val="center"/>
        <w:rPr/>
      </w:pPr>
      <w:r w:rsidDel="00000000" w:rsidR="00000000" w:rsidRPr="00000000">
        <w:rPr>
          <w:b w:val="1"/>
          <w:sz w:val="28"/>
          <w:szCs w:val="28"/>
          <w:rtl w:val="0"/>
        </w:rPr>
        <w:t xml:space="preserve">7.A Osobní a prostorová působnost právních norem. Imunity a exempce, extrateritoriální působení právních norem.</w:t>
      </w:r>
      <w:r w:rsidDel="00000000" w:rsidR="00000000" w:rsidRPr="00000000">
        <w:rPr>
          <w:rtl w:val="0"/>
        </w:rPr>
        <w:t xml:space="preserve"> </w:t>
      </w:r>
    </w:p>
    <w:p w:rsidR="00000000" w:rsidDel="00000000" w:rsidP="00000000" w:rsidRDefault="00000000" w:rsidRPr="00000000" w14:paraId="00000349">
      <w:pPr>
        <w:jc w:val="center"/>
        <w:rPr/>
      </w:pPr>
      <w:r w:rsidDel="00000000" w:rsidR="00000000" w:rsidRPr="00000000">
        <w:rPr>
          <w:rtl w:val="0"/>
        </w:rPr>
      </w:r>
    </w:p>
    <w:p w:rsidR="00000000" w:rsidDel="00000000" w:rsidP="00000000" w:rsidRDefault="00000000" w:rsidRPr="00000000" w14:paraId="0000034A">
      <w:pPr>
        <w:rPr>
          <w:b w:val="1"/>
        </w:rPr>
      </w:pPr>
      <w:r w:rsidDel="00000000" w:rsidR="00000000" w:rsidRPr="00000000">
        <w:rPr>
          <w:b w:val="1"/>
          <w:rtl w:val="0"/>
        </w:rPr>
        <w:t xml:space="preserve">osobní působnost </w:t>
      </w:r>
    </w:p>
    <w:p w:rsidR="00000000" w:rsidDel="00000000" w:rsidP="00000000" w:rsidRDefault="00000000" w:rsidRPr="00000000" w14:paraId="0000034B">
      <w:pPr>
        <w:numPr>
          <w:ilvl w:val="0"/>
          <w:numId w:val="273"/>
        </w:numPr>
        <w:ind w:left="720" w:hanging="360"/>
        <w:rPr>
          <w:u w:val="none"/>
        </w:rPr>
      </w:pPr>
      <w:r w:rsidDel="00000000" w:rsidR="00000000" w:rsidRPr="00000000">
        <w:rPr>
          <w:rtl w:val="0"/>
        </w:rPr>
        <w:t xml:space="preserve">= personální působnost </w:t>
      </w:r>
    </w:p>
    <w:p w:rsidR="00000000" w:rsidDel="00000000" w:rsidP="00000000" w:rsidRDefault="00000000" w:rsidRPr="00000000" w14:paraId="0000034C">
      <w:pPr>
        <w:numPr>
          <w:ilvl w:val="0"/>
          <w:numId w:val="282"/>
        </w:numPr>
        <w:ind w:left="720" w:hanging="360"/>
        <w:rPr>
          <w:u w:val="none"/>
        </w:rPr>
      </w:pPr>
      <w:r w:rsidDel="00000000" w:rsidR="00000000" w:rsidRPr="00000000">
        <w:rPr>
          <w:rtl w:val="0"/>
        </w:rPr>
        <w:t xml:space="preserve">založena na principu rovnosti před zákonem </w:t>
      </w:r>
    </w:p>
    <w:p w:rsidR="00000000" w:rsidDel="00000000" w:rsidP="00000000" w:rsidRDefault="00000000" w:rsidRPr="00000000" w14:paraId="0000034D">
      <w:pPr>
        <w:numPr>
          <w:ilvl w:val="0"/>
          <w:numId w:val="282"/>
        </w:numPr>
        <w:ind w:left="720" w:hanging="360"/>
        <w:rPr>
          <w:u w:val="none"/>
        </w:rPr>
      </w:pPr>
      <w:r w:rsidDel="00000000" w:rsidR="00000000" w:rsidRPr="00000000">
        <w:rPr>
          <w:rtl w:val="0"/>
        </w:rPr>
        <w:t xml:space="preserve">spočívá v druhovém vymezení právních subjektů v hypotéze právní normy</w:t>
      </w:r>
    </w:p>
    <w:p w:rsidR="00000000" w:rsidDel="00000000" w:rsidP="00000000" w:rsidRDefault="00000000" w:rsidRPr="00000000" w14:paraId="0000034E">
      <w:pPr>
        <w:numPr>
          <w:ilvl w:val="0"/>
          <w:numId w:val="282"/>
        </w:numPr>
        <w:ind w:left="720" w:hanging="360"/>
        <w:rPr>
          <w:u w:val="none"/>
        </w:rPr>
      </w:pPr>
      <w:r w:rsidDel="00000000" w:rsidR="00000000" w:rsidRPr="00000000">
        <w:rPr>
          <w:rtl w:val="0"/>
        </w:rPr>
        <w:t xml:space="preserve">odpovídá na otázku, na které osoby platí právní norma</w:t>
      </w:r>
    </w:p>
    <w:p w:rsidR="00000000" w:rsidDel="00000000" w:rsidP="00000000" w:rsidRDefault="00000000" w:rsidRPr="00000000" w14:paraId="0000034F">
      <w:pPr>
        <w:numPr>
          <w:ilvl w:val="0"/>
          <w:numId w:val="282"/>
        </w:numPr>
        <w:ind w:left="720" w:hanging="360"/>
        <w:rPr>
          <w:u w:val="none"/>
        </w:rPr>
      </w:pPr>
      <w:r w:rsidDel="00000000" w:rsidR="00000000" w:rsidRPr="00000000">
        <w:rPr>
          <w:rtl w:val="0"/>
        </w:rPr>
        <w:t xml:space="preserve">koncepce dopadá do dvou oblastí:</w:t>
      </w:r>
    </w:p>
    <w:p w:rsidR="00000000" w:rsidDel="00000000" w:rsidP="00000000" w:rsidRDefault="00000000" w:rsidRPr="00000000" w14:paraId="00000350">
      <w:pPr>
        <w:numPr>
          <w:ilvl w:val="1"/>
          <w:numId w:val="282"/>
        </w:numPr>
        <w:ind w:left="1440" w:hanging="360"/>
        <w:rPr>
          <w:u w:val="none"/>
        </w:rPr>
      </w:pPr>
      <w:r w:rsidDel="00000000" w:rsidR="00000000" w:rsidRPr="00000000">
        <w:rPr>
          <w:rtl w:val="0"/>
        </w:rPr>
        <w:t xml:space="preserve">v oblasti platnosti právní normy pro cizí státní příslušníky (resp. bezdomovce apod.) a pro vlastní státní příslušníky v cizině </w:t>
      </w:r>
    </w:p>
    <w:p w:rsidR="00000000" w:rsidDel="00000000" w:rsidP="00000000" w:rsidRDefault="00000000" w:rsidRPr="00000000" w14:paraId="00000351">
      <w:pPr>
        <w:numPr>
          <w:ilvl w:val="1"/>
          <w:numId w:val="282"/>
        </w:numPr>
        <w:ind w:left="1440" w:hanging="360"/>
        <w:rPr>
          <w:u w:val="none"/>
        </w:rPr>
      </w:pPr>
      <w:r w:rsidDel="00000000" w:rsidR="00000000" w:rsidRPr="00000000">
        <w:rPr>
          <w:rtl w:val="0"/>
        </w:rPr>
        <w:t xml:space="preserve">jak širokému spektru subjektů je právní norma určená, kritéria mohou být například: státní občanství, dosažení určité kvalifikace, dosažení určitého věku, …</w:t>
      </w:r>
    </w:p>
    <w:p w:rsidR="00000000" w:rsidDel="00000000" w:rsidP="00000000" w:rsidRDefault="00000000" w:rsidRPr="00000000" w14:paraId="00000352">
      <w:pPr>
        <w:numPr>
          <w:ilvl w:val="0"/>
          <w:numId w:val="282"/>
        </w:numPr>
        <w:ind w:left="720" w:hanging="360"/>
      </w:pPr>
      <w:r w:rsidDel="00000000" w:rsidR="00000000" w:rsidRPr="00000000">
        <w:rPr>
          <w:rtl w:val="0"/>
        </w:rPr>
        <w:t xml:space="preserve">součástí problematiky osobní působnosti je i možnost stanovit imunitu a exempce (a vymezit jejich rozsah) pro určité skupiny právních subjektů, rozsah imunity a exempcí je dán především postavením (funkcí) osoby a je stanoven v normách mezinárodního i vnitrostátního práva (postavení soudců, senátorů, poslanců...)</w:t>
      </w:r>
    </w:p>
    <w:p w:rsidR="00000000" w:rsidDel="00000000" w:rsidP="00000000" w:rsidRDefault="00000000" w:rsidRPr="00000000" w14:paraId="00000353">
      <w:pPr>
        <w:numPr>
          <w:ilvl w:val="0"/>
          <w:numId w:val="282"/>
        </w:numPr>
        <w:ind w:left="720" w:hanging="360"/>
        <w:rPr>
          <w:u w:val="none"/>
        </w:rPr>
      </w:pPr>
      <w:r w:rsidDel="00000000" w:rsidR="00000000" w:rsidRPr="00000000">
        <w:rPr>
          <w:rtl w:val="0"/>
        </w:rPr>
        <w:t xml:space="preserve">vymezujeme jednotlivé typy imunity: </w:t>
      </w:r>
    </w:p>
    <w:p w:rsidR="00000000" w:rsidDel="00000000" w:rsidP="00000000" w:rsidRDefault="00000000" w:rsidRPr="00000000" w14:paraId="00000354">
      <w:pPr>
        <w:numPr>
          <w:ilvl w:val="0"/>
          <w:numId w:val="270"/>
        </w:numPr>
        <w:ind w:left="1440" w:hanging="360"/>
        <w:rPr>
          <w:u w:val="none"/>
        </w:rPr>
      </w:pPr>
      <w:r w:rsidDel="00000000" w:rsidR="00000000" w:rsidRPr="00000000">
        <w:rPr>
          <w:rtl w:val="0"/>
        </w:rPr>
        <w:t xml:space="preserve">absolutní </w:t>
      </w:r>
    </w:p>
    <w:p w:rsidR="00000000" w:rsidDel="00000000" w:rsidP="00000000" w:rsidRDefault="00000000" w:rsidRPr="00000000" w14:paraId="00000355">
      <w:pPr>
        <w:numPr>
          <w:ilvl w:val="0"/>
          <w:numId w:val="567"/>
        </w:numPr>
        <w:ind w:left="2160" w:hanging="360"/>
        <w:rPr>
          <w:u w:val="none"/>
        </w:rPr>
      </w:pPr>
      <w:r w:rsidDel="00000000" w:rsidR="00000000" w:rsidRPr="00000000">
        <w:rPr>
          <w:rtl w:val="0"/>
        </w:rPr>
        <w:t xml:space="preserve">indemnita</w:t>
      </w:r>
    </w:p>
    <w:p w:rsidR="00000000" w:rsidDel="00000000" w:rsidP="00000000" w:rsidRDefault="00000000" w:rsidRPr="00000000" w14:paraId="00000356">
      <w:pPr>
        <w:numPr>
          <w:ilvl w:val="0"/>
          <w:numId w:val="567"/>
        </w:numPr>
        <w:ind w:left="2160" w:hanging="360"/>
        <w:rPr>
          <w:u w:val="none"/>
        </w:rPr>
      </w:pPr>
      <w:r w:rsidDel="00000000" w:rsidR="00000000" w:rsidRPr="00000000">
        <w:rPr>
          <w:rtl w:val="0"/>
        </w:rPr>
        <w:t xml:space="preserve">hlava státu - monarcha, prezident (u nás - není prezident trestně odpovědný za jednání, kterého se dopustí v době funkčního období, ani za přestupky, může být souzen pouze za velezradu, což je zvláštní druh ústavního deliktu)</w:t>
      </w:r>
    </w:p>
    <w:p w:rsidR="00000000" w:rsidDel="00000000" w:rsidP="00000000" w:rsidRDefault="00000000" w:rsidRPr="00000000" w14:paraId="00000357">
      <w:pPr>
        <w:numPr>
          <w:ilvl w:val="0"/>
          <w:numId w:val="567"/>
        </w:numPr>
        <w:ind w:left="2160" w:hanging="360"/>
        <w:rPr>
          <w:u w:val="none"/>
        </w:rPr>
      </w:pPr>
      <w:r w:rsidDel="00000000" w:rsidR="00000000" w:rsidRPr="00000000">
        <w:rPr>
          <w:rtl w:val="0"/>
        </w:rPr>
        <w:t xml:space="preserve">diplomatičtí zástupci -&gt; může být ale vyhoštěn jako persona non grata </w:t>
      </w:r>
    </w:p>
    <w:p w:rsidR="00000000" w:rsidDel="00000000" w:rsidP="00000000" w:rsidRDefault="00000000" w:rsidRPr="00000000" w14:paraId="00000358">
      <w:pPr>
        <w:numPr>
          <w:ilvl w:val="0"/>
          <w:numId w:val="567"/>
        </w:numPr>
        <w:ind w:left="2160" w:hanging="360"/>
        <w:rPr>
          <w:u w:val="none"/>
        </w:rPr>
      </w:pPr>
      <w:r w:rsidDel="00000000" w:rsidR="00000000" w:rsidRPr="00000000">
        <w:rPr>
          <w:rtl w:val="0"/>
        </w:rPr>
        <w:t xml:space="preserve">členové zákonodárného sboru, pokud jde o jejich hlasování v PS nebo S -&gt; nemohou být nijak postiženi </w:t>
      </w:r>
    </w:p>
    <w:p w:rsidR="00000000" w:rsidDel="00000000" w:rsidP="00000000" w:rsidRDefault="00000000" w:rsidRPr="00000000" w14:paraId="00000359">
      <w:pPr>
        <w:numPr>
          <w:ilvl w:val="0"/>
          <w:numId w:val="270"/>
        </w:numPr>
        <w:ind w:left="1440" w:hanging="360"/>
        <w:rPr>
          <w:u w:val="none"/>
        </w:rPr>
      </w:pPr>
      <w:r w:rsidDel="00000000" w:rsidR="00000000" w:rsidRPr="00000000">
        <w:rPr>
          <w:rtl w:val="0"/>
        </w:rPr>
        <w:t xml:space="preserve">relativní </w:t>
      </w:r>
    </w:p>
    <w:p w:rsidR="00000000" w:rsidDel="00000000" w:rsidP="00000000" w:rsidRDefault="00000000" w:rsidRPr="00000000" w14:paraId="0000035A">
      <w:pPr>
        <w:numPr>
          <w:ilvl w:val="0"/>
          <w:numId w:val="487"/>
        </w:numPr>
        <w:ind w:left="2160" w:hanging="360"/>
        <w:rPr>
          <w:u w:val="none"/>
        </w:rPr>
      </w:pPr>
      <w:r w:rsidDel="00000000" w:rsidR="00000000" w:rsidRPr="00000000">
        <w:rPr>
          <w:rtl w:val="0"/>
        </w:rPr>
        <w:t xml:space="preserve">poslanci a senátoři - původně na ochranu proti panovníkovi, proti zvůli výkonné moci; stíhání za přestupek nebo projevy bývá v různém rozsahu podmíněna souhlasem příslušného zákonodárného sboru či komory, resp. je omezena možnost postihu pouze na disciplinární odpovědnost</w:t>
      </w:r>
    </w:p>
    <w:p w:rsidR="00000000" w:rsidDel="00000000" w:rsidP="00000000" w:rsidRDefault="00000000" w:rsidRPr="00000000" w14:paraId="0000035B">
      <w:pPr>
        <w:numPr>
          <w:ilvl w:val="0"/>
          <w:numId w:val="487"/>
        </w:numPr>
        <w:ind w:left="2160" w:hanging="360"/>
        <w:rPr>
          <w:u w:val="none"/>
        </w:rPr>
      </w:pPr>
      <w:r w:rsidDel="00000000" w:rsidR="00000000" w:rsidRPr="00000000">
        <w:rPr>
          <w:rtl w:val="0"/>
        </w:rPr>
        <w:t xml:space="preserve">ústavní soudci - stejně jako poslanci a senátoři neponesou trestní odpovědnost, pokud k tomu nedá souhlas příslušný orgán</w:t>
      </w:r>
    </w:p>
    <w:p w:rsidR="00000000" w:rsidDel="00000000" w:rsidP="00000000" w:rsidRDefault="00000000" w:rsidRPr="00000000" w14:paraId="0000035C">
      <w:pPr>
        <w:numPr>
          <w:ilvl w:val="0"/>
          <w:numId w:val="528"/>
        </w:numPr>
        <w:ind w:left="720" w:hanging="360"/>
        <w:rPr>
          <w:u w:val="none"/>
        </w:rPr>
      </w:pPr>
      <w:r w:rsidDel="00000000" w:rsidR="00000000" w:rsidRPr="00000000">
        <w:rPr>
          <w:rtl w:val="0"/>
        </w:rPr>
        <w:t xml:space="preserve">kromě imunity také vymezena exempce = vynětí z působnosti příslušných orgánů, v některém případě může o protiprávním jednání rozhodnout jiný orgán než v obecném režimu (např. o přestupcích policistů, vojáků, soudců, státních zástupců)</w:t>
      </w:r>
    </w:p>
    <w:p w:rsidR="00000000" w:rsidDel="00000000" w:rsidP="00000000" w:rsidRDefault="00000000" w:rsidRPr="00000000" w14:paraId="0000035D">
      <w:pPr>
        <w:numPr>
          <w:ilvl w:val="0"/>
          <w:numId w:val="528"/>
        </w:numPr>
        <w:ind w:left="720" w:hanging="360"/>
        <w:rPr>
          <w:u w:val="none"/>
        </w:rPr>
      </w:pPr>
      <w:r w:rsidDel="00000000" w:rsidR="00000000" w:rsidRPr="00000000">
        <w:rPr>
          <w:rtl w:val="0"/>
        </w:rPr>
        <w:t xml:space="preserve">cizinecký režim - řídí se jím cizinci, cizinci mají všechna práva a povinnosti bez těch, která jsou přiznány občanům státu na základě občanství, jsou jim zaručena základní lidská práva, mohou zde být určitá omezení - např. v pohybu, ve vlastnictví, u cizinců se rozlišuje krátkodobý pobyt (do 3 měsíců) a dlouhodobý, nebo trvalý pobyt - těm s trvalým pobytem lze připsat i některá práva, která mají jinak jen občané</w:t>
      </w:r>
    </w:p>
    <w:p w:rsidR="00000000" w:rsidDel="00000000" w:rsidP="00000000" w:rsidRDefault="00000000" w:rsidRPr="00000000" w14:paraId="0000035E">
      <w:pPr>
        <w:rPr>
          <w:b w:val="1"/>
        </w:rPr>
      </w:pPr>
      <w:r w:rsidDel="00000000" w:rsidR="00000000" w:rsidRPr="00000000">
        <w:rPr>
          <w:rtl w:val="0"/>
        </w:rPr>
      </w:r>
    </w:p>
    <w:p w:rsidR="00000000" w:rsidDel="00000000" w:rsidP="00000000" w:rsidRDefault="00000000" w:rsidRPr="00000000" w14:paraId="0000035F">
      <w:pPr>
        <w:rPr>
          <w:b w:val="1"/>
        </w:rPr>
      </w:pPr>
      <w:r w:rsidDel="00000000" w:rsidR="00000000" w:rsidRPr="00000000">
        <w:rPr>
          <w:b w:val="1"/>
          <w:rtl w:val="0"/>
        </w:rPr>
        <w:t xml:space="preserve">prostorová působnost </w:t>
      </w:r>
    </w:p>
    <w:p w:rsidR="00000000" w:rsidDel="00000000" w:rsidP="00000000" w:rsidRDefault="00000000" w:rsidRPr="00000000" w14:paraId="00000360">
      <w:pPr>
        <w:numPr>
          <w:ilvl w:val="0"/>
          <w:numId w:val="210"/>
        </w:numPr>
        <w:ind w:left="720" w:hanging="360"/>
        <w:rPr>
          <w:u w:val="none"/>
        </w:rPr>
      </w:pPr>
      <w:r w:rsidDel="00000000" w:rsidR="00000000" w:rsidRPr="00000000">
        <w:rPr>
          <w:rtl w:val="0"/>
        </w:rPr>
        <w:t xml:space="preserve">označována jako působnost místní nebo teritoriální </w:t>
      </w:r>
    </w:p>
    <w:p w:rsidR="00000000" w:rsidDel="00000000" w:rsidP="00000000" w:rsidRDefault="00000000" w:rsidRPr="00000000" w14:paraId="00000361">
      <w:pPr>
        <w:numPr>
          <w:ilvl w:val="0"/>
          <w:numId w:val="210"/>
        </w:numPr>
        <w:ind w:left="720" w:hanging="360"/>
        <w:rPr>
          <w:u w:val="none"/>
        </w:rPr>
      </w:pPr>
      <w:r w:rsidDel="00000000" w:rsidR="00000000" w:rsidRPr="00000000">
        <w:rPr>
          <w:rtl w:val="0"/>
        </w:rPr>
        <w:t xml:space="preserve">řeší otázku, kde lze právní normu použít z aspektu místa, tedy na jakém území právní norma platí, resp. je účinná, popř. v jaké míře platí a je účinná nad a pod tímto územím</w:t>
      </w:r>
    </w:p>
    <w:p w:rsidR="00000000" w:rsidDel="00000000" w:rsidP="00000000" w:rsidRDefault="00000000" w:rsidRPr="00000000" w14:paraId="00000362">
      <w:pPr>
        <w:numPr>
          <w:ilvl w:val="0"/>
          <w:numId w:val="210"/>
        </w:numPr>
        <w:ind w:left="720" w:hanging="360"/>
        <w:rPr>
          <w:u w:val="none"/>
        </w:rPr>
      </w:pPr>
      <w:r w:rsidDel="00000000" w:rsidR="00000000" w:rsidRPr="00000000">
        <w:rPr>
          <w:rtl w:val="0"/>
        </w:rPr>
        <w:t xml:space="preserve">normy platí do 100 km k nebi až do středu země</w:t>
      </w:r>
    </w:p>
    <w:p w:rsidR="00000000" w:rsidDel="00000000" w:rsidP="00000000" w:rsidRDefault="00000000" w:rsidRPr="00000000" w14:paraId="00000363">
      <w:pPr>
        <w:numPr>
          <w:ilvl w:val="0"/>
          <w:numId w:val="210"/>
        </w:numPr>
        <w:ind w:left="720" w:hanging="360"/>
        <w:rPr>
          <w:u w:val="none"/>
        </w:rPr>
      </w:pPr>
      <w:r w:rsidDel="00000000" w:rsidR="00000000" w:rsidRPr="00000000">
        <w:rPr>
          <w:rtl w:val="0"/>
        </w:rPr>
        <w:t xml:space="preserve">vychází z teritoriální působnosti orgánů VM, které vydávávají právní normy</w:t>
      </w:r>
    </w:p>
    <w:p w:rsidR="00000000" w:rsidDel="00000000" w:rsidP="00000000" w:rsidRDefault="00000000" w:rsidRPr="00000000" w14:paraId="00000364">
      <w:pPr>
        <w:numPr>
          <w:ilvl w:val="0"/>
          <w:numId w:val="210"/>
        </w:numPr>
        <w:ind w:left="720" w:hanging="360"/>
        <w:rPr>
          <w:u w:val="none"/>
        </w:rPr>
      </w:pPr>
      <w:r w:rsidDel="00000000" w:rsidR="00000000" w:rsidRPr="00000000">
        <w:rPr>
          <w:rFonts w:ascii="Arial Unicode MS" w:cs="Arial Unicode MS" w:eastAsia="Arial Unicode MS" w:hAnsi="Arial Unicode MS"/>
          <w:rtl w:val="0"/>
        </w:rPr>
        <w:t xml:space="preserve">odvozena od působnosti normotvůrce (např. město Plzeň), vztahuje se na všechny, kteří se nacházejí na daném území → princip teritoality je nad principem personality (rozdíly nejsou zásadní, např. jen ve federálních státech, mezi státy)</w:t>
      </w:r>
    </w:p>
    <w:p w:rsidR="00000000" w:rsidDel="00000000" w:rsidP="00000000" w:rsidRDefault="00000000" w:rsidRPr="00000000" w14:paraId="00000365">
      <w:pPr>
        <w:numPr>
          <w:ilvl w:val="0"/>
          <w:numId w:val="210"/>
        </w:numPr>
        <w:ind w:left="720" w:hanging="360"/>
        <w:rPr>
          <w:u w:val="none"/>
        </w:rPr>
      </w:pPr>
      <w:r w:rsidDel="00000000" w:rsidR="00000000" w:rsidRPr="00000000">
        <w:rPr>
          <w:rtl w:val="0"/>
        </w:rPr>
        <w:t xml:space="preserve">v zákoně může být stanoveno, že bude platit jen v části území, i u orgánů celostátní působnosti</w:t>
      </w:r>
    </w:p>
    <w:p w:rsidR="00000000" w:rsidDel="00000000" w:rsidP="00000000" w:rsidRDefault="00000000" w:rsidRPr="00000000" w14:paraId="00000366">
      <w:pPr>
        <w:numPr>
          <w:ilvl w:val="0"/>
          <w:numId w:val="210"/>
        </w:numPr>
        <w:ind w:left="720" w:hanging="360"/>
        <w:rPr>
          <w:u w:val="none"/>
        </w:rPr>
      </w:pPr>
      <w:r w:rsidDel="00000000" w:rsidR="00000000" w:rsidRPr="00000000">
        <w:rPr>
          <w:rtl w:val="0"/>
        </w:rPr>
        <w:t xml:space="preserve">rozlišujeme - celostátní působnost (zákon), lokální právní normy (nařízení okresního úřadu), extrateritoriální (použití právní normy mimo území státu)</w:t>
      </w:r>
    </w:p>
    <w:p w:rsidR="00000000" w:rsidDel="00000000" w:rsidP="00000000" w:rsidRDefault="00000000" w:rsidRPr="00000000" w14:paraId="00000367">
      <w:pPr>
        <w:numPr>
          <w:ilvl w:val="0"/>
          <w:numId w:val="210"/>
        </w:numPr>
        <w:ind w:left="720" w:hanging="360"/>
        <w:rPr>
          <w:u w:val="none"/>
        </w:rPr>
      </w:pPr>
      <w:r w:rsidDel="00000000" w:rsidR="00000000" w:rsidRPr="00000000">
        <w:rPr>
          <w:rtl w:val="0"/>
        </w:rPr>
        <w:t xml:space="preserve">významná je i problematika exteritoriality (použití normy mimo území státu, jehož právního řádu je součástí)</w:t>
      </w:r>
    </w:p>
    <w:p w:rsidR="00000000" w:rsidDel="00000000" w:rsidP="00000000" w:rsidRDefault="00000000" w:rsidRPr="00000000" w14:paraId="00000368">
      <w:pPr>
        <w:numPr>
          <w:ilvl w:val="0"/>
          <w:numId w:val="210"/>
        </w:numPr>
        <w:ind w:left="720" w:hanging="360"/>
        <w:rPr>
          <w:u w:val="none"/>
        </w:rPr>
      </w:pPr>
      <w:r w:rsidDel="00000000" w:rsidR="00000000" w:rsidRPr="00000000">
        <w:rPr>
          <w:rtl w:val="0"/>
        </w:rPr>
        <w:t xml:space="preserve">soudobé právo stojí na principu teritoriality, který platí primárně, (právo působí na všechny osoby na daném území, každý na daném území státu se musí řídit jeho právem) </w:t>
      </w:r>
    </w:p>
    <w:p w:rsidR="00000000" w:rsidDel="00000000" w:rsidP="00000000" w:rsidRDefault="00000000" w:rsidRPr="00000000" w14:paraId="00000369">
      <w:pPr>
        <w:numPr>
          <w:ilvl w:val="0"/>
          <w:numId w:val="210"/>
        </w:numPr>
        <w:ind w:left="720" w:hanging="360"/>
        <w:rPr>
          <w:u w:val="none"/>
        </w:rPr>
      </w:pPr>
      <w:r w:rsidDel="00000000" w:rsidR="00000000" w:rsidRPr="00000000">
        <w:rPr>
          <w:rtl w:val="0"/>
        </w:rPr>
        <w:t xml:space="preserve">proti němu stojí princip personality, učívaný jen částečně - občané státu se musí řídit právem státu i za jeho hranicemi, může dojít ke kolizi s právním řádem státu na jehož území se nacházíme - to řeší kolizní normy nebo MS </w:t>
      </w:r>
    </w:p>
    <w:p w:rsidR="00000000" w:rsidDel="00000000" w:rsidP="00000000" w:rsidRDefault="00000000" w:rsidRPr="00000000" w14:paraId="0000036A">
      <w:pPr>
        <w:numPr>
          <w:ilvl w:val="0"/>
          <w:numId w:val="210"/>
        </w:numPr>
        <w:ind w:left="720" w:hanging="360"/>
        <w:rPr>
          <w:u w:val="none"/>
        </w:rPr>
      </w:pPr>
      <w:r w:rsidDel="00000000" w:rsidR="00000000" w:rsidRPr="00000000">
        <w:rPr>
          <w:rtl w:val="0"/>
        </w:rPr>
        <w:t xml:space="preserve">princip teritoriality je modifikován principem personality např.: </w:t>
      </w:r>
    </w:p>
    <w:p w:rsidR="00000000" w:rsidDel="00000000" w:rsidP="00000000" w:rsidRDefault="00000000" w:rsidRPr="00000000" w14:paraId="0000036B">
      <w:pPr>
        <w:numPr>
          <w:ilvl w:val="1"/>
          <w:numId w:val="210"/>
        </w:numPr>
        <w:ind w:left="1440" w:hanging="360"/>
        <w:rPr>
          <w:u w:val="none"/>
        </w:rPr>
      </w:pPr>
      <w:r w:rsidDel="00000000" w:rsidR="00000000" w:rsidRPr="00000000">
        <w:rPr>
          <w:rtl w:val="0"/>
        </w:rPr>
        <w:t xml:space="preserve">u FO - institutem státního občanství (občané se musejí řídit svým právem i za hranicemi domovského státu, zejména v oblasti veř. práva, může přitom dojít ke kolizi právních řádů, což řeší kolizní normy a mezinárodní právo)</w:t>
      </w:r>
    </w:p>
    <w:p w:rsidR="00000000" w:rsidDel="00000000" w:rsidP="00000000" w:rsidRDefault="00000000" w:rsidRPr="00000000" w14:paraId="0000036C">
      <w:pPr>
        <w:numPr>
          <w:ilvl w:val="1"/>
          <w:numId w:val="210"/>
        </w:numPr>
        <w:ind w:left="1440" w:hanging="360"/>
        <w:rPr>
          <w:u w:val="none"/>
        </w:rPr>
      </w:pPr>
      <w:r w:rsidDel="00000000" w:rsidR="00000000" w:rsidRPr="00000000">
        <w:rPr>
          <w:rtl w:val="0"/>
        </w:rPr>
        <w:t xml:space="preserve">v PO - možnou dohodou na volbě soukromého práva. To zpravidla neplatí u veřejného práva (placení daní, sociální a zdravotního pojištění apod.)</w:t>
      </w:r>
    </w:p>
    <w:p w:rsidR="00000000" w:rsidDel="00000000" w:rsidP="00000000" w:rsidRDefault="00000000" w:rsidRPr="00000000" w14:paraId="0000036D">
      <w:pPr>
        <w:numPr>
          <w:ilvl w:val="0"/>
          <w:numId w:val="210"/>
        </w:numPr>
        <w:ind w:left="720" w:hanging="360"/>
        <w:rPr>
          <w:u w:val="none"/>
        </w:rPr>
      </w:pPr>
      <w:r w:rsidDel="00000000" w:rsidR="00000000" w:rsidRPr="00000000">
        <w:rPr>
          <w:rtl w:val="0"/>
        </w:rPr>
        <w:t xml:space="preserve">další otázkou je, zda působí na celém území nebo pouze na jeho části (celostátní contra regionální působnost) - zákony a právní předpisy vlády, prezidenta republiky, ministerstev a jiných správních úřadů s celostátní působností</w:t>
      </w:r>
    </w:p>
    <w:p w:rsidR="00000000" w:rsidDel="00000000" w:rsidP="00000000" w:rsidRDefault="00000000" w:rsidRPr="00000000" w14:paraId="0000036E">
      <w:pPr>
        <w:numPr>
          <w:ilvl w:val="0"/>
          <w:numId w:val="210"/>
        </w:numPr>
        <w:ind w:left="720" w:hanging="360"/>
        <w:rPr>
          <w:u w:val="none"/>
        </w:rPr>
      </w:pPr>
      <w:r w:rsidDel="00000000" w:rsidR="00000000" w:rsidRPr="00000000">
        <w:rPr>
          <w:rtl w:val="0"/>
        </w:rPr>
        <w:t xml:space="preserve">někdy může být zákonem stanoven zvláštní režim pro určité oblasti státu – na hranicích, ve vojenských prostorech apod.</w:t>
      </w:r>
    </w:p>
    <w:p w:rsidR="00000000" w:rsidDel="00000000" w:rsidP="00000000" w:rsidRDefault="00000000" w:rsidRPr="00000000" w14:paraId="0000036F">
      <w:pPr>
        <w:numPr>
          <w:ilvl w:val="0"/>
          <w:numId w:val="210"/>
        </w:numPr>
        <w:ind w:left="720" w:hanging="360"/>
        <w:rPr>
          <w:u w:val="none"/>
        </w:rPr>
      </w:pPr>
      <w:r w:rsidDel="00000000" w:rsidR="00000000" w:rsidRPr="00000000">
        <w:rPr>
          <w:rtl w:val="0"/>
        </w:rPr>
        <w:t xml:space="preserve">mimo stát působí jeho právo: na občana státu, který cestoval za hranice, při kolizní úpravě, na základě MS, v oblasti trestního práva při posuzování trestnosti činu spáchaného v cizině za podmínek stanovených trestním zákonem</w:t>
      </w:r>
    </w:p>
    <w:p w:rsidR="00000000" w:rsidDel="00000000" w:rsidP="00000000" w:rsidRDefault="00000000" w:rsidRPr="00000000" w14:paraId="00000370">
      <w:pPr>
        <w:rPr/>
      </w:pPr>
      <w:r w:rsidDel="00000000" w:rsidR="00000000" w:rsidRPr="00000000">
        <w:br w:type="page"/>
      </w:r>
      <w:r w:rsidDel="00000000" w:rsidR="00000000" w:rsidRPr="00000000">
        <w:rPr>
          <w:rtl w:val="0"/>
        </w:rPr>
      </w:r>
    </w:p>
    <w:p w:rsidR="00000000" w:rsidDel="00000000" w:rsidP="00000000" w:rsidRDefault="00000000" w:rsidRPr="00000000" w14:paraId="00000371">
      <w:pPr>
        <w:jc w:val="center"/>
        <w:rPr>
          <w:b w:val="1"/>
          <w:sz w:val="28"/>
          <w:szCs w:val="28"/>
        </w:rPr>
      </w:pPr>
      <w:r w:rsidDel="00000000" w:rsidR="00000000" w:rsidRPr="00000000">
        <w:rPr>
          <w:b w:val="1"/>
          <w:sz w:val="28"/>
          <w:szCs w:val="28"/>
          <w:rtl w:val="0"/>
        </w:rPr>
        <w:t xml:space="preserve">7.B Právo a spravedlnost – vyrovnávací (korektivní, diortotická), rozdělovací (distributivní), sociální, retributivní, procedurální</w:t>
      </w:r>
    </w:p>
    <w:p w:rsidR="00000000" w:rsidDel="00000000" w:rsidP="00000000" w:rsidRDefault="00000000" w:rsidRPr="00000000" w14:paraId="00000372">
      <w:pPr>
        <w:rPr>
          <w:b w:val="1"/>
        </w:rPr>
      </w:pPr>
      <w:r w:rsidDel="00000000" w:rsidR="00000000" w:rsidRPr="00000000">
        <w:rPr>
          <w:b w:val="1"/>
          <w:rtl w:val="0"/>
        </w:rPr>
        <w:t xml:space="preserve">právo a spravedlnost </w:t>
      </w:r>
    </w:p>
    <w:p w:rsidR="00000000" w:rsidDel="00000000" w:rsidP="00000000" w:rsidRDefault="00000000" w:rsidRPr="00000000" w14:paraId="00000373">
      <w:pPr>
        <w:numPr>
          <w:ilvl w:val="0"/>
          <w:numId w:val="281"/>
        </w:numPr>
        <w:ind w:left="720" w:hanging="360"/>
        <w:rPr>
          <w:u w:val="none"/>
        </w:rPr>
      </w:pPr>
      <w:r w:rsidDel="00000000" w:rsidR="00000000" w:rsidRPr="00000000">
        <w:rPr>
          <w:rtl w:val="0"/>
        </w:rPr>
        <w:t xml:space="preserve">spravedlnost nemá čistě racionální základ, má též intuitivní charakter</w:t>
      </w:r>
    </w:p>
    <w:p w:rsidR="00000000" w:rsidDel="00000000" w:rsidP="00000000" w:rsidRDefault="00000000" w:rsidRPr="00000000" w14:paraId="00000374">
      <w:pPr>
        <w:numPr>
          <w:ilvl w:val="0"/>
          <w:numId w:val="281"/>
        </w:numPr>
        <w:ind w:left="720" w:hanging="360"/>
        <w:rPr>
          <w:u w:val="none"/>
        </w:rPr>
      </w:pPr>
      <w:r w:rsidDel="00000000" w:rsidR="00000000" w:rsidRPr="00000000">
        <w:rPr>
          <w:rtl w:val="0"/>
        </w:rPr>
        <w:t xml:space="preserve">její definicí se zabývalo již mnoho filozofů - jedním z prvních a dosud asi nejcitovanějších je Aristoteles (dílo Etika Nikomachova), který spravedlnost rozděluje do dvou podskupin:</w:t>
      </w:r>
    </w:p>
    <w:p w:rsidR="00000000" w:rsidDel="00000000" w:rsidP="00000000" w:rsidRDefault="00000000" w:rsidRPr="00000000" w14:paraId="00000375">
      <w:pPr>
        <w:numPr>
          <w:ilvl w:val="1"/>
          <w:numId w:val="281"/>
        </w:numPr>
        <w:ind w:left="1440" w:hanging="360"/>
        <w:rPr>
          <w:u w:val="none"/>
        </w:rPr>
      </w:pPr>
      <w:r w:rsidDel="00000000" w:rsidR="00000000" w:rsidRPr="00000000">
        <w:rPr>
          <w:rtl w:val="0"/>
        </w:rPr>
        <w:t xml:space="preserve">diortotická spravedlnost (zarovnávací, komutativní, retribuční) - obnovení rovnovážného stavu, odčinění negativní skutečnosti</w:t>
      </w:r>
    </w:p>
    <w:p w:rsidR="00000000" w:rsidDel="00000000" w:rsidP="00000000" w:rsidRDefault="00000000" w:rsidRPr="00000000" w14:paraId="00000376">
      <w:pPr>
        <w:numPr>
          <w:ilvl w:val="1"/>
          <w:numId w:val="281"/>
        </w:numPr>
        <w:ind w:left="1440" w:hanging="360"/>
        <w:rPr>
          <w:u w:val="none"/>
        </w:rPr>
      </w:pPr>
      <w:r w:rsidDel="00000000" w:rsidR="00000000" w:rsidRPr="00000000">
        <w:rPr>
          <w:rtl w:val="0"/>
        </w:rPr>
        <w:t xml:space="preserve">distributivní spravedlnost (rozdělovací) - rozdělování podle stejného měřítka</w:t>
      </w:r>
    </w:p>
    <w:p w:rsidR="00000000" w:rsidDel="00000000" w:rsidP="00000000" w:rsidRDefault="00000000" w:rsidRPr="00000000" w14:paraId="00000377">
      <w:pPr>
        <w:numPr>
          <w:ilvl w:val="0"/>
          <w:numId w:val="281"/>
        </w:numPr>
        <w:ind w:left="720" w:hanging="360"/>
        <w:rPr>
          <w:u w:val="none"/>
        </w:rPr>
      </w:pPr>
      <w:r w:rsidDel="00000000" w:rsidR="00000000" w:rsidRPr="00000000">
        <w:rPr>
          <w:rtl w:val="0"/>
        </w:rPr>
        <w:t xml:space="preserve">jinou definicí je ta, kterou uvádějí např. římský právník Ulpianus, nebo sv. Tomáš Akvinský - podle nich je spravedlnost pevná trvalá vůle přiznávat každému, co mu právem náleží</w:t>
      </w:r>
    </w:p>
    <w:p w:rsidR="00000000" w:rsidDel="00000000" w:rsidP="00000000" w:rsidRDefault="00000000" w:rsidRPr="00000000" w14:paraId="00000378">
      <w:pPr>
        <w:numPr>
          <w:ilvl w:val="0"/>
          <w:numId w:val="281"/>
        </w:numPr>
        <w:ind w:left="720" w:hanging="360"/>
        <w:rPr>
          <w:u w:val="none"/>
        </w:rPr>
      </w:pPr>
      <w:r w:rsidDel="00000000" w:rsidR="00000000" w:rsidRPr="00000000">
        <w:rPr>
          <w:rtl w:val="0"/>
        </w:rPr>
        <w:t xml:space="preserve">ve starověkém Římě byla tato poučka součástí zásad života Římanů</w:t>
      </w:r>
    </w:p>
    <w:p w:rsidR="00000000" w:rsidDel="00000000" w:rsidP="00000000" w:rsidRDefault="00000000" w:rsidRPr="00000000" w14:paraId="00000379">
      <w:pPr>
        <w:numPr>
          <w:ilvl w:val="0"/>
          <w:numId w:val="281"/>
        </w:numPr>
        <w:ind w:left="720" w:hanging="360"/>
        <w:rPr>
          <w:u w:val="none"/>
        </w:rPr>
      </w:pPr>
      <w:r w:rsidDel="00000000" w:rsidR="00000000" w:rsidRPr="00000000">
        <w:rPr>
          <w:rtl w:val="0"/>
        </w:rPr>
        <w:t xml:space="preserve">zásady byly celkem tři:</w:t>
      </w:r>
    </w:p>
    <w:p w:rsidR="00000000" w:rsidDel="00000000" w:rsidP="00000000" w:rsidRDefault="00000000" w:rsidRPr="00000000" w14:paraId="0000037A">
      <w:pPr>
        <w:numPr>
          <w:ilvl w:val="1"/>
          <w:numId w:val="281"/>
        </w:numPr>
        <w:ind w:left="1440" w:hanging="360"/>
        <w:rPr>
          <w:u w:val="none"/>
        </w:rPr>
      </w:pPr>
      <w:r w:rsidDel="00000000" w:rsidR="00000000" w:rsidRPr="00000000">
        <w:rPr>
          <w:rtl w:val="0"/>
        </w:rPr>
        <w:t xml:space="preserve">neminem laedere - nikomu neškodit</w:t>
      </w:r>
    </w:p>
    <w:p w:rsidR="00000000" w:rsidDel="00000000" w:rsidP="00000000" w:rsidRDefault="00000000" w:rsidRPr="00000000" w14:paraId="0000037B">
      <w:pPr>
        <w:numPr>
          <w:ilvl w:val="1"/>
          <w:numId w:val="281"/>
        </w:numPr>
        <w:ind w:left="1440" w:hanging="360"/>
        <w:rPr>
          <w:u w:val="none"/>
        </w:rPr>
      </w:pPr>
      <w:r w:rsidDel="00000000" w:rsidR="00000000" w:rsidRPr="00000000">
        <w:rPr>
          <w:rtl w:val="0"/>
        </w:rPr>
        <w:t xml:space="preserve">honeste vivere - počestně žít (nemá v právu význam)</w:t>
      </w:r>
    </w:p>
    <w:p w:rsidR="00000000" w:rsidDel="00000000" w:rsidP="00000000" w:rsidRDefault="00000000" w:rsidRPr="00000000" w14:paraId="0000037C">
      <w:pPr>
        <w:numPr>
          <w:ilvl w:val="1"/>
          <w:numId w:val="281"/>
        </w:numPr>
        <w:ind w:left="1440" w:hanging="360"/>
        <w:rPr>
          <w:u w:val="none"/>
        </w:rPr>
      </w:pPr>
      <w:r w:rsidDel="00000000" w:rsidR="00000000" w:rsidRPr="00000000">
        <w:rPr>
          <w:rtl w:val="0"/>
        </w:rPr>
        <w:t xml:space="preserve">suum cuique tribuere - každému dát, co jeho jest</w:t>
      </w:r>
    </w:p>
    <w:p w:rsidR="00000000" w:rsidDel="00000000" w:rsidP="00000000" w:rsidRDefault="00000000" w:rsidRPr="00000000" w14:paraId="0000037D">
      <w:pPr>
        <w:numPr>
          <w:ilvl w:val="0"/>
          <w:numId w:val="281"/>
        </w:numPr>
        <w:ind w:left="720" w:hanging="360"/>
        <w:rPr>
          <w:u w:val="none"/>
        </w:rPr>
      </w:pPr>
      <w:r w:rsidDel="00000000" w:rsidR="00000000" w:rsidRPr="00000000">
        <w:rPr>
          <w:rtl w:val="0"/>
        </w:rPr>
        <w:t xml:space="preserve">nikomu neškodit můžeme dát do relace s Aristotelovou diortotickou spravedlností, stejně tak, jako zásadu suum cuique tribuere s distributivní spravedlností</w:t>
      </w:r>
    </w:p>
    <w:p w:rsidR="00000000" w:rsidDel="00000000" w:rsidP="00000000" w:rsidRDefault="00000000" w:rsidRPr="00000000" w14:paraId="0000037E">
      <w:pPr>
        <w:numPr>
          <w:ilvl w:val="0"/>
          <w:numId w:val="281"/>
        </w:numPr>
        <w:ind w:left="720" w:hanging="360"/>
        <w:rPr>
          <w:u w:val="none"/>
        </w:rPr>
      </w:pPr>
      <w:r w:rsidDel="00000000" w:rsidR="00000000" w:rsidRPr="00000000">
        <w:rPr>
          <w:rtl w:val="0"/>
        </w:rPr>
        <w:t xml:space="preserve">také moderní právo přišlo se svými koncepcemi spravedlnosti - angličan Hart např. říká, že stejné případy se mají posuzovat stejně, rozdílné případy rozdílně, rezignuje tak na substanciální stránku spravedlnosti, důležitá je pro něho procesní činnost, V. Knapp toto pojetí kritizuje</w:t>
      </w:r>
    </w:p>
    <w:p w:rsidR="00000000" w:rsidDel="00000000" w:rsidP="00000000" w:rsidRDefault="00000000" w:rsidRPr="00000000" w14:paraId="0000037F">
      <w:pPr>
        <w:numPr>
          <w:ilvl w:val="0"/>
          <w:numId w:val="281"/>
        </w:numPr>
        <w:ind w:left="720" w:hanging="360"/>
        <w:rPr>
          <w:u w:val="none"/>
        </w:rPr>
      </w:pPr>
      <w:r w:rsidDel="00000000" w:rsidR="00000000" w:rsidRPr="00000000">
        <w:rPr>
          <w:rtl w:val="0"/>
        </w:rPr>
        <w:t xml:space="preserve">s trochu složitější koncepcí přichází Američan J. Rawls, který uvádí dvě roviny:</w:t>
      </w:r>
    </w:p>
    <w:p w:rsidR="00000000" w:rsidDel="00000000" w:rsidP="00000000" w:rsidRDefault="00000000" w:rsidRPr="00000000" w14:paraId="00000380">
      <w:pPr>
        <w:numPr>
          <w:ilvl w:val="1"/>
          <w:numId w:val="281"/>
        </w:numPr>
        <w:ind w:left="1440" w:hanging="360"/>
        <w:rPr>
          <w:u w:val="none"/>
        </w:rPr>
      </w:pPr>
      <w:r w:rsidDel="00000000" w:rsidR="00000000" w:rsidRPr="00000000">
        <w:rPr>
          <w:rtl w:val="0"/>
        </w:rPr>
        <w:t xml:space="preserve">každá osoba má mít stejné právo na co nejširší systém základních svobod, které jsou slučitelné s obdobnými svobodami pro jiné lidi</w:t>
      </w:r>
    </w:p>
    <w:p w:rsidR="00000000" w:rsidDel="00000000" w:rsidP="00000000" w:rsidRDefault="00000000" w:rsidRPr="00000000" w14:paraId="00000381">
      <w:pPr>
        <w:numPr>
          <w:ilvl w:val="1"/>
          <w:numId w:val="281"/>
        </w:numPr>
        <w:ind w:left="1440" w:hanging="360"/>
        <w:rPr>
          <w:u w:val="none"/>
        </w:rPr>
      </w:pPr>
      <w:r w:rsidDel="00000000" w:rsidR="00000000" w:rsidRPr="00000000">
        <w:rPr>
          <w:rtl w:val="0"/>
        </w:rPr>
        <w:t xml:space="preserve">sociální a ekonomické nerovnosti mají být upraveny tak, aby: </w:t>
      </w:r>
    </w:p>
    <w:p w:rsidR="00000000" w:rsidDel="00000000" w:rsidP="00000000" w:rsidRDefault="00000000" w:rsidRPr="00000000" w14:paraId="00000382">
      <w:pPr>
        <w:numPr>
          <w:ilvl w:val="1"/>
          <w:numId w:val="281"/>
        </w:numPr>
        <w:ind w:left="1440" w:hanging="360"/>
        <w:rPr>
          <w:u w:val="none"/>
        </w:rPr>
      </w:pPr>
      <w:r w:rsidDel="00000000" w:rsidR="00000000" w:rsidRPr="00000000">
        <w:rPr>
          <w:rtl w:val="0"/>
        </w:rPr>
        <w:t xml:space="preserve">se u obou dalo rozumně očekávat, že budou k prospěchu kohokoliv</w:t>
      </w:r>
    </w:p>
    <w:p w:rsidR="00000000" w:rsidDel="00000000" w:rsidP="00000000" w:rsidRDefault="00000000" w:rsidRPr="00000000" w14:paraId="00000383">
      <w:pPr>
        <w:numPr>
          <w:ilvl w:val="1"/>
          <w:numId w:val="281"/>
        </w:numPr>
        <w:ind w:left="1440" w:hanging="360"/>
        <w:rPr>
          <w:u w:val="none"/>
        </w:rPr>
      </w:pPr>
      <w:r w:rsidDel="00000000" w:rsidR="00000000" w:rsidRPr="00000000">
        <w:rPr>
          <w:rtl w:val="0"/>
        </w:rPr>
        <w:t xml:space="preserve">byly spjaty s pozicemi a úřady přístupnými pro všechny</w:t>
      </w:r>
    </w:p>
    <w:p w:rsidR="00000000" w:rsidDel="00000000" w:rsidP="00000000" w:rsidRDefault="00000000" w:rsidRPr="00000000" w14:paraId="00000384">
      <w:pPr>
        <w:numPr>
          <w:ilvl w:val="1"/>
          <w:numId w:val="281"/>
        </w:numPr>
        <w:ind w:left="1440" w:hanging="360"/>
        <w:rPr>
          <w:u w:val="none"/>
        </w:rPr>
      </w:pPr>
      <w:r w:rsidDel="00000000" w:rsidR="00000000" w:rsidRPr="00000000">
        <w:rPr>
          <w:rtl w:val="0"/>
        </w:rPr>
        <w:t xml:space="preserve">tento druhý bod bych vysvětlil na příkladu nějakého podniku - každý její zaměstnanec může přijít se zlepšovacím návrhem, když je zaveden do praxe, zvýší se produktivita práce a také odměny všech pracovníků, o něco více dostane zaměstnanec, který s návrhem přišel</w:t>
      </w:r>
    </w:p>
    <w:p w:rsidR="00000000" w:rsidDel="00000000" w:rsidP="00000000" w:rsidRDefault="00000000" w:rsidRPr="00000000" w14:paraId="00000385">
      <w:pPr>
        <w:numPr>
          <w:ilvl w:val="0"/>
          <w:numId w:val="281"/>
        </w:numPr>
        <w:ind w:left="720" w:hanging="360"/>
        <w:rPr>
          <w:u w:val="none"/>
        </w:rPr>
      </w:pPr>
      <w:r w:rsidDel="00000000" w:rsidR="00000000" w:rsidRPr="00000000">
        <w:rPr>
          <w:rtl w:val="0"/>
        </w:rPr>
        <w:t xml:space="preserve">připomenout je třeba také libertenistickou nárokovou teorii spravedlnosti Nozicka, který považuje za základní otázku spravedlnosti oprávněnost vlastnického titulu jednotlivého vlastnictví</w:t>
      </w:r>
    </w:p>
    <w:p w:rsidR="00000000" w:rsidDel="00000000" w:rsidP="00000000" w:rsidRDefault="00000000" w:rsidRPr="00000000" w14:paraId="00000386">
      <w:pPr>
        <w:numPr>
          <w:ilvl w:val="0"/>
          <w:numId w:val="281"/>
        </w:numPr>
        <w:ind w:left="720" w:hanging="360"/>
        <w:rPr>
          <w:u w:val="none"/>
        </w:rPr>
      </w:pPr>
      <w:r w:rsidDel="00000000" w:rsidR="00000000" w:rsidRPr="00000000">
        <w:rPr>
          <w:rtl w:val="0"/>
        </w:rPr>
        <w:t xml:space="preserve">spočívá v:</w:t>
      </w:r>
    </w:p>
    <w:p w:rsidR="00000000" w:rsidDel="00000000" w:rsidP="00000000" w:rsidRDefault="00000000" w:rsidRPr="00000000" w14:paraId="00000387">
      <w:pPr>
        <w:numPr>
          <w:ilvl w:val="1"/>
          <w:numId w:val="281"/>
        </w:numPr>
        <w:ind w:left="1440" w:hanging="360"/>
        <w:rPr>
          <w:u w:val="none"/>
        </w:rPr>
      </w:pPr>
      <w:r w:rsidDel="00000000" w:rsidR="00000000" w:rsidRPr="00000000">
        <w:rPr>
          <w:rtl w:val="0"/>
        </w:rPr>
        <w:t xml:space="preserve">spravedlivém nabytí vlastnictví (originální vznik vlastnictví k věci a dědictví)</w:t>
      </w:r>
    </w:p>
    <w:p w:rsidR="00000000" w:rsidDel="00000000" w:rsidP="00000000" w:rsidRDefault="00000000" w:rsidRPr="00000000" w14:paraId="00000388">
      <w:pPr>
        <w:numPr>
          <w:ilvl w:val="1"/>
          <w:numId w:val="281"/>
        </w:numPr>
        <w:ind w:left="1440" w:hanging="360"/>
        <w:rPr>
          <w:u w:val="none"/>
        </w:rPr>
      </w:pPr>
      <w:r w:rsidDel="00000000" w:rsidR="00000000" w:rsidRPr="00000000">
        <w:rPr>
          <w:rtl w:val="0"/>
        </w:rPr>
        <w:t xml:space="preserve">spravedlivém převodu vlastnictví (vznik vlastnictví koupí nebo darem, ne krádeží či podvodem)</w:t>
      </w:r>
    </w:p>
    <w:p w:rsidR="00000000" w:rsidDel="00000000" w:rsidP="00000000" w:rsidRDefault="00000000" w:rsidRPr="00000000" w14:paraId="00000389">
      <w:pPr>
        <w:numPr>
          <w:ilvl w:val="1"/>
          <w:numId w:val="281"/>
        </w:numPr>
        <w:ind w:left="1440" w:hanging="360"/>
        <w:rPr>
          <w:u w:val="none"/>
        </w:rPr>
      </w:pPr>
      <w:r w:rsidDel="00000000" w:rsidR="00000000" w:rsidRPr="00000000">
        <w:rPr>
          <w:rtl w:val="0"/>
        </w:rPr>
        <w:t xml:space="preserve">spravedlivé nápravě v případě porušení jedné ze dvou uvedených zásad</w:t>
      </w:r>
    </w:p>
    <w:p w:rsidR="00000000" w:rsidDel="00000000" w:rsidP="00000000" w:rsidRDefault="00000000" w:rsidRPr="00000000" w14:paraId="0000038A">
      <w:pPr>
        <w:numPr>
          <w:ilvl w:val="0"/>
          <w:numId w:val="281"/>
        </w:numPr>
        <w:ind w:left="720" w:hanging="360"/>
        <w:rPr>
          <w:u w:val="none"/>
        </w:rPr>
      </w:pPr>
      <w:r w:rsidDel="00000000" w:rsidR="00000000" w:rsidRPr="00000000">
        <w:rPr>
          <w:rtl w:val="0"/>
        </w:rPr>
        <w:t xml:space="preserve">odpůrcem sociální spravedlnosti je představitel neoliberelismu von Hayek - podle něj je za spravedlivé možno označit jen takové lidské chování nebo pravidla tohoto chování, odmítá chiméru sociální spravedlnosti, neboť spontánní tržní řád nemá vlastnosti živé bytosti a proto nemůže být ani spravedlivý, ani nespravedlivý, distributivní spravedlnost je podle něj v rozporu s vládou zákona a svobodou, kterou má právní stát zabezpečit</w:t>
      </w:r>
    </w:p>
    <w:p w:rsidR="00000000" w:rsidDel="00000000" w:rsidP="00000000" w:rsidRDefault="00000000" w:rsidRPr="00000000" w14:paraId="0000038B">
      <w:pPr>
        <w:rPr/>
      </w:pPr>
      <w:r w:rsidDel="00000000" w:rsidR="00000000" w:rsidRPr="00000000">
        <w:rPr>
          <w:rtl w:val="0"/>
        </w:rPr>
      </w:r>
    </w:p>
    <w:p w:rsidR="00000000" w:rsidDel="00000000" w:rsidP="00000000" w:rsidRDefault="00000000" w:rsidRPr="00000000" w14:paraId="0000038C">
      <w:pPr>
        <w:numPr>
          <w:ilvl w:val="0"/>
          <w:numId w:val="85"/>
        </w:numPr>
        <w:ind w:left="720" w:hanging="360"/>
        <w:rPr>
          <w:u w:val="none"/>
        </w:rPr>
      </w:pPr>
      <w:r w:rsidDel="00000000" w:rsidR="00000000" w:rsidRPr="00000000">
        <w:rPr>
          <w:rtl w:val="0"/>
        </w:rPr>
        <w:t xml:space="preserve">spravedlnost je jeden ze základních pojmů pro dobré uspořádání lidských vztahů, regulativní idea pro uspořádání společnosti a zejména právo</w:t>
      </w:r>
    </w:p>
    <w:p w:rsidR="00000000" w:rsidDel="00000000" w:rsidP="00000000" w:rsidRDefault="00000000" w:rsidRPr="00000000" w14:paraId="0000038D">
      <w:pPr>
        <w:numPr>
          <w:ilvl w:val="0"/>
          <w:numId w:val="85"/>
        </w:numPr>
        <w:ind w:left="720" w:hanging="360"/>
        <w:rPr>
          <w:u w:val="none"/>
        </w:rPr>
      </w:pPr>
      <w:r w:rsidDel="00000000" w:rsidR="00000000" w:rsidRPr="00000000">
        <w:rPr>
          <w:rtl w:val="0"/>
        </w:rPr>
        <w:t xml:space="preserve">podle Aristotela je to nejdůležitější z ctností, protože se vztahuje ke druhému a „nazývá se také dobro pro druhé“</w:t>
      </w:r>
    </w:p>
    <w:p w:rsidR="00000000" w:rsidDel="00000000" w:rsidP="00000000" w:rsidRDefault="00000000" w:rsidRPr="00000000" w14:paraId="0000038E">
      <w:pPr>
        <w:numPr>
          <w:ilvl w:val="0"/>
          <w:numId w:val="85"/>
        </w:numPr>
        <w:ind w:left="720" w:hanging="360"/>
        <w:rPr>
          <w:u w:val="none"/>
        </w:rPr>
      </w:pPr>
      <w:r w:rsidDel="00000000" w:rsidR="00000000" w:rsidRPr="00000000">
        <w:rPr>
          <w:rtl w:val="0"/>
        </w:rPr>
        <w:t xml:space="preserve">v oblastech různých vztahů – osobních, pracovních, právních – kde by měla vládnout spravedlnost, ji lze charakterizovat několika principy:</w:t>
      </w:r>
    </w:p>
    <w:p w:rsidR="00000000" w:rsidDel="00000000" w:rsidP="00000000" w:rsidRDefault="00000000" w:rsidRPr="00000000" w14:paraId="0000038F">
      <w:pPr>
        <w:numPr>
          <w:ilvl w:val="1"/>
          <w:numId w:val="85"/>
        </w:numPr>
        <w:ind w:left="1440" w:hanging="360"/>
        <w:rPr>
          <w:u w:val="none"/>
        </w:rPr>
      </w:pPr>
      <w:r w:rsidDel="00000000" w:rsidR="00000000" w:rsidRPr="00000000">
        <w:rPr>
          <w:rtl w:val="0"/>
        </w:rPr>
        <w:t xml:space="preserve">rovné zacházení se všemi – spravedlnost jako rovnost před zákonem</w:t>
      </w:r>
    </w:p>
    <w:p w:rsidR="00000000" w:rsidDel="00000000" w:rsidP="00000000" w:rsidRDefault="00000000" w:rsidRPr="00000000" w14:paraId="00000390">
      <w:pPr>
        <w:numPr>
          <w:ilvl w:val="1"/>
          <w:numId w:val="85"/>
        </w:numPr>
        <w:ind w:left="1440" w:hanging="360"/>
        <w:rPr>
          <w:u w:val="none"/>
        </w:rPr>
      </w:pPr>
      <w:r w:rsidDel="00000000" w:rsidR="00000000" w:rsidRPr="00000000">
        <w:rPr>
          <w:rtl w:val="0"/>
        </w:rPr>
        <w:t xml:space="preserve">přiměřené tresty i odměny – retributivní spravedlnost</w:t>
      </w:r>
    </w:p>
    <w:p w:rsidR="00000000" w:rsidDel="00000000" w:rsidP="00000000" w:rsidRDefault="00000000" w:rsidRPr="00000000" w14:paraId="00000391">
      <w:pPr>
        <w:numPr>
          <w:ilvl w:val="1"/>
          <w:numId w:val="85"/>
        </w:numPr>
        <w:ind w:left="1440" w:hanging="360"/>
        <w:rPr>
          <w:u w:val="none"/>
        </w:rPr>
      </w:pPr>
      <w:r w:rsidDel="00000000" w:rsidR="00000000" w:rsidRPr="00000000">
        <w:rPr>
          <w:rtl w:val="0"/>
        </w:rPr>
        <w:t xml:space="preserve">spravedlivé rozdělování požitků i břemen – distributivní spravedlnost (souvisí ze sociální spravedlnosí)</w:t>
      </w:r>
    </w:p>
    <w:p w:rsidR="00000000" w:rsidDel="00000000" w:rsidP="00000000" w:rsidRDefault="00000000" w:rsidRPr="00000000" w14:paraId="00000392">
      <w:pPr>
        <w:numPr>
          <w:ilvl w:val="1"/>
          <w:numId w:val="85"/>
        </w:numPr>
        <w:ind w:left="1440" w:hanging="360"/>
        <w:rPr>
          <w:u w:val="none"/>
        </w:rPr>
      </w:pPr>
      <w:r w:rsidDel="00000000" w:rsidR="00000000" w:rsidRPr="00000000">
        <w:rPr>
          <w:rtl w:val="0"/>
        </w:rPr>
        <w:t xml:space="preserve">rozhodovat stejné případy stejně a nestejné odlišně - procesní spravedlnost</w:t>
      </w:r>
    </w:p>
    <w:p w:rsidR="00000000" w:rsidDel="00000000" w:rsidP="00000000" w:rsidRDefault="00000000" w:rsidRPr="00000000" w14:paraId="00000393">
      <w:pPr>
        <w:rPr>
          <w:b w:val="1"/>
        </w:rPr>
      </w:pPr>
      <w:r w:rsidDel="00000000" w:rsidR="00000000" w:rsidRPr="00000000">
        <w:rPr>
          <w:b w:val="1"/>
          <w:rtl w:val="0"/>
        </w:rPr>
        <w:t xml:space="preserve">diortotická spravedlnost </w:t>
      </w:r>
    </w:p>
    <w:p w:rsidR="00000000" w:rsidDel="00000000" w:rsidP="00000000" w:rsidRDefault="00000000" w:rsidRPr="00000000" w14:paraId="00000394">
      <w:pPr>
        <w:numPr>
          <w:ilvl w:val="0"/>
          <w:numId w:val="141"/>
        </w:numPr>
        <w:ind w:left="720" w:hanging="360"/>
        <w:rPr>
          <w:u w:val="none"/>
        </w:rPr>
      </w:pPr>
      <w:r w:rsidDel="00000000" w:rsidR="00000000" w:rsidRPr="00000000">
        <w:rPr>
          <w:rtl w:val="0"/>
        </w:rPr>
        <w:t xml:space="preserve">vyrovnávací, korektivní </w:t>
      </w:r>
    </w:p>
    <w:p w:rsidR="00000000" w:rsidDel="00000000" w:rsidP="00000000" w:rsidRDefault="00000000" w:rsidRPr="00000000" w14:paraId="00000395">
      <w:pPr>
        <w:numPr>
          <w:ilvl w:val="0"/>
          <w:numId w:val="141"/>
        </w:numPr>
        <w:ind w:left="720" w:hanging="360"/>
        <w:rPr>
          <w:u w:val="none"/>
        </w:rPr>
      </w:pPr>
      <w:r w:rsidDel="00000000" w:rsidR="00000000" w:rsidRPr="00000000">
        <w:rPr>
          <w:rtl w:val="0"/>
        </w:rPr>
        <w:t xml:space="preserve">obnovení rovnovážného stavu, odčinění negativní skutečnosti</w:t>
      </w:r>
    </w:p>
    <w:p w:rsidR="00000000" w:rsidDel="00000000" w:rsidP="00000000" w:rsidRDefault="00000000" w:rsidRPr="00000000" w14:paraId="00000396">
      <w:pPr>
        <w:rPr/>
      </w:pPr>
      <w:r w:rsidDel="00000000" w:rsidR="00000000" w:rsidRPr="00000000">
        <w:rPr>
          <w:b w:val="1"/>
          <w:rtl w:val="0"/>
        </w:rPr>
        <w:t xml:space="preserve">rozdělovací </w:t>
      </w:r>
      <w:r w:rsidDel="00000000" w:rsidR="00000000" w:rsidRPr="00000000">
        <w:rPr>
          <w:rtl w:val="0"/>
        </w:rPr>
      </w:r>
    </w:p>
    <w:p w:rsidR="00000000" w:rsidDel="00000000" w:rsidP="00000000" w:rsidRDefault="00000000" w:rsidRPr="00000000" w14:paraId="00000397">
      <w:pPr>
        <w:numPr>
          <w:ilvl w:val="0"/>
          <w:numId w:val="14"/>
        </w:numPr>
        <w:ind w:left="720" w:hanging="360"/>
        <w:rPr>
          <w:u w:val="none"/>
        </w:rPr>
      </w:pPr>
      <w:r w:rsidDel="00000000" w:rsidR="00000000" w:rsidRPr="00000000">
        <w:rPr>
          <w:rtl w:val="0"/>
        </w:rPr>
        <w:t xml:space="preserve">distributická</w:t>
      </w:r>
    </w:p>
    <w:p w:rsidR="00000000" w:rsidDel="00000000" w:rsidP="00000000" w:rsidRDefault="00000000" w:rsidRPr="00000000" w14:paraId="00000398">
      <w:pPr>
        <w:numPr>
          <w:ilvl w:val="0"/>
          <w:numId w:val="14"/>
        </w:numPr>
        <w:ind w:left="720" w:hanging="360"/>
        <w:rPr>
          <w:u w:val="none"/>
        </w:rPr>
      </w:pPr>
      <w:r w:rsidDel="00000000" w:rsidR="00000000" w:rsidRPr="00000000">
        <w:rPr>
          <w:rtl w:val="0"/>
        </w:rPr>
        <w:t xml:space="preserve">rozdělování podle stejného měřítka</w:t>
      </w:r>
    </w:p>
    <w:p w:rsidR="00000000" w:rsidDel="00000000" w:rsidP="00000000" w:rsidRDefault="00000000" w:rsidRPr="00000000" w14:paraId="00000399">
      <w:pPr>
        <w:numPr>
          <w:ilvl w:val="0"/>
          <w:numId w:val="14"/>
        </w:numPr>
        <w:ind w:left="720" w:hanging="360"/>
        <w:rPr>
          <w:u w:val="none"/>
        </w:rPr>
      </w:pPr>
      <w:r w:rsidDel="00000000" w:rsidR="00000000" w:rsidRPr="00000000">
        <w:rPr>
          <w:rtl w:val="0"/>
        </w:rPr>
        <w:t xml:space="preserve">požadavek distributivní spravedlnosti nastupuje tam, kde se mezi několik subjektů rozdělují požitky a břemena: při dělení dědictví nebo kořisti, při rozdělování daní a podobně, když se dvě děti tahají o tabulku čokolády, je spravedlivé jim ji rozdělit</w:t>
      </w:r>
    </w:p>
    <w:p w:rsidR="00000000" w:rsidDel="00000000" w:rsidP="00000000" w:rsidRDefault="00000000" w:rsidRPr="00000000" w14:paraId="0000039A">
      <w:pPr>
        <w:numPr>
          <w:ilvl w:val="0"/>
          <w:numId w:val="14"/>
        </w:numPr>
        <w:ind w:left="720" w:hanging="360"/>
        <w:rPr>
          <w:u w:val="none"/>
        </w:rPr>
      </w:pPr>
      <w:r w:rsidDel="00000000" w:rsidR="00000000" w:rsidRPr="00000000">
        <w:rPr>
          <w:rtl w:val="0"/>
        </w:rPr>
        <w:t xml:space="preserve">ve většině případů má být rozdělováno podle stejného měřítka, ne ale tak, že všichni dostanou stejně</w:t>
      </w:r>
    </w:p>
    <w:p w:rsidR="00000000" w:rsidDel="00000000" w:rsidP="00000000" w:rsidRDefault="00000000" w:rsidRPr="00000000" w14:paraId="0000039B">
      <w:pPr>
        <w:numPr>
          <w:ilvl w:val="0"/>
          <w:numId w:val="14"/>
        </w:numPr>
        <w:ind w:left="720" w:hanging="360"/>
        <w:rPr>
          <w:u w:val="none"/>
        </w:rPr>
      </w:pPr>
      <w:r w:rsidDel="00000000" w:rsidR="00000000" w:rsidRPr="00000000">
        <w:rPr>
          <w:rtl w:val="0"/>
        </w:rPr>
        <w:t xml:space="preserve">důležitá je volba kritéria, zásada „všem stejně“ je kritérium spjaté s výsledkem</w:t>
      </w:r>
    </w:p>
    <w:p w:rsidR="00000000" w:rsidDel="00000000" w:rsidP="00000000" w:rsidRDefault="00000000" w:rsidRPr="00000000" w14:paraId="0000039C">
      <w:pPr>
        <w:numPr>
          <w:ilvl w:val="0"/>
          <w:numId w:val="14"/>
        </w:numPr>
        <w:ind w:left="720" w:hanging="360"/>
        <w:rPr>
          <w:u w:val="none"/>
        </w:rPr>
      </w:pPr>
      <w:r w:rsidDel="00000000" w:rsidR="00000000" w:rsidRPr="00000000">
        <w:rPr>
          <w:rtl w:val="0"/>
        </w:rPr>
        <w:t xml:space="preserve">můžeme však rozdělovat podle výkonů, stavu (zvýhodnění určité skupiny), příležitostí (losuje se, kdo je lepší, je v osudí vícekrát), potřeb (rozhoduje sociální situace lidí, oblast sociálního zabezpečení), pořadí (kdo dříve přijde)</w:t>
      </w:r>
    </w:p>
    <w:p w:rsidR="00000000" w:rsidDel="00000000" w:rsidP="00000000" w:rsidRDefault="00000000" w:rsidRPr="00000000" w14:paraId="0000039D">
      <w:pPr>
        <w:numPr>
          <w:ilvl w:val="0"/>
          <w:numId w:val="14"/>
        </w:numPr>
        <w:ind w:left="720" w:hanging="360"/>
        <w:rPr>
          <w:u w:val="none"/>
        </w:rPr>
      </w:pPr>
      <w:r w:rsidDel="00000000" w:rsidR="00000000" w:rsidRPr="00000000">
        <w:rPr>
          <w:rtl w:val="0"/>
        </w:rPr>
        <w:t xml:space="preserve">ale jak? jednoduchá či mechanická spravedlnost říká, že každému stejně, jenže stejný objem daně (jako byla raně středověká daň z hlavy) je pro bohatého maličkost, kdežto chudého by zruinoval</w:t>
      </w:r>
    </w:p>
    <w:p w:rsidR="00000000" w:rsidDel="00000000" w:rsidP="00000000" w:rsidRDefault="00000000" w:rsidRPr="00000000" w14:paraId="0000039E">
      <w:pPr>
        <w:numPr>
          <w:ilvl w:val="0"/>
          <w:numId w:val="14"/>
        </w:numPr>
        <w:ind w:left="720" w:hanging="360"/>
        <w:rPr>
          <w:u w:val="none"/>
        </w:rPr>
      </w:pPr>
      <w:r w:rsidDel="00000000" w:rsidR="00000000" w:rsidRPr="00000000">
        <w:rPr>
          <w:rtl w:val="0"/>
        </w:rPr>
        <w:t xml:space="preserve">distributivní spravedlnost by neměla být slepá, ale brát ohled na to, kdo před ní právě stojí -&gt; proto druhá úvaha říká, že se má přihlížet k možnostem plátce, ale ani stejná mzda pro všechny by nebyla spravedlivá: má se brát v úvahu jeho výkon či zásluha</w:t>
      </w:r>
    </w:p>
    <w:p w:rsidR="00000000" w:rsidDel="00000000" w:rsidP="00000000" w:rsidRDefault="00000000" w:rsidRPr="00000000" w14:paraId="0000039F">
      <w:pPr>
        <w:numPr>
          <w:ilvl w:val="0"/>
          <w:numId w:val="14"/>
        </w:numPr>
        <w:ind w:left="720" w:hanging="360"/>
        <w:rPr>
          <w:u w:val="none"/>
        </w:rPr>
      </w:pPr>
      <w:r w:rsidDel="00000000" w:rsidR="00000000" w:rsidRPr="00000000">
        <w:rPr>
          <w:rtl w:val="0"/>
        </w:rPr>
        <w:t xml:space="preserve">požadavek distributivní spravedlnosti tedy rozhodně není jednoduchý a německý právní teoretik Rüthers uvádí zamotaný příklad: dědictví po otci obnáší stádo ovcí a má se rozdělit mezi tři syny; každý by dostal deset ovcí, jenže nejmladší je nezletilý, a tak si oba starší vezmou po patnácti se závazkem, že se s nejmladším až dospěje vyrovnají, mezitím ale nejstarší hospodařil špatně a zbývají mu už jen tři ovce, kdežto prostřední jich má třicet, kolik ovcí mají dát nejmladšímu, aby to bylo spravedlivé?</w:t>
      </w:r>
    </w:p>
    <w:p w:rsidR="00000000" w:rsidDel="00000000" w:rsidP="00000000" w:rsidRDefault="00000000" w:rsidRPr="00000000" w14:paraId="000003A0">
      <w:pPr>
        <w:numPr>
          <w:ilvl w:val="0"/>
          <w:numId w:val="14"/>
        </w:numPr>
        <w:ind w:left="720" w:hanging="360"/>
        <w:rPr>
          <w:u w:val="none"/>
        </w:rPr>
      </w:pPr>
      <w:r w:rsidDel="00000000" w:rsidR="00000000" w:rsidRPr="00000000">
        <w:rPr>
          <w:rtl w:val="0"/>
        </w:rPr>
        <w:t xml:space="preserve">o distributivní spravedlnost jde také v požadavku spravedlivé mzdy: má mít lékař větší plat než horník? než učitel, poslanec, řidič? na tuto zcela neřešitelnou otázku odpovídají moderní společnosti tak, že spravedlivou mzdu každému určuje ten, kdo jeho výrobky či služby potřebuje, ale kdo to má udělat pro ty, koho „potřebuje“ čili zaměstnává a platí stát?</w:t>
      </w:r>
    </w:p>
    <w:p w:rsidR="00000000" w:rsidDel="00000000" w:rsidP="00000000" w:rsidRDefault="00000000" w:rsidRPr="00000000" w14:paraId="000003A1">
      <w:pPr>
        <w:rPr/>
      </w:pPr>
      <w:r w:rsidDel="00000000" w:rsidR="00000000" w:rsidRPr="00000000">
        <w:rPr>
          <w:rtl w:val="0"/>
        </w:rPr>
      </w:r>
    </w:p>
    <w:p w:rsidR="00000000" w:rsidDel="00000000" w:rsidP="00000000" w:rsidRDefault="00000000" w:rsidRPr="00000000" w14:paraId="000003A2">
      <w:pPr>
        <w:numPr>
          <w:ilvl w:val="0"/>
          <w:numId w:val="322"/>
        </w:numPr>
        <w:ind w:left="720" w:hanging="360"/>
        <w:rPr>
          <w:u w:val="none"/>
        </w:rPr>
      </w:pPr>
      <w:r w:rsidDel="00000000" w:rsidR="00000000" w:rsidRPr="00000000">
        <w:rPr>
          <w:rtl w:val="0"/>
        </w:rPr>
        <w:t xml:space="preserve">závěr: musíme od sebe oddělit diortotickou a distributivní spravedlnost, u rozdělování musí být kritérium přiměřené problému, výběr kritéria je dán konsensem (nebo většinovým rozhodnutím), které se promítá do zákonných norem a rozhodnutí soudů</w:t>
      </w:r>
    </w:p>
    <w:p w:rsidR="00000000" w:rsidDel="00000000" w:rsidP="00000000" w:rsidRDefault="00000000" w:rsidRPr="00000000" w14:paraId="000003A3">
      <w:pPr>
        <w:rPr>
          <w:b w:val="1"/>
        </w:rPr>
      </w:pPr>
      <w:r w:rsidDel="00000000" w:rsidR="00000000" w:rsidRPr="00000000">
        <w:rPr>
          <w:b w:val="1"/>
          <w:rtl w:val="0"/>
        </w:rPr>
        <w:t xml:space="preserve">retributivní spravedlnost </w:t>
      </w:r>
    </w:p>
    <w:p w:rsidR="00000000" w:rsidDel="00000000" w:rsidP="00000000" w:rsidRDefault="00000000" w:rsidRPr="00000000" w14:paraId="000003A4">
      <w:pPr>
        <w:numPr>
          <w:ilvl w:val="0"/>
          <w:numId w:val="388"/>
        </w:numPr>
        <w:ind w:left="720" w:hanging="360"/>
        <w:rPr>
          <w:u w:val="none"/>
        </w:rPr>
      </w:pPr>
      <w:r w:rsidDel="00000000" w:rsidR="00000000" w:rsidRPr="00000000">
        <w:rPr>
          <w:rtl w:val="0"/>
        </w:rPr>
        <w:t xml:space="preserve">nejstarší je patrně představa spravedlnosti retributivní čili opravné: zločin je třeba přiměřeně potrestat, dluh splatit a škodu napravit</w:t>
      </w:r>
    </w:p>
    <w:p w:rsidR="00000000" w:rsidDel="00000000" w:rsidP="00000000" w:rsidRDefault="00000000" w:rsidRPr="00000000" w14:paraId="000003A5">
      <w:pPr>
        <w:numPr>
          <w:ilvl w:val="0"/>
          <w:numId w:val="388"/>
        </w:numPr>
        <w:ind w:left="720" w:hanging="360"/>
        <w:rPr>
          <w:u w:val="none"/>
        </w:rPr>
      </w:pPr>
      <w:r w:rsidDel="00000000" w:rsidR="00000000" w:rsidRPr="00000000">
        <w:rPr>
          <w:rtl w:val="0"/>
        </w:rPr>
        <w:t xml:space="preserve">týká se tedy především vztahů mezi jednotlivými lidmi, případně skupinami, z nichž jedna vznáší proti druhé žalobu, protože se cítí být poškozena</w:t>
      </w:r>
    </w:p>
    <w:p w:rsidR="00000000" w:rsidDel="00000000" w:rsidP="00000000" w:rsidRDefault="00000000" w:rsidRPr="00000000" w14:paraId="000003A6">
      <w:pPr>
        <w:numPr>
          <w:ilvl w:val="0"/>
          <w:numId w:val="388"/>
        </w:numPr>
        <w:ind w:left="720" w:hanging="360"/>
        <w:rPr>
          <w:u w:val="none"/>
        </w:rPr>
      </w:pPr>
      <w:r w:rsidDel="00000000" w:rsidR="00000000" w:rsidRPr="00000000">
        <w:rPr>
          <w:rtl w:val="0"/>
        </w:rPr>
        <w:t xml:space="preserve">retributivní spravedlnost vyžaduje, aby pokud se obvinění prokáže, byl viník přiměřeně potrestán, případně aby poškozená strana dostala náhradu a satisfakci</w:t>
      </w:r>
    </w:p>
    <w:p w:rsidR="00000000" w:rsidDel="00000000" w:rsidP="00000000" w:rsidRDefault="00000000" w:rsidRPr="00000000" w14:paraId="000003A7">
      <w:pPr>
        <w:numPr>
          <w:ilvl w:val="0"/>
          <w:numId w:val="388"/>
        </w:numPr>
        <w:ind w:left="720" w:hanging="360"/>
        <w:rPr>
          <w:u w:val="none"/>
        </w:rPr>
      </w:pPr>
      <w:r w:rsidDel="00000000" w:rsidR="00000000" w:rsidRPr="00000000">
        <w:rPr>
          <w:rtl w:val="0"/>
        </w:rPr>
        <w:t xml:space="preserve">nejstarší indický Zákoník Manuův (1. tisíciletí př. Kr.) vysvětluje tento požadavek takto: “Kdyby král neúnavně netrestal ty, které trestat má, silnější by si pekli ty slabší jako ryby na rožni. ... Nikomu by nic nepatřilo a svět by byl vzhůru nohama.“</w:t>
      </w:r>
    </w:p>
    <w:p w:rsidR="00000000" w:rsidDel="00000000" w:rsidP="00000000" w:rsidRDefault="00000000" w:rsidRPr="00000000" w14:paraId="000003A8">
      <w:pPr>
        <w:numPr>
          <w:ilvl w:val="0"/>
          <w:numId w:val="388"/>
        </w:numPr>
        <w:ind w:left="720" w:hanging="360"/>
        <w:rPr>
          <w:u w:val="none"/>
        </w:rPr>
      </w:pPr>
      <w:r w:rsidDel="00000000" w:rsidR="00000000" w:rsidRPr="00000000">
        <w:rPr>
          <w:rtl w:val="0"/>
        </w:rPr>
        <w:t xml:space="preserve">zatímco potrestaný zločin padá plně na pachatele, "čtvrtina (nepotrestané) nespravedlnosti padá na toho, kdo ji způsobil, čtvrtina na svědky, čtvrtina na soudce, čtvrtina na krále."</w:t>
      </w:r>
    </w:p>
    <w:p w:rsidR="00000000" w:rsidDel="00000000" w:rsidP="00000000" w:rsidRDefault="00000000" w:rsidRPr="00000000" w14:paraId="000003A9">
      <w:pPr>
        <w:numPr>
          <w:ilvl w:val="0"/>
          <w:numId w:val="388"/>
        </w:numPr>
        <w:ind w:left="720" w:hanging="360"/>
        <w:rPr>
          <w:u w:val="none"/>
        </w:rPr>
      </w:pPr>
      <w:r w:rsidDel="00000000" w:rsidR="00000000" w:rsidRPr="00000000">
        <w:rPr>
          <w:rtl w:val="0"/>
        </w:rPr>
        <w:t xml:space="preserve">retributivní spravedlnost tedy vyžaduje nápravu a přiměřený trest; otázka je, co to znamená</w:t>
      </w:r>
    </w:p>
    <w:p w:rsidR="00000000" w:rsidDel="00000000" w:rsidP="00000000" w:rsidRDefault="00000000" w:rsidRPr="00000000" w14:paraId="000003AA">
      <w:pPr>
        <w:numPr>
          <w:ilvl w:val="0"/>
          <w:numId w:val="388"/>
        </w:numPr>
        <w:ind w:left="720" w:hanging="360"/>
        <w:rPr>
          <w:u w:val="none"/>
        </w:rPr>
      </w:pPr>
      <w:r w:rsidDel="00000000" w:rsidR="00000000" w:rsidRPr="00000000">
        <w:rPr>
          <w:rtl w:val="0"/>
        </w:rPr>
        <w:t xml:space="preserve">nejstarší teorie trestu, ius talionis, stanoví, že trest se má rovnat poškození: “Oko za oko, zub za zub.“</w:t>
      </w:r>
    </w:p>
    <w:p w:rsidR="00000000" w:rsidDel="00000000" w:rsidP="00000000" w:rsidRDefault="00000000" w:rsidRPr="00000000" w14:paraId="000003AB">
      <w:pPr>
        <w:numPr>
          <w:ilvl w:val="0"/>
          <w:numId w:val="388"/>
        </w:numPr>
        <w:ind w:left="720" w:hanging="360"/>
        <w:rPr>
          <w:u w:val="none"/>
        </w:rPr>
      </w:pPr>
      <w:r w:rsidDel="00000000" w:rsidR="00000000" w:rsidRPr="00000000">
        <w:rPr>
          <w:rtl w:val="0"/>
        </w:rPr>
        <w:t xml:space="preserve">jakkoli se tato zásada může dnes zdát příliš tvrdá, znamenala tehdy omezení spravedlivé pomsty: za zub jen jeden zub, ne všechny</w:t>
      </w:r>
    </w:p>
    <w:p w:rsidR="00000000" w:rsidDel="00000000" w:rsidP="00000000" w:rsidRDefault="00000000" w:rsidRPr="00000000" w14:paraId="000003AC">
      <w:pPr>
        <w:numPr>
          <w:ilvl w:val="0"/>
          <w:numId w:val="388"/>
        </w:numPr>
        <w:ind w:left="720" w:hanging="360"/>
        <w:rPr>
          <w:u w:val="none"/>
        </w:rPr>
      </w:pPr>
      <w:r w:rsidDel="00000000" w:rsidR="00000000" w:rsidRPr="00000000">
        <w:rPr>
          <w:rtl w:val="0"/>
        </w:rPr>
        <w:t xml:space="preserve">moderní společnosti v každém případě trestají mírněji, zpravidla jen pokutou nebo omezením svobody</w:t>
      </w:r>
    </w:p>
    <w:p w:rsidR="00000000" w:rsidDel="00000000" w:rsidP="00000000" w:rsidRDefault="00000000" w:rsidRPr="00000000" w14:paraId="000003AD">
      <w:pPr>
        <w:numPr>
          <w:ilvl w:val="0"/>
          <w:numId w:val="388"/>
        </w:numPr>
        <w:ind w:left="720" w:hanging="360"/>
        <w:rPr>
          <w:u w:val="none"/>
        </w:rPr>
      </w:pPr>
      <w:r w:rsidDel="00000000" w:rsidR="00000000" w:rsidRPr="00000000">
        <w:rPr>
          <w:rtl w:val="0"/>
        </w:rPr>
        <w:t xml:space="preserve">retributivní spravedlnost zobrazují všechny alegorie spravedlnosti, římské Iustitia: je to žena se zavázanýma očima, protože nemá hledět na to, kdo před ní stojí, v jedné ruce má váhy jako symbol rovnosti, ale ve druhé meč, protože svá rozhodnutí musí umět i prosadit a vymáhat</w:t>
      </w:r>
    </w:p>
    <w:p w:rsidR="00000000" w:rsidDel="00000000" w:rsidP="00000000" w:rsidRDefault="00000000" w:rsidRPr="00000000" w14:paraId="000003AE">
      <w:pPr>
        <w:numPr>
          <w:ilvl w:val="0"/>
          <w:numId w:val="388"/>
        </w:numPr>
        <w:ind w:left="720" w:hanging="360"/>
        <w:rPr>
          <w:u w:val="none"/>
        </w:rPr>
      </w:pPr>
      <w:r w:rsidDel="00000000" w:rsidR="00000000" w:rsidRPr="00000000">
        <w:rPr>
          <w:rtl w:val="0"/>
        </w:rPr>
        <w:t xml:space="preserve">“Spravedlnost bez síly je bezmocná, síla bez spravedlnosti tyranská.“</w:t>
      </w:r>
    </w:p>
    <w:p w:rsidR="00000000" w:rsidDel="00000000" w:rsidP="00000000" w:rsidRDefault="00000000" w:rsidRPr="00000000" w14:paraId="000003AF">
      <w:pPr>
        <w:rPr>
          <w:b w:val="1"/>
        </w:rPr>
      </w:pPr>
      <w:r w:rsidDel="00000000" w:rsidR="00000000" w:rsidRPr="00000000">
        <w:rPr>
          <w:b w:val="1"/>
          <w:rtl w:val="0"/>
        </w:rPr>
        <w:t xml:space="preserve">sociální spravedlnost </w:t>
      </w:r>
    </w:p>
    <w:p w:rsidR="00000000" w:rsidDel="00000000" w:rsidP="00000000" w:rsidRDefault="00000000" w:rsidRPr="00000000" w14:paraId="000003B0">
      <w:pPr>
        <w:numPr>
          <w:ilvl w:val="0"/>
          <w:numId w:val="19"/>
        </w:numPr>
        <w:ind w:left="720" w:hanging="360"/>
        <w:rPr>
          <w:u w:val="none"/>
        </w:rPr>
      </w:pPr>
      <w:r w:rsidDel="00000000" w:rsidR="00000000" w:rsidRPr="00000000">
        <w:rPr>
          <w:rtl w:val="0"/>
        </w:rPr>
        <w:t xml:space="preserve">odpůrcem sociální spravedlnosti je představitel neoliberelismu von Hayek- podle něj je za spravedlivé možno označit jen takové lidské chování nebo pravidla tohoto chování, odmítá chiméru sociální spravedlnosti, neboť spontánní tržní řád nemá vlastnosti živé bytosti a proto nemůže být ani spravedlivý, ani nespravedlivý, distributivní spravedlnost je podle něj v rozporu s vládou zákona a svobodou, kterou má právní stát zabezpečit</w:t>
      </w:r>
    </w:p>
    <w:p w:rsidR="00000000" w:rsidDel="00000000" w:rsidP="00000000" w:rsidRDefault="00000000" w:rsidRPr="00000000" w14:paraId="000003B1">
      <w:pPr>
        <w:rPr>
          <w:b w:val="1"/>
        </w:rPr>
      </w:pPr>
      <w:r w:rsidDel="00000000" w:rsidR="00000000" w:rsidRPr="00000000">
        <w:rPr>
          <w:b w:val="1"/>
          <w:rtl w:val="0"/>
        </w:rPr>
        <w:t xml:space="preserve">procedurální spravedlnost </w:t>
      </w:r>
    </w:p>
    <w:p w:rsidR="00000000" w:rsidDel="00000000" w:rsidP="00000000" w:rsidRDefault="00000000" w:rsidRPr="00000000" w14:paraId="000003B2">
      <w:pPr>
        <w:numPr>
          <w:ilvl w:val="0"/>
          <w:numId w:val="247"/>
        </w:numPr>
        <w:ind w:left="720" w:hanging="360"/>
        <w:rPr/>
      </w:pPr>
      <w:r w:rsidDel="00000000" w:rsidR="00000000" w:rsidRPr="00000000">
        <w:rPr>
          <w:highlight w:val="white"/>
          <w:rtl w:val="0"/>
        </w:rPr>
        <w:t xml:space="preserve">t</w:t>
      </w:r>
      <w:r w:rsidDel="00000000" w:rsidR="00000000" w:rsidRPr="00000000">
        <w:rPr>
          <w:highlight w:val="white"/>
          <w:rtl w:val="0"/>
        </w:rPr>
        <w:t xml:space="preserve">eorie procedurální spravedlnosti nás upozorňuje, že pro to, aby účastníci vnímali rozhodnutí jako spravedlivé a podřídili se mu, nestačí, aby rozhodnutí bylo učiněno materiálně správně</w:t>
      </w:r>
    </w:p>
    <w:p w:rsidR="00000000" w:rsidDel="00000000" w:rsidP="00000000" w:rsidRDefault="00000000" w:rsidRPr="00000000" w14:paraId="000003B3">
      <w:pPr>
        <w:numPr>
          <w:ilvl w:val="0"/>
          <w:numId w:val="247"/>
        </w:numPr>
        <w:ind w:left="720" w:hanging="360"/>
        <w:rPr/>
      </w:pPr>
      <w:r w:rsidDel="00000000" w:rsidR="00000000" w:rsidRPr="00000000">
        <w:rPr>
          <w:highlight w:val="white"/>
          <w:rtl w:val="0"/>
        </w:rPr>
        <w:t xml:space="preserve">je třeba, aby účastníci měli možnost se v daném řízení vyjádřit, aby vnímali, že je jim nasloucháno, že je s nimi zacházeno s respektem, že je rozhodnutí přijímáno z neutrální pozice a transparentně a že se rozhodující orgány snaží rozhodnout nejlépe v rámci svých možností</w:t>
      </w:r>
    </w:p>
    <w:p w:rsidR="00000000" w:rsidDel="00000000" w:rsidP="00000000" w:rsidRDefault="00000000" w:rsidRPr="00000000" w14:paraId="000003B4">
      <w:pPr>
        <w:numPr>
          <w:ilvl w:val="0"/>
          <w:numId w:val="247"/>
        </w:numPr>
        <w:ind w:left="720" w:hanging="360"/>
        <w:rPr/>
      </w:pPr>
      <w:r w:rsidDel="00000000" w:rsidR="00000000" w:rsidRPr="00000000">
        <w:rPr>
          <w:highlight w:val="white"/>
          <w:rtl w:val="0"/>
        </w:rPr>
        <w:t xml:space="preserve">r</w:t>
      </w:r>
      <w:r w:rsidDel="00000000" w:rsidR="00000000" w:rsidRPr="00000000">
        <w:rPr>
          <w:rtl w:val="0"/>
        </w:rPr>
        <w:t xml:space="preserve">ozsáhlý výzkum ohledně procedurální spravedlnosti pak naznačuje, že lidé jsou ochotni akceptovat za těchto podmínek i rozhodnutí, která jim nevyhovují: má se tak dít proto, že takto jednající orgány jsou vnímány jako legitimní</w:t>
      </w:r>
    </w:p>
    <w:p w:rsidR="00000000" w:rsidDel="00000000" w:rsidP="00000000" w:rsidRDefault="00000000" w:rsidRPr="00000000" w14:paraId="000003B5">
      <w:pPr>
        <w:numPr>
          <w:ilvl w:val="0"/>
          <w:numId w:val="247"/>
        </w:numPr>
        <w:ind w:left="720" w:hanging="360"/>
        <w:rPr/>
      </w:pPr>
      <w:r w:rsidDel="00000000" w:rsidR="00000000" w:rsidRPr="00000000">
        <w:rPr>
          <w:rtl w:val="0"/>
        </w:rPr>
        <w:t xml:space="preserve">t</w:t>
      </w:r>
      <w:r w:rsidDel="00000000" w:rsidR="00000000" w:rsidRPr="00000000">
        <w:rPr>
          <w:highlight w:val="white"/>
          <w:rtl w:val="0"/>
        </w:rPr>
        <w:t xml:space="preserve">eorie procedurální spravedlnosti pak na základě empirických výzkumů definuje, na kterých skutečnostech lidem záleží při hodnocení spravedlnosti rozhodnutí, tedy jaké faktory podporují vnímání učiněných rozhodnutí jako spravedlivých</w:t>
      </w:r>
    </w:p>
    <w:p w:rsidR="00000000" w:rsidDel="00000000" w:rsidP="00000000" w:rsidRDefault="00000000" w:rsidRPr="00000000" w14:paraId="000003B6">
      <w:pPr>
        <w:numPr>
          <w:ilvl w:val="0"/>
          <w:numId w:val="247"/>
        </w:numPr>
        <w:ind w:left="720" w:hanging="360"/>
        <w:rPr/>
      </w:pPr>
      <w:r w:rsidDel="00000000" w:rsidR="00000000" w:rsidRPr="00000000">
        <w:rPr>
          <w:highlight w:val="white"/>
          <w:rtl w:val="0"/>
        </w:rPr>
        <w:t xml:space="preserve">běžně jsou popisovány</w:t>
      </w:r>
      <w:r w:rsidDel="00000000" w:rsidR="00000000" w:rsidRPr="00000000">
        <w:rPr>
          <w:rtl w:val="0"/>
        </w:rPr>
        <w:t xml:space="preserve"> čtyři faktory procedurální spravedlnosti: respekt, možnost vyjádřit se, neutralita a otevřenost a důvěryhodné motivy rozhodujících</w:t>
      </w:r>
    </w:p>
    <w:p w:rsidR="00000000" w:rsidDel="00000000" w:rsidP="00000000" w:rsidRDefault="00000000" w:rsidRPr="00000000" w14:paraId="000003B7">
      <w:pPr>
        <w:numPr>
          <w:ilvl w:val="0"/>
          <w:numId w:val="247"/>
        </w:numPr>
        <w:ind w:left="720" w:hanging="360"/>
        <w:rPr/>
      </w:pPr>
      <w:r w:rsidDel="00000000" w:rsidR="00000000" w:rsidRPr="00000000">
        <w:rPr>
          <w:highlight w:val="white"/>
          <w:rtl w:val="0"/>
        </w:rPr>
        <w:t xml:space="preserve">t</w:t>
      </w:r>
      <w:r w:rsidDel="00000000" w:rsidR="00000000" w:rsidRPr="00000000">
        <w:rPr>
          <w:highlight w:val="white"/>
          <w:rtl w:val="0"/>
        </w:rPr>
        <w:t xml:space="preserve">eorie procedurální spravedlnosti (k tomuto pojmu viz níže) nás však upozorňuje, že pro to, aby účastníci vnímali rozhodnutí jako spravedlivé a podřídili se mu, nestačí, aby rozhodnutí bylo učiněno materiálně správně - je třeba, aby účastníci měli možnost se v daném řízení vyjádřit, aby vnímali, že je jim nasloucháno, že je s nimi zacházeno s respektem, že je rozhodnutí přijímáno z neutrální pozice a transparentně a že se rozhodující orgány snaží rozhodnout nejlépe v rámci svých možností</w:t>
      </w:r>
    </w:p>
    <w:p w:rsidR="00000000" w:rsidDel="00000000" w:rsidP="00000000" w:rsidRDefault="00000000" w:rsidRPr="00000000" w14:paraId="000003B8">
      <w:pPr>
        <w:numPr>
          <w:ilvl w:val="0"/>
          <w:numId w:val="247"/>
        </w:numPr>
        <w:ind w:left="720" w:hanging="360"/>
        <w:rPr/>
      </w:pPr>
      <w:r w:rsidDel="00000000" w:rsidR="00000000" w:rsidRPr="00000000">
        <w:rPr>
          <w:highlight w:val="white"/>
          <w:rtl w:val="0"/>
        </w:rPr>
        <w:t xml:space="preserve">r</w:t>
      </w:r>
      <w:r w:rsidDel="00000000" w:rsidR="00000000" w:rsidRPr="00000000">
        <w:rPr>
          <w:rtl w:val="0"/>
        </w:rPr>
        <w:t xml:space="preserve">ozsáhlý výzkum ohledně procedurální spravedlnosti pak naznačuje, že lidé jsou ochotni akceptovat za těchto podmínek i rozhodnutí, která jim nevyhovují: má se tak dít proto, že takto jednající orgány jsou vnímány jako legitimní</w:t>
      </w:r>
      <w:r w:rsidDel="00000000" w:rsidR="00000000" w:rsidRPr="00000000">
        <w:rPr>
          <w:rtl w:val="0"/>
        </w:rPr>
      </w:r>
    </w:p>
    <w:p w:rsidR="00000000" w:rsidDel="00000000" w:rsidP="00000000" w:rsidRDefault="00000000" w:rsidRPr="00000000" w14:paraId="000003B9">
      <w:pPr>
        <w:numPr>
          <w:ilvl w:val="0"/>
          <w:numId w:val="247"/>
        </w:numPr>
        <w:ind w:left="720" w:hanging="360"/>
        <w:rPr>
          <w:u w:val="none"/>
        </w:rPr>
      </w:pPr>
      <w:r w:rsidDel="00000000" w:rsidR="00000000" w:rsidRPr="00000000">
        <w:rPr>
          <w:rtl w:val="0"/>
        </w:rPr>
        <w:t xml:space="preserve">provoz moderního soudnictví vyžaduje také jistou předvídatelnost rozsudků a rozhodnutí, takže se teoretici shodují na jakémsi minimálním výměru spravedlnosti</w:t>
      </w:r>
    </w:p>
    <w:p w:rsidR="00000000" w:rsidDel="00000000" w:rsidP="00000000" w:rsidRDefault="00000000" w:rsidRPr="00000000" w14:paraId="000003BA">
      <w:pPr>
        <w:numPr>
          <w:ilvl w:val="0"/>
          <w:numId w:val="247"/>
        </w:numPr>
        <w:ind w:left="720" w:hanging="360"/>
        <w:rPr>
          <w:u w:val="none"/>
        </w:rPr>
      </w:pPr>
      <w:r w:rsidDel="00000000" w:rsidR="00000000" w:rsidRPr="00000000">
        <w:rPr>
          <w:rtl w:val="0"/>
        </w:rPr>
        <w:t xml:space="preserve">podle britského právního teoretika Harta znamená spravedlnost požadavek „rozhodovat ve stejných případech stejně a v nestejných odlišně“ - to je ovšem požadavek velmi minimální, neboť vyžaduje jen jistou důslednost či koherentnost rozhodování a právě naše doba zažila politické systémy, kde se rozhodovalo sice důsledně, ale velmi nespravedlivě</w:t>
      </w:r>
    </w:p>
    <w:p w:rsidR="00000000" w:rsidDel="00000000" w:rsidP="00000000" w:rsidRDefault="00000000" w:rsidRPr="00000000" w14:paraId="000003BB">
      <w:pPr>
        <w:rPr>
          <w:b w:val="1"/>
        </w:rPr>
      </w:pPr>
      <w:r w:rsidDel="00000000" w:rsidR="00000000" w:rsidRPr="00000000">
        <w:rPr>
          <w:b w:val="1"/>
          <w:rtl w:val="0"/>
        </w:rPr>
        <w:t xml:space="preserve">nespravedlnost </w:t>
      </w:r>
    </w:p>
    <w:p w:rsidR="00000000" w:rsidDel="00000000" w:rsidP="00000000" w:rsidRDefault="00000000" w:rsidRPr="00000000" w14:paraId="000003BC">
      <w:pPr>
        <w:numPr>
          <w:ilvl w:val="0"/>
          <w:numId w:val="136"/>
        </w:numPr>
        <w:ind w:left="720" w:hanging="360"/>
        <w:rPr>
          <w:u w:val="none"/>
        </w:rPr>
      </w:pPr>
      <w:r w:rsidDel="00000000" w:rsidR="00000000" w:rsidRPr="00000000">
        <w:rPr>
          <w:rtl w:val="0"/>
        </w:rPr>
        <w:t xml:space="preserve">pojem nespravedlnost je těžko definovatelný</w:t>
      </w:r>
    </w:p>
    <w:p w:rsidR="00000000" w:rsidDel="00000000" w:rsidP="00000000" w:rsidRDefault="00000000" w:rsidRPr="00000000" w14:paraId="000003BD">
      <w:pPr>
        <w:numPr>
          <w:ilvl w:val="0"/>
          <w:numId w:val="136"/>
        </w:numPr>
        <w:ind w:left="720" w:hanging="360"/>
        <w:rPr>
          <w:u w:val="none"/>
        </w:rPr>
      </w:pPr>
      <w:r w:rsidDel="00000000" w:rsidR="00000000" w:rsidRPr="00000000">
        <w:rPr>
          <w:rtl w:val="0"/>
        </w:rPr>
        <w:t xml:space="preserve">dle Aristotela je nespravedlivé:</w:t>
      </w:r>
    </w:p>
    <w:p w:rsidR="00000000" w:rsidDel="00000000" w:rsidP="00000000" w:rsidRDefault="00000000" w:rsidRPr="00000000" w14:paraId="000003BE">
      <w:pPr>
        <w:numPr>
          <w:ilvl w:val="1"/>
          <w:numId w:val="136"/>
        </w:numPr>
        <w:ind w:left="1440" w:hanging="360"/>
        <w:rPr>
          <w:u w:val="none"/>
        </w:rPr>
      </w:pPr>
      <w:r w:rsidDel="00000000" w:rsidR="00000000" w:rsidRPr="00000000">
        <w:rPr>
          <w:rtl w:val="0"/>
        </w:rPr>
        <w:t xml:space="preserve">neoprávněné porušení pokojného stavu</w:t>
      </w:r>
    </w:p>
    <w:p w:rsidR="00000000" w:rsidDel="00000000" w:rsidP="00000000" w:rsidRDefault="00000000" w:rsidRPr="00000000" w14:paraId="000003BF">
      <w:pPr>
        <w:numPr>
          <w:ilvl w:val="1"/>
          <w:numId w:val="136"/>
        </w:numPr>
        <w:ind w:left="1440" w:hanging="360"/>
        <w:rPr>
          <w:u w:val="none"/>
        </w:rPr>
      </w:pPr>
      <w:r w:rsidDel="00000000" w:rsidR="00000000" w:rsidRPr="00000000">
        <w:rPr>
          <w:rtl w:val="0"/>
        </w:rPr>
        <w:t xml:space="preserve">rozdělení dle nestejného měřítka</w:t>
      </w:r>
    </w:p>
    <w:p w:rsidR="00000000" w:rsidDel="00000000" w:rsidP="00000000" w:rsidRDefault="00000000" w:rsidRPr="00000000" w14:paraId="000003C0">
      <w:pPr>
        <w:numPr>
          <w:ilvl w:val="0"/>
          <w:numId w:val="136"/>
        </w:numPr>
        <w:ind w:left="720" w:hanging="360"/>
        <w:rPr>
          <w:u w:val="none"/>
        </w:rPr>
      </w:pPr>
      <w:r w:rsidDel="00000000" w:rsidR="00000000" w:rsidRPr="00000000">
        <w:rPr>
          <w:rtl w:val="0"/>
        </w:rPr>
        <w:t xml:space="preserve">spravedlnost a nespravedlnost jsou z pohledu gramatiky antonyma (slova opačného významu), ale z pohledu práva a logiky nikoli</w:t>
      </w:r>
    </w:p>
    <w:p w:rsidR="00000000" w:rsidDel="00000000" w:rsidP="00000000" w:rsidRDefault="00000000" w:rsidRPr="00000000" w14:paraId="000003C1">
      <w:pPr>
        <w:rPr>
          <w:b w:val="1"/>
        </w:rPr>
      </w:pPr>
      <w:r w:rsidDel="00000000" w:rsidR="00000000" w:rsidRPr="00000000">
        <w:rPr>
          <w:b w:val="1"/>
          <w:rtl w:val="0"/>
        </w:rPr>
        <w:t xml:space="preserve">bezpráví </w:t>
      </w:r>
    </w:p>
    <w:p w:rsidR="00000000" w:rsidDel="00000000" w:rsidP="00000000" w:rsidRDefault="00000000" w:rsidRPr="00000000" w14:paraId="000003C2">
      <w:pPr>
        <w:numPr>
          <w:ilvl w:val="0"/>
          <w:numId w:val="8"/>
        </w:numPr>
        <w:ind w:left="720" w:hanging="360"/>
        <w:rPr>
          <w:u w:val="none"/>
        </w:rPr>
      </w:pPr>
      <w:r w:rsidDel="00000000" w:rsidR="00000000" w:rsidRPr="00000000">
        <w:rPr>
          <w:rtl w:val="0"/>
        </w:rPr>
        <w:t xml:space="preserve">bezpráví je velmi problematický výraz</w:t>
      </w:r>
    </w:p>
    <w:p w:rsidR="00000000" w:rsidDel="00000000" w:rsidP="00000000" w:rsidRDefault="00000000" w:rsidRPr="00000000" w14:paraId="000003C3">
      <w:pPr>
        <w:numPr>
          <w:ilvl w:val="0"/>
          <w:numId w:val="8"/>
        </w:numPr>
        <w:ind w:left="720" w:hanging="360"/>
        <w:rPr>
          <w:u w:val="none"/>
        </w:rPr>
      </w:pPr>
      <w:r w:rsidDel="00000000" w:rsidR="00000000" w:rsidRPr="00000000">
        <w:rPr>
          <w:rtl w:val="0"/>
        </w:rPr>
        <w:t xml:space="preserve">právo je systém normativní (objektivní právo) a má i subjektivní složku, ale bezpráví není normativní systém a má pouze subjektivní složku</w:t>
      </w:r>
    </w:p>
    <w:p w:rsidR="00000000" w:rsidDel="00000000" w:rsidP="00000000" w:rsidRDefault="00000000" w:rsidRPr="00000000" w14:paraId="000003C4">
      <w:pPr>
        <w:numPr>
          <w:ilvl w:val="0"/>
          <w:numId w:val="8"/>
        </w:numPr>
        <w:ind w:left="720" w:hanging="360"/>
        <w:rPr>
          <w:u w:val="none"/>
        </w:rPr>
      </w:pPr>
      <w:r w:rsidDel="00000000" w:rsidR="00000000" w:rsidRPr="00000000">
        <w:rPr>
          <w:rtl w:val="0"/>
        </w:rPr>
        <w:t xml:space="preserve">právo má více antonym (protiprávnost, neoprávněnost, bezpráví)</w:t>
      </w:r>
    </w:p>
    <w:p w:rsidR="00000000" w:rsidDel="00000000" w:rsidP="00000000" w:rsidRDefault="00000000" w:rsidRPr="00000000" w14:paraId="000003C5">
      <w:pPr>
        <w:numPr>
          <w:ilvl w:val="0"/>
          <w:numId w:val="8"/>
        </w:numPr>
        <w:ind w:left="720" w:hanging="360"/>
        <w:rPr>
          <w:u w:val="none"/>
        </w:rPr>
      </w:pPr>
      <w:r w:rsidDel="00000000" w:rsidR="00000000" w:rsidRPr="00000000">
        <w:rPr>
          <w:rtl w:val="0"/>
        </w:rPr>
        <w:t xml:space="preserve">bezpráví se používá ve smyslu:</w:t>
      </w:r>
    </w:p>
    <w:p w:rsidR="00000000" w:rsidDel="00000000" w:rsidP="00000000" w:rsidRDefault="00000000" w:rsidRPr="00000000" w14:paraId="000003C6">
      <w:pPr>
        <w:numPr>
          <w:ilvl w:val="1"/>
          <w:numId w:val="8"/>
        </w:numPr>
        <w:ind w:left="1440" w:hanging="360"/>
        <w:rPr>
          <w:u w:val="none"/>
        </w:rPr>
      </w:pPr>
      <w:r w:rsidDel="00000000" w:rsidR="00000000" w:rsidRPr="00000000">
        <w:rPr>
          <w:rtl w:val="0"/>
        </w:rPr>
        <w:t xml:space="preserve">nedostatku práva</w:t>
      </w:r>
    </w:p>
    <w:p w:rsidR="00000000" w:rsidDel="00000000" w:rsidP="00000000" w:rsidRDefault="00000000" w:rsidRPr="00000000" w14:paraId="000003C7">
      <w:pPr>
        <w:numPr>
          <w:ilvl w:val="1"/>
          <w:numId w:val="8"/>
        </w:numPr>
        <w:ind w:left="1440" w:hanging="360"/>
        <w:rPr>
          <w:u w:val="none"/>
        </w:rPr>
      </w:pPr>
      <w:r w:rsidDel="00000000" w:rsidR="00000000" w:rsidRPr="00000000">
        <w:rPr>
          <w:rtl w:val="0"/>
        </w:rPr>
        <w:t xml:space="preserve">protiprávnost či neoprávněnost</w:t>
      </w:r>
    </w:p>
    <w:p w:rsidR="00000000" w:rsidDel="00000000" w:rsidP="00000000" w:rsidRDefault="00000000" w:rsidRPr="00000000" w14:paraId="000003C8">
      <w:pPr>
        <w:numPr>
          <w:ilvl w:val="1"/>
          <w:numId w:val="8"/>
        </w:numPr>
        <w:ind w:left="1440" w:hanging="360"/>
        <w:rPr>
          <w:u w:val="none"/>
        </w:rPr>
      </w:pPr>
      <w:r w:rsidDel="00000000" w:rsidR="00000000" w:rsidRPr="00000000">
        <w:rPr>
          <w:rtl w:val="0"/>
        </w:rPr>
        <w:t xml:space="preserve">nespravedlnost</w:t>
      </w:r>
      <w:r w:rsidDel="00000000" w:rsidR="00000000" w:rsidRPr="00000000">
        <w:rPr>
          <w:rtl w:val="0"/>
        </w:rPr>
      </w:r>
    </w:p>
    <w:p w:rsidR="00000000" w:rsidDel="00000000" w:rsidP="00000000" w:rsidRDefault="00000000" w:rsidRPr="00000000" w14:paraId="000003C9">
      <w:pPr>
        <w:rPr/>
      </w:pPr>
      <w:r w:rsidDel="00000000" w:rsidR="00000000" w:rsidRPr="00000000">
        <w:rPr>
          <w:rtl w:val="0"/>
        </w:rPr>
      </w:r>
    </w:p>
    <w:p w:rsidR="00000000" w:rsidDel="00000000" w:rsidP="00000000" w:rsidRDefault="00000000" w:rsidRPr="00000000" w14:paraId="000003CA">
      <w:pPr>
        <w:rPr/>
      </w:pPr>
      <w:r w:rsidDel="00000000" w:rsidR="00000000" w:rsidRPr="00000000">
        <w:br w:type="page"/>
      </w:r>
      <w:r w:rsidDel="00000000" w:rsidR="00000000" w:rsidRPr="00000000">
        <w:rPr>
          <w:rtl w:val="0"/>
        </w:rPr>
      </w:r>
    </w:p>
    <w:p w:rsidR="00000000" w:rsidDel="00000000" w:rsidP="00000000" w:rsidRDefault="00000000" w:rsidRPr="00000000" w14:paraId="000003CB">
      <w:pPr>
        <w:jc w:val="center"/>
        <w:rPr/>
      </w:pPr>
      <w:r w:rsidDel="00000000" w:rsidR="00000000" w:rsidRPr="00000000">
        <w:rPr>
          <w:b w:val="1"/>
          <w:sz w:val="28"/>
          <w:szCs w:val="28"/>
          <w:rtl w:val="0"/>
        </w:rPr>
        <w:t xml:space="preserve">8.A Prameny práva ve formálním smyslu a jejich tvorba</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3CC">
      <w:pPr>
        <w:numPr>
          <w:ilvl w:val="0"/>
          <w:numId w:val="7"/>
        </w:numPr>
        <w:ind w:left="720" w:hanging="360"/>
        <w:rPr>
          <w:u w:val="none"/>
        </w:rPr>
      </w:pPr>
      <w:r w:rsidDel="00000000" w:rsidR="00000000" w:rsidRPr="00000000">
        <w:rPr>
          <w:rtl w:val="0"/>
        </w:rPr>
        <w:t xml:space="preserve">formální smysl - vnější forma právních norem, tato forma obsahuje právní normy, kterým dodává právní povahu </w:t>
      </w:r>
    </w:p>
    <w:p w:rsidR="00000000" w:rsidDel="00000000" w:rsidP="00000000" w:rsidRDefault="00000000" w:rsidRPr="00000000" w14:paraId="000003CD">
      <w:pPr>
        <w:numPr>
          <w:ilvl w:val="0"/>
          <w:numId w:val="7"/>
        </w:numPr>
        <w:ind w:left="720" w:hanging="360"/>
        <w:rPr>
          <w:u w:val="none"/>
        </w:rPr>
      </w:pPr>
      <w:r w:rsidDel="00000000" w:rsidR="00000000" w:rsidRPr="00000000">
        <w:rPr>
          <w:rtl w:val="0"/>
        </w:rPr>
        <w:t xml:space="preserve">materiální smysl - zdroj obsahu právních norem - např. stav společnosti, její tradice, zvyklosti, …</w:t>
      </w:r>
    </w:p>
    <w:p w:rsidR="00000000" w:rsidDel="00000000" w:rsidP="00000000" w:rsidRDefault="00000000" w:rsidRPr="00000000" w14:paraId="000003CE">
      <w:pPr>
        <w:numPr>
          <w:ilvl w:val="0"/>
          <w:numId w:val="7"/>
        </w:numPr>
        <w:ind w:left="720" w:hanging="360"/>
        <w:rPr>
          <w:u w:val="none"/>
        </w:rPr>
      </w:pPr>
      <w:r w:rsidDel="00000000" w:rsidR="00000000" w:rsidRPr="00000000">
        <w:rPr>
          <w:rtl w:val="0"/>
        </w:rPr>
        <w:t xml:space="preserve">gnozeologický smysl - zdroj poznání práva, veškeré informace o právu, jeho působení na společnost</w:t>
      </w:r>
    </w:p>
    <w:p w:rsidR="00000000" w:rsidDel="00000000" w:rsidP="00000000" w:rsidRDefault="00000000" w:rsidRPr="00000000" w14:paraId="000003CF">
      <w:pPr>
        <w:numPr>
          <w:ilvl w:val="0"/>
          <w:numId w:val="7"/>
        </w:numPr>
        <w:ind w:left="720" w:hanging="360"/>
        <w:rPr>
          <w:u w:val="none"/>
        </w:rPr>
      </w:pPr>
      <w:r w:rsidDel="00000000" w:rsidR="00000000" w:rsidRPr="00000000">
        <w:rPr>
          <w:rtl w:val="0"/>
        </w:rPr>
        <w:t xml:space="preserve">prameny práva jsou historicky proměnlivé, spojeny s typy právní kultury (kontinentální, angloamerický, islámský)</w:t>
      </w:r>
    </w:p>
    <w:p w:rsidR="00000000" w:rsidDel="00000000" w:rsidP="00000000" w:rsidRDefault="00000000" w:rsidRPr="00000000" w14:paraId="000003D0">
      <w:pPr>
        <w:numPr>
          <w:ilvl w:val="0"/>
          <w:numId w:val="443"/>
        </w:numPr>
        <w:ind w:left="720" w:hanging="360"/>
        <w:rPr>
          <w:u w:val="none"/>
        </w:rPr>
      </w:pPr>
      <w:r w:rsidDel="00000000" w:rsidR="00000000" w:rsidRPr="00000000">
        <w:rPr>
          <w:rtl w:val="0"/>
        </w:rPr>
        <w:t xml:space="preserve">právní předpisy </w:t>
      </w:r>
    </w:p>
    <w:p w:rsidR="00000000" w:rsidDel="00000000" w:rsidP="00000000" w:rsidRDefault="00000000" w:rsidRPr="00000000" w14:paraId="000003D1">
      <w:pPr>
        <w:numPr>
          <w:ilvl w:val="0"/>
          <w:numId w:val="201"/>
        </w:numPr>
        <w:ind w:left="1440" w:hanging="360"/>
        <w:rPr>
          <w:u w:val="none"/>
        </w:rPr>
      </w:pPr>
      <w:r w:rsidDel="00000000" w:rsidR="00000000" w:rsidRPr="00000000">
        <w:rPr>
          <w:rtl w:val="0"/>
        </w:rPr>
        <w:t xml:space="preserve">normativní právní akty </w:t>
      </w:r>
    </w:p>
    <w:p w:rsidR="00000000" w:rsidDel="00000000" w:rsidP="00000000" w:rsidRDefault="00000000" w:rsidRPr="00000000" w14:paraId="000003D2">
      <w:pPr>
        <w:numPr>
          <w:ilvl w:val="0"/>
          <w:numId w:val="201"/>
        </w:numPr>
        <w:ind w:left="1440" w:hanging="360"/>
        <w:rPr>
          <w:u w:val="none"/>
        </w:rPr>
      </w:pPr>
      <w:r w:rsidDel="00000000" w:rsidR="00000000" w:rsidRPr="00000000">
        <w:rPr>
          <w:rtl w:val="0"/>
        </w:rPr>
        <w:t xml:space="preserve">výsledek legislativního procesu, rozhodnutí orgánu veřejné moci, obsahuje právní normy jako předem daná pravidla chování </w:t>
      </w:r>
    </w:p>
    <w:p w:rsidR="00000000" w:rsidDel="00000000" w:rsidP="00000000" w:rsidRDefault="00000000" w:rsidRPr="00000000" w14:paraId="000003D3">
      <w:pPr>
        <w:numPr>
          <w:ilvl w:val="0"/>
          <w:numId w:val="201"/>
        </w:numPr>
        <w:ind w:left="1440" w:hanging="360"/>
        <w:rPr>
          <w:u w:val="none"/>
        </w:rPr>
      </w:pPr>
      <w:r w:rsidDel="00000000" w:rsidR="00000000" w:rsidRPr="00000000">
        <w:rPr>
          <w:rtl w:val="0"/>
        </w:rPr>
        <w:t xml:space="preserve">apriorní způsob tvorby práva - právní normy jsou vytvářeny jako předem daná pravidla chování</w:t>
      </w:r>
    </w:p>
    <w:p w:rsidR="00000000" w:rsidDel="00000000" w:rsidP="00000000" w:rsidRDefault="00000000" w:rsidRPr="00000000" w14:paraId="000003D4">
      <w:pPr>
        <w:numPr>
          <w:ilvl w:val="0"/>
          <w:numId w:val="201"/>
        </w:numPr>
        <w:ind w:left="1440" w:hanging="360"/>
        <w:rPr>
          <w:u w:val="none"/>
        </w:rPr>
      </w:pPr>
      <w:r w:rsidDel="00000000" w:rsidR="00000000" w:rsidRPr="00000000">
        <w:rPr>
          <w:rtl w:val="0"/>
        </w:rPr>
        <w:t xml:space="preserve">pramen hlavně v kontinentální kultuře </w:t>
      </w:r>
    </w:p>
    <w:p w:rsidR="00000000" w:rsidDel="00000000" w:rsidP="00000000" w:rsidRDefault="00000000" w:rsidRPr="00000000" w14:paraId="000003D5">
      <w:pPr>
        <w:numPr>
          <w:ilvl w:val="0"/>
          <w:numId w:val="201"/>
        </w:numPr>
        <w:ind w:left="1440" w:hanging="360"/>
        <w:rPr>
          <w:u w:val="none"/>
        </w:rPr>
      </w:pPr>
      <w:r w:rsidDel="00000000" w:rsidR="00000000" w:rsidRPr="00000000">
        <w:rPr>
          <w:rtl w:val="0"/>
        </w:rPr>
        <w:t xml:space="preserve">hierarchická struktura soustavy právních předpisů na základě jejich právní síly </w:t>
      </w:r>
    </w:p>
    <w:p w:rsidR="00000000" w:rsidDel="00000000" w:rsidP="00000000" w:rsidRDefault="00000000" w:rsidRPr="00000000" w14:paraId="000003D6">
      <w:pPr>
        <w:numPr>
          <w:ilvl w:val="0"/>
          <w:numId w:val="201"/>
        </w:numPr>
        <w:ind w:left="1440" w:hanging="360"/>
        <w:rPr>
          <w:u w:val="none"/>
        </w:rPr>
      </w:pPr>
      <w:r w:rsidDel="00000000" w:rsidR="00000000" w:rsidRPr="00000000">
        <w:rPr>
          <w:rtl w:val="0"/>
        </w:rPr>
        <w:t xml:space="preserve">jejich právní síla se odvíjí od postavení normotvorného orgánu veřejné moci, ten je přijímán</w:t>
      </w:r>
    </w:p>
    <w:p w:rsidR="00000000" w:rsidDel="00000000" w:rsidP="00000000" w:rsidRDefault="00000000" w:rsidRPr="00000000" w14:paraId="000003D7">
      <w:pPr>
        <w:numPr>
          <w:ilvl w:val="0"/>
          <w:numId w:val="201"/>
        </w:numPr>
        <w:ind w:left="1440" w:hanging="360"/>
        <w:rPr>
          <w:u w:val="none"/>
        </w:rPr>
      </w:pPr>
      <w:r w:rsidDel="00000000" w:rsidR="00000000" w:rsidRPr="00000000">
        <w:rPr>
          <w:rtl w:val="0"/>
        </w:rPr>
        <w:t xml:space="preserve">nejvyšší právní síla - zákony (a mezi nimi ústavní zákony) - podoba kodexů = zákoníky - upravují uceleně problematiku určitého právního odvětví, alespoň část, jsou přehledné, systematické, např. občanský, trestní, trestní řád, soudní řád, …</w:t>
      </w:r>
    </w:p>
    <w:p w:rsidR="00000000" w:rsidDel="00000000" w:rsidP="00000000" w:rsidRDefault="00000000" w:rsidRPr="00000000" w14:paraId="000003D8">
      <w:pPr>
        <w:numPr>
          <w:ilvl w:val="0"/>
          <w:numId w:val="201"/>
        </w:numPr>
        <w:ind w:left="1440" w:hanging="360"/>
        <w:rPr>
          <w:u w:val="none"/>
        </w:rPr>
      </w:pPr>
      <w:r w:rsidDel="00000000" w:rsidR="00000000" w:rsidRPr="00000000">
        <w:rPr>
          <w:rtl w:val="0"/>
        </w:rPr>
        <w:t xml:space="preserve">jsou přehledné, dostupné, méně pružné </w:t>
      </w:r>
    </w:p>
    <w:p w:rsidR="00000000" w:rsidDel="00000000" w:rsidP="00000000" w:rsidRDefault="00000000" w:rsidRPr="00000000" w14:paraId="000003D9">
      <w:pPr>
        <w:numPr>
          <w:ilvl w:val="0"/>
          <w:numId w:val="201"/>
        </w:numPr>
        <w:ind w:left="1440" w:hanging="360"/>
        <w:rPr>
          <w:u w:val="none"/>
        </w:rPr>
      </w:pPr>
      <w:r w:rsidDel="00000000" w:rsidR="00000000" w:rsidRPr="00000000">
        <w:rPr>
          <w:rtl w:val="0"/>
        </w:rPr>
        <w:t xml:space="preserve">právní předpis není individuální právní akt (např. soudní rozsudek, platební rozkaz, trestní příkaz, …) - není pramenem práva, ale aplikací obecně závazných norem </w:t>
      </w:r>
    </w:p>
    <w:p w:rsidR="00000000" w:rsidDel="00000000" w:rsidP="00000000" w:rsidRDefault="00000000" w:rsidRPr="00000000" w14:paraId="000003DA">
      <w:pPr>
        <w:numPr>
          <w:ilvl w:val="0"/>
          <w:numId w:val="201"/>
        </w:numPr>
        <w:ind w:left="1440" w:hanging="360"/>
        <w:rPr>
          <w:u w:val="none"/>
        </w:rPr>
      </w:pPr>
      <w:r w:rsidDel="00000000" w:rsidR="00000000" w:rsidRPr="00000000">
        <w:rPr>
          <w:rtl w:val="0"/>
        </w:rPr>
        <w:t xml:space="preserve">právní předpis není ani interní normativní akt - není pramenem práva, závazné na základě právních předpisů, např. směrnice, instrukce, pracovní řády - závazné pouze pro účastníky určitého vztahu </w:t>
      </w:r>
    </w:p>
    <w:p w:rsidR="00000000" w:rsidDel="00000000" w:rsidP="00000000" w:rsidRDefault="00000000" w:rsidRPr="00000000" w14:paraId="000003DB">
      <w:pPr>
        <w:numPr>
          <w:ilvl w:val="0"/>
          <w:numId w:val="443"/>
        </w:numPr>
        <w:ind w:left="720" w:hanging="360"/>
        <w:rPr>
          <w:u w:val="none"/>
        </w:rPr>
      </w:pPr>
      <w:r w:rsidDel="00000000" w:rsidR="00000000" w:rsidRPr="00000000">
        <w:rPr>
          <w:rtl w:val="0"/>
        </w:rPr>
        <w:t xml:space="preserve">soudní precedenty </w:t>
      </w:r>
    </w:p>
    <w:p w:rsidR="00000000" w:rsidDel="00000000" w:rsidP="00000000" w:rsidRDefault="00000000" w:rsidRPr="00000000" w14:paraId="000003DC">
      <w:pPr>
        <w:numPr>
          <w:ilvl w:val="0"/>
          <w:numId w:val="577"/>
        </w:numPr>
        <w:ind w:left="1440" w:hanging="360"/>
        <w:rPr>
          <w:u w:val="none"/>
        </w:rPr>
      </w:pPr>
      <w:r w:rsidDel="00000000" w:rsidR="00000000" w:rsidRPr="00000000">
        <w:rPr>
          <w:rtl w:val="0"/>
        </w:rPr>
        <w:t xml:space="preserve">judikáty, soudní rozhodnutí</w:t>
      </w:r>
    </w:p>
    <w:p w:rsidR="00000000" w:rsidDel="00000000" w:rsidP="00000000" w:rsidRDefault="00000000" w:rsidRPr="00000000" w14:paraId="000003DD">
      <w:pPr>
        <w:numPr>
          <w:ilvl w:val="0"/>
          <w:numId w:val="577"/>
        </w:numPr>
        <w:ind w:left="1440" w:hanging="360"/>
        <w:rPr>
          <w:u w:val="none"/>
        </w:rPr>
      </w:pPr>
      <w:r w:rsidDel="00000000" w:rsidR="00000000" w:rsidRPr="00000000">
        <w:rPr>
          <w:rtl w:val="0"/>
        </w:rPr>
        <w:t xml:space="preserve">je prvním řešením daného případu, který ještě není právem upraven a je závazný pro budoucí případy </w:t>
      </w:r>
    </w:p>
    <w:p w:rsidR="00000000" w:rsidDel="00000000" w:rsidP="00000000" w:rsidRDefault="00000000" w:rsidRPr="00000000" w14:paraId="000003DE">
      <w:pPr>
        <w:numPr>
          <w:ilvl w:val="0"/>
          <w:numId w:val="577"/>
        </w:numPr>
        <w:ind w:left="1440" w:hanging="360"/>
        <w:rPr>
          <w:u w:val="none"/>
        </w:rPr>
      </w:pPr>
      <w:r w:rsidDel="00000000" w:rsidR="00000000" w:rsidRPr="00000000">
        <w:rPr>
          <w:rtl w:val="0"/>
        </w:rPr>
        <w:t xml:space="preserve">individuální právní akt, který řeší konkrétní případ - &gt; kazuistický -&gt; obecným se stává až používáním jako vzorové pravidlo pro obdobné případy </w:t>
      </w:r>
    </w:p>
    <w:p w:rsidR="00000000" w:rsidDel="00000000" w:rsidP="00000000" w:rsidRDefault="00000000" w:rsidRPr="00000000" w14:paraId="000003DF">
      <w:pPr>
        <w:numPr>
          <w:ilvl w:val="0"/>
          <w:numId w:val="577"/>
        </w:numPr>
        <w:ind w:left="1440" w:hanging="360"/>
        <w:rPr>
          <w:u w:val="none"/>
        </w:rPr>
      </w:pPr>
      <w:r w:rsidDel="00000000" w:rsidR="00000000" w:rsidRPr="00000000">
        <w:rPr>
          <w:rtl w:val="0"/>
        </w:rPr>
        <w:t xml:space="preserve">formálně uznaný pramen v angloamerické kultuře, kontinentální kultura ho jako pramen práva neuznává </w:t>
      </w:r>
    </w:p>
    <w:p w:rsidR="00000000" w:rsidDel="00000000" w:rsidP="00000000" w:rsidRDefault="00000000" w:rsidRPr="00000000" w14:paraId="000003E0">
      <w:pPr>
        <w:numPr>
          <w:ilvl w:val="0"/>
          <w:numId w:val="577"/>
        </w:numPr>
        <w:ind w:left="1440" w:hanging="360"/>
        <w:rPr>
          <w:u w:val="none"/>
        </w:rPr>
      </w:pPr>
      <w:r w:rsidDel="00000000" w:rsidR="00000000" w:rsidRPr="00000000">
        <w:rPr>
          <w:rtl w:val="0"/>
        </w:rPr>
        <w:t xml:space="preserve"> v KS - rozhodnutí vyšších soudů nejsou formálně obecně závazná a vymahatelná, ale klíčové judikáty mají quasiprecedenční význam </w:t>
      </w:r>
    </w:p>
    <w:p w:rsidR="00000000" w:rsidDel="00000000" w:rsidP="00000000" w:rsidRDefault="00000000" w:rsidRPr="00000000" w14:paraId="000003E1">
      <w:pPr>
        <w:numPr>
          <w:ilvl w:val="0"/>
          <w:numId w:val="577"/>
        </w:numPr>
        <w:ind w:left="1440" w:hanging="360"/>
        <w:rPr>
          <w:u w:val="none"/>
        </w:rPr>
      </w:pPr>
      <w:r w:rsidDel="00000000" w:rsidR="00000000" w:rsidRPr="00000000">
        <w:rPr>
          <w:rtl w:val="0"/>
        </w:rPr>
        <w:t xml:space="preserve">jsou originální (1. rozhodnutí v dané věci), formálně obecně závazná pro obdobné případy</w:t>
      </w:r>
    </w:p>
    <w:p w:rsidR="00000000" w:rsidDel="00000000" w:rsidP="00000000" w:rsidRDefault="00000000" w:rsidRPr="00000000" w14:paraId="000003E2">
      <w:pPr>
        <w:numPr>
          <w:ilvl w:val="0"/>
          <w:numId w:val="577"/>
        </w:numPr>
        <w:ind w:left="1440" w:hanging="360"/>
        <w:rPr>
          <w:u w:val="none"/>
        </w:rPr>
      </w:pPr>
      <w:r w:rsidDel="00000000" w:rsidR="00000000" w:rsidRPr="00000000">
        <w:rPr>
          <w:rtl w:val="0"/>
        </w:rPr>
        <w:t xml:space="preserve">pružný model tvorby práva - mezera v právu může být vyplněna rozhodnutím soudu </w:t>
      </w:r>
    </w:p>
    <w:p w:rsidR="00000000" w:rsidDel="00000000" w:rsidP="00000000" w:rsidRDefault="00000000" w:rsidRPr="00000000" w14:paraId="000003E3">
      <w:pPr>
        <w:numPr>
          <w:ilvl w:val="0"/>
          <w:numId w:val="577"/>
        </w:numPr>
        <w:ind w:left="1440" w:hanging="360"/>
        <w:rPr>
          <w:u w:val="none"/>
        </w:rPr>
      </w:pPr>
      <w:r w:rsidDel="00000000" w:rsidR="00000000" w:rsidRPr="00000000">
        <w:rPr>
          <w:rtl w:val="0"/>
        </w:rPr>
        <w:t xml:space="preserve">menší předvídatelnost práva, nižší právní jistota </w:t>
      </w:r>
    </w:p>
    <w:p w:rsidR="00000000" w:rsidDel="00000000" w:rsidP="00000000" w:rsidRDefault="00000000" w:rsidRPr="00000000" w14:paraId="000003E4">
      <w:pPr>
        <w:numPr>
          <w:ilvl w:val="0"/>
          <w:numId w:val="577"/>
        </w:numPr>
        <w:ind w:left="1440" w:hanging="360"/>
        <w:rPr>
          <w:u w:val="none"/>
        </w:rPr>
      </w:pPr>
      <w:r w:rsidDel="00000000" w:rsidR="00000000" w:rsidRPr="00000000">
        <w:rPr>
          <w:rtl w:val="0"/>
        </w:rPr>
        <w:t xml:space="preserve">nižší soudy se musí řídit rozhodnutím vyššího soudu</w:t>
      </w:r>
    </w:p>
    <w:p w:rsidR="00000000" w:rsidDel="00000000" w:rsidP="00000000" w:rsidRDefault="00000000" w:rsidRPr="00000000" w14:paraId="000003E5">
      <w:pPr>
        <w:numPr>
          <w:ilvl w:val="0"/>
          <w:numId w:val="577"/>
        </w:numPr>
        <w:ind w:left="1440" w:hanging="360"/>
        <w:rPr>
          <w:u w:val="none"/>
        </w:rPr>
      </w:pPr>
      <w:r w:rsidDel="00000000" w:rsidR="00000000" w:rsidRPr="00000000">
        <w:rPr>
          <w:rtl w:val="0"/>
        </w:rPr>
        <w:t xml:space="preserve">soud vytvoří precedenční rozhodnutí podle právních principů, obyčejů - rozhodnutí musí být racionální, odůvodněné a spravedlivé </w:t>
      </w:r>
    </w:p>
    <w:p w:rsidR="00000000" w:rsidDel="00000000" w:rsidP="00000000" w:rsidRDefault="00000000" w:rsidRPr="00000000" w14:paraId="000003E6">
      <w:pPr>
        <w:numPr>
          <w:ilvl w:val="0"/>
          <w:numId w:val="577"/>
        </w:numPr>
        <w:ind w:left="1440" w:hanging="360"/>
        <w:rPr>
          <w:u w:val="none"/>
        </w:rPr>
      </w:pPr>
      <w:r w:rsidDel="00000000" w:rsidR="00000000" w:rsidRPr="00000000">
        <w:rPr>
          <w:rtl w:val="0"/>
        </w:rPr>
        <w:t xml:space="preserve">ratio decidendi - část rozhodnutí, co se dá použít na obdobné případy</w:t>
      </w:r>
    </w:p>
    <w:p w:rsidR="00000000" w:rsidDel="00000000" w:rsidP="00000000" w:rsidRDefault="00000000" w:rsidRPr="00000000" w14:paraId="000003E7">
      <w:pPr>
        <w:numPr>
          <w:ilvl w:val="0"/>
          <w:numId w:val="577"/>
        </w:numPr>
        <w:ind w:left="1440" w:hanging="360"/>
        <w:rPr>
          <w:u w:val="none"/>
        </w:rPr>
      </w:pPr>
      <w:r w:rsidDel="00000000" w:rsidR="00000000" w:rsidRPr="00000000">
        <w:rPr>
          <w:rtl w:val="0"/>
        </w:rPr>
        <w:t xml:space="preserve">obiter dictum - část odůvodnění, které se vztahuje pouze na ten jedinečný případ, není obecně závazný </w:t>
      </w:r>
    </w:p>
    <w:p w:rsidR="00000000" w:rsidDel="00000000" w:rsidP="00000000" w:rsidRDefault="00000000" w:rsidRPr="00000000" w14:paraId="000003E8">
      <w:pPr>
        <w:numPr>
          <w:ilvl w:val="0"/>
          <w:numId w:val="577"/>
        </w:numPr>
        <w:ind w:left="1440" w:hanging="360"/>
        <w:rPr>
          <w:u w:val="none"/>
        </w:rPr>
      </w:pPr>
      <w:r w:rsidDel="00000000" w:rsidR="00000000" w:rsidRPr="00000000">
        <w:rPr>
          <w:rtl w:val="0"/>
        </w:rPr>
        <w:t xml:space="preserve">zásada stare decisis - rozhodnutí se aplikuje na podobné případy a nesmí být bezdůvodně změněno nikým, ani soudem který jej vydal - zajištěna stabilita práva </w:t>
      </w:r>
    </w:p>
    <w:p w:rsidR="00000000" w:rsidDel="00000000" w:rsidP="00000000" w:rsidRDefault="00000000" w:rsidRPr="00000000" w14:paraId="000003E9">
      <w:pPr>
        <w:numPr>
          <w:ilvl w:val="0"/>
          <w:numId w:val="577"/>
        </w:numPr>
        <w:ind w:left="1440" w:hanging="360"/>
        <w:rPr>
          <w:u w:val="none"/>
        </w:rPr>
      </w:pPr>
      <w:r w:rsidDel="00000000" w:rsidR="00000000" w:rsidRPr="00000000">
        <w:rPr>
          <w:rtl w:val="0"/>
        </w:rPr>
        <w:t xml:space="preserve">od precedentu se lze odchýlit, jestliže má nový případ jiné znaky = metoda distinkcí - soud hledá rozdíly mezi různými precedenty, hledá který je použitelný pro konkrétní případ -&gt; nalezne vhodný -&gt; vytvoří nový precedent a argumentuje právě těmito rozdíly </w:t>
      </w:r>
    </w:p>
    <w:p w:rsidR="00000000" w:rsidDel="00000000" w:rsidP="00000000" w:rsidRDefault="00000000" w:rsidRPr="00000000" w14:paraId="000003EA">
      <w:pPr>
        <w:numPr>
          <w:ilvl w:val="0"/>
          <w:numId w:val="577"/>
        </w:numPr>
        <w:ind w:left="1440" w:hanging="360"/>
        <w:rPr>
          <w:u w:val="none"/>
        </w:rPr>
      </w:pPr>
      <w:r w:rsidDel="00000000" w:rsidR="00000000" w:rsidRPr="00000000">
        <w:rPr>
          <w:rtl w:val="0"/>
        </w:rPr>
        <w:t xml:space="preserve">lze jen výjimečně vyřadit rozhodnutí z užívání - může pouze soud, který precedent přijal, pro zásadní změnu okolností </w:t>
      </w:r>
    </w:p>
    <w:p w:rsidR="00000000" w:rsidDel="00000000" w:rsidP="00000000" w:rsidRDefault="00000000" w:rsidRPr="00000000" w14:paraId="000003EB">
      <w:pPr>
        <w:numPr>
          <w:ilvl w:val="0"/>
          <w:numId w:val="443"/>
        </w:numPr>
        <w:ind w:left="720" w:hanging="360"/>
        <w:rPr>
          <w:u w:val="none"/>
        </w:rPr>
      </w:pPr>
      <w:r w:rsidDel="00000000" w:rsidR="00000000" w:rsidRPr="00000000">
        <w:rPr>
          <w:rtl w:val="0"/>
        </w:rPr>
        <w:t xml:space="preserve">normativní právní smlouva </w:t>
      </w:r>
    </w:p>
    <w:p w:rsidR="00000000" w:rsidDel="00000000" w:rsidP="00000000" w:rsidRDefault="00000000" w:rsidRPr="00000000" w14:paraId="000003EC">
      <w:pPr>
        <w:numPr>
          <w:ilvl w:val="0"/>
          <w:numId w:val="448"/>
        </w:numPr>
        <w:ind w:left="1440" w:hanging="360"/>
        <w:rPr>
          <w:u w:val="none"/>
        </w:rPr>
      </w:pPr>
      <w:r w:rsidDel="00000000" w:rsidR="00000000" w:rsidRPr="00000000">
        <w:rPr>
          <w:rtl w:val="0"/>
        </w:rPr>
        <w:t xml:space="preserve">smlouva obsahující právní normy jako obecně závazná pravidla chování </w:t>
      </w:r>
    </w:p>
    <w:p w:rsidR="00000000" w:rsidDel="00000000" w:rsidP="00000000" w:rsidRDefault="00000000" w:rsidRPr="00000000" w14:paraId="000003ED">
      <w:pPr>
        <w:numPr>
          <w:ilvl w:val="0"/>
          <w:numId w:val="448"/>
        </w:numPr>
        <w:ind w:left="1440" w:hanging="360"/>
        <w:rPr>
          <w:u w:val="none"/>
        </w:rPr>
      </w:pPr>
      <w:r w:rsidDel="00000000" w:rsidR="00000000" w:rsidRPr="00000000">
        <w:rPr>
          <w:rtl w:val="0"/>
        </w:rPr>
        <w:t xml:space="preserve">vznik na základě konsensu = shoda většiny, společnosti, lidí se stejnými názory, … - ne autoritativně </w:t>
      </w:r>
    </w:p>
    <w:p w:rsidR="00000000" w:rsidDel="00000000" w:rsidP="00000000" w:rsidRDefault="00000000" w:rsidRPr="00000000" w14:paraId="000003EE">
      <w:pPr>
        <w:numPr>
          <w:ilvl w:val="0"/>
          <w:numId w:val="448"/>
        </w:numPr>
        <w:ind w:left="1440" w:hanging="360"/>
        <w:rPr>
          <w:u w:val="none"/>
        </w:rPr>
      </w:pPr>
      <w:r w:rsidDel="00000000" w:rsidR="00000000" w:rsidRPr="00000000">
        <w:rPr>
          <w:rtl w:val="0"/>
        </w:rPr>
        <w:t xml:space="preserve">nejvýznamnější MS - Charta OSN = “ústava” mezinárodního společenství, kterou uzavřeli zakládající členové OSN </w:t>
      </w:r>
    </w:p>
    <w:p w:rsidR="00000000" w:rsidDel="00000000" w:rsidP="00000000" w:rsidRDefault="00000000" w:rsidRPr="00000000" w14:paraId="000003EF">
      <w:pPr>
        <w:numPr>
          <w:ilvl w:val="0"/>
          <w:numId w:val="448"/>
        </w:numPr>
        <w:ind w:left="1440" w:hanging="360"/>
        <w:rPr>
          <w:u w:val="none"/>
        </w:rPr>
      </w:pPr>
      <w:r w:rsidDel="00000000" w:rsidR="00000000" w:rsidRPr="00000000">
        <w:rPr>
          <w:rtl w:val="0"/>
        </w:rPr>
        <w:t xml:space="preserve">smluvní strany musí mít předem sjednané výhrady k ustanovením - projev suverenity </w:t>
      </w:r>
    </w:p>
    <w:p w:rsidR="00000000" w:rsidDel="00000000" w:rsidP="00000000" w:rsidRDefault="00000000" w:rsidRPr="00000000" w14:paraId="000003F0">
      <w:pPr>
        <w:numPr>
          <w:ilvl w:val="0"/>
          <w:numId w:val="448"/>
        </w:numPr>
        <w:ind w:left="1440" w:hanging="360"/>
        <w:rPr>
          <w:u w:val="none"/>
        </w:rPr>
      </w:pPr>
      <w:r w:rsidDel="00000000" w:rsidR="00000000" w:rsidRPr="00000000">
        <w:rPr>
          <w:rtl w:val="0"/>
        </w:rPr>
        <w:t xml:space="preserve">v současnosti typické, že se normativní právní smlouvy přebírají z mezinárodního práva do vnitrostátního </w:t>
      </w:r>
    </w:p>
    <w:p w:rsidR="00000000" w:rsidDel="00000000" w:rsidP="00000000" w:rsidRDefault="00000000" w:rsidRPr="00000000" w14:paraId="000003F1">
      <w:pPr>
        <w:numPr>
          <w:ilvl w:val="0"/>
          <w:numId w:val="448"/>
        </w:numPr>
        <w:ind w:left="1440" w:hanging="360"/>
        <w:rPr>
          <w:u w:val="none"/>
        </w:rPr>
      </w:pPr>
      <w:r w:rsidDel="00000000" w:rsidR="00000000" w:rsidRPr="00000000">
        <w:rPr>
          <w:rtl w:val="0"/>
        </w:rPr>
        <w:t xml:space="preserve">velkým význam pro právo EU - mezinárodními smlouvami si založila vlastní právní řád </w:t>
      </w:r>
    </w:p>
    <w:p w:rsidR="00000000" w:rsidDel="00000000" w:rsidP="00000000" w:rsidRDefault="00000000" w:rsidRPr="00000000" w14:paraId="000003F2">
      <w:pPr>
        <w:numPr>
          <w:ilvl w:val="0"/>
          <w:numId w:val="448"/>
        </w:numPr>
        <w:ind w:left="1440" w:hanging="360"/>
        <w:rPr>
          <w:u w:val="none"/>
        </w:rPr>
      </w:pPr>
      <w:r w:rsidDel="00000000" w:rsidR="00000000" w:rsidRPr="00000000">
        <w:rPr>
          <w:rtl w:val="0"/>
        </w:rPr>
        <w:t xml:space="preserve">kolektivní smlouvy - pracovní a sociální otázky, pramen vnitrostátního práva, např. v ČR obsahují určitá zvýhodnění pro zaměstnance</w:t>
      </w:r>
    </w:p>
    <w:p w:rsidR="00000000" w:rsidDel="00000000" w:rsidP="00000000" w:rsidRDefault="00000000" w:rsidRPr="00000000" w14:paraId="000003F3">
      <w:pPr>
        <w:numPr>
          <w:ilvl w:val="0"/>
          <w:numId w:val="443"/>
        </w:numPr>
        <w:ind w:left="720" w:hanging="360"/>
        <w:rPr>
          <w:u w:val="none"/>
        </w:rPr>
      </w:pPr>
      <w:r w:rsidDel="00000000" w:rsidR="00000000" w:rsidRPr="00000000">
        <w:rPr>
          <w:rtl w:val="0"/>
        </w:rPr>
        <w:t xml:space="preserve">právní obyčeje </w:t>
      </w:r>
    </w:p>
    <w:p w:rsidR="00000000" w:rsidDel="00000000" w:rsidP="00000000" w:rsidRDefault="00000000" w:rsidRPr="00000000" w14:paraId="000003F4">
      <w:pPr>
        <w:numPr>
          <w:ilvl w:val="0"/>
          <w:numId w:val="20"/>
        </w:numPr>
        <w:ind w:left="1440" w:hanging="360"/>
        <w:rPr>
          <w:u w:val="none"/>
        </w:rPr>
      </w:pPr>
      <w:r w:rsidDel="00000000" w:rsidR="00000000" w:rsidRPr="00000000">
        <w:rPr>
          <w:rtl w:val="0"/>
        </w:rPr>
        <w:t xml:space="preserve">nejstarší pramen práva, v současnosti omezené </w:t>
      </w:r>
    </w:p>
    <w:p w:rsidR="00000000" w:rsidDel="00000000" w:rsidP="00000000" w:rsidRDefault="00000000" w:rsidRPr="00000000" w14:paraId="000003F5">
      <w:pPr>
        <w:numPr>
          <w:ilvl w:val="0"/>
          <w:numId w:val="20"/>
        </w:numPr>
        <w:ind w:left="1440" w:hanging="360"/>
        <w:rPr>
          <w:u w:val="none"/>
        </w:rPr>
      </w:pPr>
      <w:r w:rsidDel="00000000" w:rsidR="00000000" w:rsidRPr="00000000">
        <w:rPr>
          <w:rtl w:val="0"/>
        </w:rPr>
        <w:t xml:space="preserve">dlouhodobě zažitý a používaný zvyk</w:t>
      </w:r>
    </w:p>
    <w:p w:rsidR="00000000" w:rsidDel="00000000" w:rsidP="00000000" w:rsidRDefault="00000000" w:rsidRPr="00000000" w14:paraId="000003F6">
      <w:pPr>
        <w:numPr>
          <w:ilvl w:val="0"/>
          <w:numId w:val="20"/>
        </w:numPr>
        <w:ind w:left="1440" w:hanging="360"/>
        <w:rPr>
          <w:u w:val="none"/>
        </w:rPr>
      </w:pPr>
      <w:r w:rsidDel="00000000" w:rsidR="00000000" w:rsidRPr="00000000">
        <w:rPr>
          <w:rtl w:val="0"/>
        </w:rPr>
        <w:t xml:space="preserve">stává se pramenem práva pokud je uznávaný zvyk sankcionován státem </w:t>
      </w:r>
    </w:p>
    <w:p w:rsidR="00000000" w:rsidDel="00000000" w:rsidP="00000000" w:rsidRDefault="00000000" w:rsidRPr="00000000" w14:paraId="000003F7">
      <w:pPr>
        <w:numPr>
          <w:ilvl w:val="0"/>
          <w:numId w:val="20"/>
        </w:numPr>
        <w:ind w:left="1440" w:hanging="360"/>
        <w:rPr>
          <w:u w:val="none"/>
        </w:rPr>
      </w:pPr>
      <w:r w:rsidDel="00000000" w:rsidR="00000000" w:rsidRPr="00000000">
        <w:rPr>
          <w:rtl w:val="0"/>
        </w:rPr>
        <w:t xml:space="preserve">pravidla obyčejového práva vznikají spontánně, na základě dlouhodobé tradice, akceptací veřejnosti a státu, netvoří se cílevědomě, opakováním se vytváří tradice a zvyk -&gt; dochází k obecnému uznání jako správné řešení případu </w:t>
      </w:r>
    </w:p>
    <w:p w:rsidR="00000000" w:rsidDel="00000000" w:rsidP="00000000" w:rsidRDefault="00000000" w:rsidRPr="00000000" w14:paraId="000003F8">
      <w:pPr>
        <w:numPr>
          <w:ilvl w:val="0"/>
          <w:numId w:val="20"/>
        </w:numPr>
        <w:ind w:left="1440" w:hanging="360"/>
        <w:rPr>
          <w:u w:val="none"/>
        </w:rPr>
      </w:pPr>
      <w:r w:rsidDel="00000000" w:rsidR="00000000" w:rsidRPr="00000000">
        <w:rPr>
          <w:rtl w:val="0"/>
        </w:rPr>
        <w:t xml:space="preserve">“nepsané právo” - postupně se začali vytvářet soupisy a sbírky právních obyčejů -&gt; oslabování hlavní přednosti obyčejů = pružnost X zvýšení právní jistoty </w:t>
      </w:r>
    </w:p>
    <w:p w:rsidR="00000000" w:rsidDel="00000000" w:rsidP="00000000" w:rsidRDefault="00000000" w:rsidRPr="00000000" w14:paraId="000003F9">
      <w:pPr>
        <w:numPr>
          <w:ilvl w:val="0"/>
          <w:numId w:val="20"/>
        </w:numPr>
        <w:ind w:left="1440" w:hanging="360"/>
        <w:rPr>
          <w:u w:val="none"/>
        </w:rPr>
      </w:pPr>
      <w:r w:rsidDel="00000000" w:rsidR="00000000" w:rsidRPr="00000000">
        <w:rPr>
          <w:rtl w:val="0"/>
        </w:rPr>
        <w:t xml:space="preserve">počátkem 19. století ustupuje psanému právu </w:t>
      </w:r>
    </w:p>
    <w:p w:rsidR="00000000" w:rsidDel="00000000" w:rsidP="00000000" w:rsidRDefault="00000000" w:rsidRPr="00000000" w14:paraId="000003FA">
      <w:pPr>
        <w:numPr>
          <w:ilvl w:val="0"/>
          <w:numId w:val="20"/>
        </w:numPr>
        <w:ind w:left="1440" w:hanging="360"/>
        <w:rPr>
          <w:u w:val="none"/>
        </w:rPr>
      </w:pPr>
      <w:r w:rsidDel="00000000" w:rsidR="00000000" w:rsidRPr="00000000">
        <w:rPr>
          <w:rtl w:val="0"/>
        </w:rPr>
        <w:t xml:space="preserve">2 typické rysy: </w:t>
      </w:r>
    </w:p>
    <w:p w:rsidR="00000000" w:rsidDel="00000000" w:rsidP="00000000" w:rsidRDefault="00000000" w:rsidRPr="00000000" w14:paraId="000003FB">
      <w:pPr>
        <w:numPr>
          <w:ilvl w:val="1"/>
          <w:numId w:val="20"/>
        </w:numPr>
        <w:ind w:left="2160" w:hanging="360"/>
        <w:rPr>
          <w:u w:val="none"/>
        </w:rPr>
      </w:pPr>
      <w:r w:rsidDel="00000000" w:rsidR="00000000" w:rsidRPr="00000000">
        <w:rPr>
          <w:rtl w:val="0"/>
        </w:rPr>
        <w:t xml:space="preserve">usus longaevus = dlouhodobě zažitý a užívaný zvyk </w:t>
      </w:r>
    </w:p>
    <w:p w:rsidR="00000000" w:rsidDel="00000000" w:rsidP="00000000" w:rsidRDefault="00000000" w:rsidRPr="00000000" w14:paraId="000003FC">
      <w:pPr>
        <w:numPr>
          <w:ilvl w:val="1"/>
          <w:numId w:val="20"/>
        </w:numPr>
        <w:ind w:left="2160" w:hanging="360"/>
        <w:rPr>
          <w:u w:val="none"/>
        </w:rPr>
      </w:pPr>
      <w:r w:rsidDel="00000000" w:rsidR="00000000" w:rsidRPr="00000000">
        <w:rPr>
          <w:rtl w:val="0"/>
        </w:rPr>
        <w:t xml:space="preserve">opinio necessitatis - zvyk je obecně uznaný, sankcionovaný státem -&gt; oficiálně uznán -&gt; stává se pramenem práva </w:t>
      </w:r>
    </w:p>
    <w:p w:rsidR="00000000" w:rsidDel="00000000" w:rsidP="00000000" w:rsidRDefault="00000000" w:rsidRPr="00000000" w14:paraId="000003FD">
      <w:pPr>
        <w:numPr>
          <w:ilvl w:val="0"/>
          <w:numId w:val="20"/>
        </w:numPr>
        <w:ind w:left="1440" w:hanging="360"/>
        <w:rPr>
          <w:u w:val="none"/>
        </w:rPr>
      </w:pPr>
      <w:r w:rsidDel="00000000" w:rsidR="00000000" w:rsidRPr="00000000">
        <w:rPr>
          <w:rtl w:val="0"/>
        </w:rPr>
        <w:t xml:space="preserve">stále používaný ve VB, v islámském právu, v tradičních systémech Asie a Afriky </w:t>
      </w:r>
    </w:p>
    <w:p w:rsidR="00000000" w:rsidDel="00000000" w:rsidP="00000000" w:rsidRDefault="00000000" w:rsidRPr="00000000" w14:paraId="000003FE">
      <w:pPr>
        <w:numPr>
          <w:ilvl w:val="0"/>
          <w:numId w:val="20"/>
        </w:numPr>
        <w:ind w:left="1440" w:hanging="360"/>
        <w:rPr>
          <w:u w:val="none"/>
        </w:rPr>
      </w:pPr>
      <w:r w:rsidDel="00000000" w:rsidR="00000000" w:rsidRPr="00000000">
        <w:rPr>
          <w:rtl w:val="0"/>
        </w:rPr>
        <w:t xml:space="preserve">v KS není pramenem práva </w:t>
      </w:r>
    </w:p>
    <w:p w:rsidR="00000000" w:rsidDel="00000000" w:rsidP="00000000" w:rsidRDefault="00000000" w:rsidRPr="00000000" w14:paraId="000003FF">
      <w:pPr>
        <w:numPr>
          <w:ilvl w:val="0"/>
          <w:numId w:val="20"/>
        </w:numPr>
        <w:ind w:left="1440" w:hanging="360"/>
        <w:rPr>
          <w:u w:val="none"/>
        </w:rPr>
      </w:pPr>
      <w:r w:rsidDel="00000000" w:rsidR="00000000" w:rsidRPr="00000000">
        <w:rPr>
          <w:rtl w:val="0"/>
        </w:rPr>
        <w:t xml:space="preserve">musíme odlišovat od zvyklostí = dobré mravy, obchodní zvyklosti, nejsou pramenem práva</w:t>
      </w:r>
    </w:p>
    <w:p w:rsidR="00000000" w:rsidDel="00000000" w:rsidP="00000000" w:rsidRDefault="00000000" w:rsidRPr="00000000" w14:paraId="00000400">
      <w:pPr>
        <w:numPr>
          <w:ilvl w:val="0"/>
          <w:numId w:val="436"/>
        </w:numPr>
        <w:ind w:left="720" w:hanging="360"/>
        <w:rPr>
          <w:u w:val="none"/>
        </w:rPr>
      </w:pPr>
      <w:r w:rsidDel="00000000" w:rsidR="00000000" w:rsidRPr="00000000">
        <w:rPr>
          <w:rtl w:val="0"/>
        </w:rPr>
        <w:t xml:space="preserve">jiné prameny práva: odborná literatura, rozum = ratio, spravedlnost = equita, právní principy - toto všechno jsou hlavní prameny pro tvorbu soudních precedentů ve VB </w:t>
      </w:r>
    </w:p>
    <w:p w:rsidR="00000000" w:rsidDel="00000000" w:rsidP="00000000" w:rsidRDefault="00000000" w:rsidRPr="00000000" w14:paraId="00000401">
      <w:pPr>
        <w:rPr/>
      </w:pPr>
      <w:r w:rsidDel="00000000" w:rsidR="00000000" w:rsidRPr="00000000">
        <w:rPr>
          <w:rtl w:val="0"/>
        </w:rPr>
      </w:r>
    </w:p>
    <w:p w:rsidR="00000000" w:rsidDel="00000000" w:rsidP="00000000" w:rsidRDefault="00000000" w:rsidRPr="00000000" w14:paraId="00000402">
      <w:pPr>
        <w:rPr/>
      </w:pPr>
      <w:r w:rsidDel="00000000" w:rsidR="00000000" w:rsidRPr="00000000">
        <w:rPr>
          <w:b w:val="1"/>
          <w:rtl w:val="0"/>
        </w:rPr>
        <w:t xml:space="preserve">tvorba pramenů práva</w:t>
      </w:r>
      <w:r w:rsidDel="00000000" w:rsidR="00000000" w:rsidRPr="00000000">
        <w:rPr>
          <w:rtl w:val="0"/>
        </w:rPr>
        <w:t xml:space="preserve"> </w:t>
      </w:r>
    </w:p>
    <w:p w:rsidR="00000000" w:rsidDel="00000000" w:rsidP="00000000" w:rsidRDefault="00000000" w:rsidRPr="00000000" w14:paraId="00000403">
      <w:pPr>
        <w:numPr>
          <w:ilvl w:val="0"/>
          <w:numId w:val="457"/>
        </w:numPr>
        <w:ind w:left="720" w:hanging="360"/>
        <w:rPr>
          <w:u w:val="none"/>
        </w:rPr>
      </w:pPr>
      <w:r w:rsidDel="00000000" w:rsidR="00000000" w:rsidRPr="00000000">
        <w:rPr>
          <w:rtl w:val="0"/>
        </w:rPr>
        <w:t xml:space="preserve">tvorbu právních norem lze vymezit jako vytváření právních norem jakožto obecně závazných pravidel, uznaných a vynucovaných státem</w:t>
      </w:r>
    </w:p>
    <w:p w:rsidR="00000000" w:rsidDel="00000000" w:rsidP="00000000" w:rsidRDefault="00000000" w:rsidRPr="00000000" w14:paraId="00000404">
      <w:pPr>
        <w:numPr>
          <w:ilvl w:val="0"/>
          <w:numId w:val="457"/>
        </w:numPr>
        <w:ind w:left="720" w:hanging="360"/>
        <w:rPr>
          <w:u w:val="none"/>
        </w:rPr>
      </w:pPr>
      <w:r w:rsidDel="00000000" w:rsidR="00000000" w:rsidRPr="00000000">
        <w:rPr>
          <w:rtl w:val="0"/>
        </w:rPr>
        <w:t xml:space="preserve">právní normy vznikají zpravidla v záměrném procesu rozhodnutím decizního orgánu veřejné moci, mohou však být vytvářeny též konsensem, tj. ve formě normativních právních smluv nebo spontánně, v podobě právního obyčeje na základě dlouhodobé tradice, avšak i zde prostřednictvím uznání ze strany státu</w:t>
      </w:r>
    </w:p>
    <w:p w:rsidR="00000000" w:rsidDel="00000000" w:rsidP="00000000" w:rsidRDefault="00000000" w:rsidRPr="00000000" w14:paraId="00000405">
      <w:pPr>
        <w:numPr>
          <w:ilvl w:val="0"/>
          <w:numId w:val="457"/>
        </w:numPr>
        <w:ind w:left="720" w:hanging="360"/>
        <w:rPr>
          <w:u w:val="none"/>
        </w:rPr>
      </w:pPr>
      <w:r w:rsidDel="00000000" w:rsidR="00000000" w:rsidRPr="00000000">
        <w:rPr>
          <w:rtl w:val="0"/>
        </w:rPr>
        <w:t xml:space="preserve">pokud jde o tvorbu norem, je třeba rozlišovat - normotvorbu (tvorba jakýchkoliv norem vůbec), tvorbu práva (tvorba právních norem vůbec, psaných i nepsaných), zákonodárství (legislativa = tvorba zákonů nebo psaného práva vůbec)</w:t>
      </w:r>
    </w:p>
    <w:p w:rsidR="00000000" w:rsidDel="00000000" w:rsidP="00000000" w:rsidRDefault="00000000" w:rsidRPr="00000000" w14:paraId="00000406">
      <w:pPr>
        <w:numPr>
          <w:ilvl w:val="0"/>
          <w:numId w:val="457"/>
        </w:numPr>
        <w:ind w:left="720" w:hanging="360"/>
        <w:rPr>
          <w:u w:val="none"/>
        </w:rPr>
      </w:pPr>
      <w:r w:rsidDel="00000000" w:rsidR="00000000" w:rsidRPr="00000000">
        <w:rPr>
          <w:rtl w:val="0"/>
        </w:rPr>
        <w:t xml:space="preserve">tvorbu práva je třeba odlišit od interpretace práva - některé metody interpretace sice jdou za rámec interpretovaného textu a lze hovořit o určitém dotváření práva (právních norem), avšak z hlediska legality je důležité, že pomocí interpretačních metod lze vyplňovat i mezery v právu de lege lata, nikoli však de lege ferenda</w:t>
      </w:r>
    </w:p>
    <w:p w:rsidR="00000000" w:rsidDel="00000000" w:rsidP="00000000" w:rsidRDefault="00000000" w:rsidRPr="00000000" w14:paraId="00000407">
      <w:pPr>
        <w:numPr>
          <w:ilvl w:val="0"/>
          <w:numId w:val="457"/>
        </w:numPr>
        <w:ind w:left="720" w:hanging="360"/>
        <w:rPr>
          <w:u w:val="none"/>
        </w:rPr>
      </w:pPr>
      <w:r w:rsidDel="00000000" w:rsidR="00000000" w:rsidRPr="00000000">
        <w:rPr>
          <w:rtl w:val="0"/>
        </w:rPr>
        <w:t xml:space="preserve">existují několik způsobů tvoření právních norem:</w:t>
      </w:r>
    </w:p>
    <w:p w:rsidR="00000000" w:rsidDel="00000000" w:rsidP="00000000" w:rsidRDefault="00000000" w:rsidRPr="00000000" w14:paraId="00000408">
      <w:pPr>
        <w:numPr>
          <w:ilvl w:val="0"/>
          <w:numId w:val="562"/>
        </w:numPr>
        <w:ind w:left="1440" w:hanging="360"/>
        <w:rPr>
          <w:u w:val="none"/>
        </w:rPr>
      </w:pPr>
      <w:r w:rsidDel="00000000" w:rsidR="00000000" w:rsidRPr="00000000">
        <w:rPr>
          <w:rtl w:val="0"/>
        </w:rPr>
        <w:t xml:space="preserve">imperativně = autoritativně - v legislativním procesu se vytvoří závazné pravidlo chování v podobě právních předpisů, nebo v rámci rozhodování soudů soudní precedenty </w:t>
      </w:r>
    </w:p>
    <w:p w:rsidR="00000000" w:rsidDel="00000000" w:rsidP="00000000" w:rsidRDefault="00000000" w:rsidRPr="00000000" w14:paraId="00000409">
      <w:pPr>
        <w:numPr>
          <w:ilvl w:val="0"/>
          <w:numId w:val="562"/>
        </w:numPr>
        <w:ind w:left="1440" w:hanging="360"/>
        <w:rPr>
          <w:u w:val="none"/>
        </w:rPr>
      </w:pPr>
      <w:r w:rsidDel="00000000" w:rsidR="00000000" w:rsidRPr="00000000">
        <w:rPr>
          <w:rtl w:val="0"/>
        </w:rPr>
        <w:t xml:space="preserve">konsensuálně - na základě konsensu, normativní právní smlouvy (= má vliv na realizaci právních norem, mohou adresátovi stanovit práva a povinnosti, jedná se o autonomní právo)</w:t>
      </w:r>
    </w:p>
    <w:p w:rsidR="00000000" w:rsidDel="00000000" w:rsidP="00000000" w:rsidRDefault="00000000" w:rsidRPr="00000000" w14:paraId="0000040A">
      <w:pPr>
        <w:numPr>
          <w:ilvl w:val="0"/>
          <w:numId w:val="562"/>
        </w:numPr>
        <w:ind w:left="1440" w:hanging="360"/>
        <w:rPr>
          <w:u w:val="none"/>
        </w:rPr>
      </w:pPr>
      <w:r w:rsidDel="00000000" w:rsidR="00000000" w:rsidRPr="00000000">
        <w:rPr>
          <w:rtl w:val="0"/>
        </w:rPr>
        <w:t xml:space="preserve">konvencí = spontánně - nevznikají někoho, ani smlouvou, opakováním určitých činností se samovolně vytváří právo – obyčeje, právních principů, u nepsaného práva</w:t>
      </w:r>
    </w:p>
    <w:p w:rsidR="00000000" w:rsidDel="00000000" w:rsidP="00000000" w:rsidRDefault="00000000" w:rsidRPr="00000000" w14:paraId="0000040B">
      <w:pPr>
        <w:numPr>
          <w:ilvl w:val="0"/>
          <w:numId w:val="113"/>
        </w:numPr>
        <w:ind w:left="720" w:hanging="360"/>
        <w:rPr>
          <w:u w:val="none"/>
        </w:rPr>
      </w:pPr>
      <w:r w:rsidDel="00000000" w:rsidR="00000000" w:rsidRPr="00000000">
        <w:rPr>
          <w:rtl w:val="0"/>
        </w:rPr>
        <w:t xml:space="preserve">v kontinentálním typu právní kultury je hlavním způsobem tvorby práva legislativní proces, v angloamerickém typu právní kultury se uplatňují při tvorbě práva vedle zákonů (a jiných právních předpisů) též soudní precedenty a eventuálně i jiné prameny práva</w:t>
      </w:r>
    </w:p>
    <w:p w:rsidR="00000000" w:rsidDel="00000000" w:rsidP="00000000" w:rsidRDefault="00000000" w:rsidRPr="00000000" w14:paraId="0000040C">
      <w:pPr>
        <w:rPr/>
      </w:pPr>
      <w:r w:rsidDel="00000000" w:rsidR="00000000" w:rsidRPr="00000000">
        <w:rPr>
          <w:rtl w:val="0"/>
        </w:rPr>
      </w:r>
    </w:p>
    <w:p w:rsidR="00000000" w:rsidDel="00000000" w:rsidP="00000000" w:rsidRDefault="00000000" w:rsidRPr="00000000" w14:paraId="0000040D">
      <w:pPr>
        <w:numPr>
          <w:ilvl w:val="0"/>
          <w:numId w:val="511"/>
        </w:numPr>
        <w:ind w:left="720" w:hanging="360"/>
        <w:rPr>
          <w:u w:val="none"/>
        </w:rPr>
      </w:pPr>
      <w:r w:rsidDel="00000000" w:rsidR="00000000" w:rsidRPr="00000000">
        <w:rPr>
          <w:rtl w:val="0"/>
        </w:rPr>
        <w:t xml:space="preserve">legislativní proces - imperativní způsob tvorby právních norem </w:t>
      </w:r>
    </w:p>
    <w:p w:rsidR="00000000" w:rsidDel="00000000" w:rsidP="00000000" w:rsidRDefault="00000000" w:rsidRPr="00000000" w14:paraId="0000040E">
      <w:pPr>
        <w:numPr>
          <w:ilvl w:val="0"/>
          <w:numId w:val="254"/>
        </w:numPr>
        <w:ind w:left="1440" w:hanging="360"/>
        <w:rPr>
          <w:u w:val="none"/>
        </w:rPr>
      </w:pPr>
      <w:r w:rsidDel="00000000" w:rsidR="00000000" w:rsidRPr="00000000">
        <w:rPr>
          <w:rtl w:val="0"/>
        </w:rPr>
        <w:t xml:space="preserve">proces tvorby zákonů, v širším slova smyslu proces tvorby všech právních předpisů </w:t>
      </w:r>
    </w:p>
    <w:p w:rsidR="00000000" w:rsidDel="00000000" w:rsidP="00000000" w:rsidRDefault="00000000" w:rsidRPr="00000000" w14:paraId="0000040F">
      <w:pPr>
        <w:numPr>
          <w:ilvl w:val="0"/>
          <w:numId w:val="254"/>
        </w:numPr>
        <w:ind w:left="1440" w:hanging="360"/>
        <w:rPr>
          <w:u w:val="none"/>
        </w:rPr>
      </w:pPr>
      <w:r w:rsidDel="00000000" w:rsidR="00000000" w:rsidRPr="00000000">
        <w:rPr>
          <w:rtl w:val="0"/>
        </w:rPr>
        <w:t xml:space="preserve">postup, jehož výsledkem je přijetí i nepřijetí právní normy </w:t>
      </w:r>
    </w:p>
    <w:p w:rsidR="00000000" w:rsidDel="00000000" w:rsidP="00000000" w:rsidRDefault="00000000" w:rsidRPr="00000000" w14:paraId="00000410">
      <w:pPr>
        <w:numPr>
          <w:ilvl w:val="0"/>
          <w:numId w:val="254"/>
        </w:numPr>
        <w:ind w:left="1440" w:hanging="360"/>
        <w:rPr>
          <w:u w:val="none"/>
        </w:rPr>
      </w:pPr>
      <w:r w:rsidDel="00000000" w:rsidR="00000000" w:rsidRPr="00000000">
        <w:rPr>
          <w:rtl w:val="0"/>
        </w:rPr>
        <w:t xml:space="preserve">proces cílený a racionální, měl by být i vědecky fundovaný </w:t>
      </w:r>
    </w:p>
    <w:p w:rsidR="00000000" w:rsidDel="00000000" w:rsidP="00000000" w:rsidRDefault="00000000" w:rsidRPr="00000000" w14:paraId="00000411">
      <w:pPr>
        <w:numPr>
          <w:ilvl w:val="0"/>
          <w:numId w:val="254"/>
        </w:numPr>
        <w:ind w:left="1440" w:hanging="360"/>
        <w:rPr>
          <w:u w:val="none"/>
        </w:rPr>
      </w:pPr>
      <w:r w:rsidDel="00000000" w:rsidR="00000000" w:rsidRPr="00000000">
        <w:rPr>
          <w:rtl w:val="0"/>
        </w:rPr>
        <w:t xml:space="preserve">2 aspekty: </w:t>
      </w:r>
    </w:p>
    <w:p w:rsidR="00000000" w:rsidDel="00000000" w:rsidP="00000000" w:rsidRDefault="00000000" w:rsidRPr="00000000" w14:paraId="00000412">
      <w:pPr>
        <w:numPr>
          <w:ilvl w:val="0"/>
          <w:numId w:val="348"/>
        </w:numPr>
        <w:ind w:left="2160" w:hanging="360"/>
        <w:rPr>
          <w:u w:val="none"/>
        </w:rPr>
      </w:pPr>
      <w:r w:rsidDel="00000000" w:rsidR="00000000" w:rsidRPr="00000000">
        <w:rPr>
          <w:rtl w:val="0"/>
        </w:rPr>
        <w:t xml:space="preserve">formálně právní - legislativní proces je formální a právem poměrně podrobně upravený proces tvorby právních norem, striktní dodržování takto stanovených pravidel je jedním z předpokladů, aby v tomto procesu vytvářená pravidla získala plnou kvalitu právních norem, jedná se o spolupráci četných orgánů a vědeckých institucí (např. připomínkové řízení), legislativní proces se uskutečňuje tvorbou právního předpisu a končí jeho vyhlášením (navržení návrhu zákona, projednávání návrhu zákona, schválení, promulgace-vyhlášení zákona)</w:t>
      </w:r>
    </w:p>
    <w:p w:rsidR="00000000" w:rsidDel="00000000" w:rsidP="00000000" w:rsidRDefault="00000000" w:rsidRPr="00000000" w14:paraId="00000413">
      <w:pPr>
        <w:numPr>
          <w:ilvl w:val="0"/>
          <w:numId w:val="348"/>
        </w:numPr>
        <w:ind w:left="2160" w:hanging="360"/>
        <w:rPr>
          <w:u w:val="none"/>
        </w:rPr>
      </w:pPr>
      <w:r w:rsidDel="00000000" w:rsidR="00000000" w:rsidRPr="00000000">
        <w:rPr>
          <w:rtl w:val="0"/>
        </w:rPr>
        <w:t xml:space="preserve">sociální - z hlediska sociálního předchází legislativní proces (v ideálním případě) aspektu právnímu, těžištěm je soustavná a co možná nejkomplexnější analýza společenských vztahů, které by bylo vhodné a možné upravit právem, popřípadě posouzení působení právní úpravy dosavadní a potřeby její úpravy či doplnění</w:t>
      </w:r>
    </w:p>
    <w:p w:rsidR="00000000" w:rsidDel="00000000" w:rsidP="00000000" w:rsidRDefault="00000000" w:rsidRPr="00000000" w14:paraId="00000414">
      <w:pPr>
        <w:numPr>
          <w:ilvl w:val="0"/>
          <w:numId w:val="188"/>
        </w:numPr>
        <w:ind w:left="720" w:hanging="360"/>
        <w:rPr>
          <w:u w:val="none"/>
        </w:rPr>
      </w:pPr>
      <w:r w:rsidDel="00000000" w:rsidR="00000000" w:rsidRPr="00000000">
        <w:rPr>
          <w:rtl w:val="0"/>
        </w:rPr>
        <w:t xml:space="preserve">stadia: </w:t>
      </w:r>
    </w:p>
    <w:p w:rsidR="00000000" w:rsidDel="00000000" w:rsidP="00000000" w:rsidRDefault="00000000" w:rsidRPr="00000000" w14:paraId="00000415">
      <w:pPr>
        <w:numPr>
          <w:ilvl w:val="1"/>
          <w:numId w:val="188"/>
        </w:numPr>
        <w:ind w:left="1440" w:hanging="360"/>
        <w:rPr>
          <w:u w:val="none"/>
        </w:rPr>
      </w:pPr>
      <w:r w:rsidDel="00000000" w:rsidR="00000000" w:rsidRPr="00000000">
        <w:rPr>
          <w:rtl w:val="0"/>
        </w:rPr>
        <w:t xml:space="preserve">některé zákony mohou být schváleny v referendu</w:t>
      </w:r>
    </w:p>
    <w:p w:rsidR="00000000" w:rsidDel="00000000" w:rsidP="00000000" w:rsidRDefault="00000000" w:rsidRPr="00000000" w14:paraId="00000416">
      <w:pPr>
        <w:numPr>
          <w:ilvl w:val="1"/>
          <w:numId w:val="188"/>
        </w:numPr>
        <w:ind w:left="1440" w:hanging="360"/>
        <w:rPr>
          <w:u w:val="none"/>
        </w:rPr>
      </w:pPr>
      <w:r w:rsidDel="00000000" w:rsidR="00000000" w:rsidRPr="00000000">
        <w:rPr>
          <w:rtl w:val="0"/>
        </w:rPr>
        <w:t xml:space="preserve">podle časového kritéria</w:t>
      </w:r>
    </w:p>
    <w:p w:rsidR="00000000" w:rsidDel="00000000" w:rsidP="00000000" w:rsidRDefault="00000000" w:rsidRPr="00000000" w14:paraId="00000417">
      <w:pPr>
        <w:numPr>
          <w:ilvl w:val="1"/>
          <w:numId w:val="188"/>
        </w:numPr>
        <w:ind w:left="1440" w:hanging="360"/>
        <w:rPr>
          <w:u w:val="none"/>
        </w:rPr>
      </w:pPr>
      <w:r w:rsidDel="00000000" w:rsidR="00000000" w:rsidRPr="00000000">
        <w:rPr>
          <w:rtl w:val="0"/>
        </w:rPr>
        <w:t xml:space="preserve">v širokém sociálním smyslu můžeme stádia vymezit takto: </w:t>
      </w:r>
    </w:p>
    <w:p w:rsidR="00000000" w:rsidDel="00000000" w:rsidP="00000000" w:rsidRDefault="00000000" w:rsidRPr="00000000" w14:paraId="00000418">
      <w:pPr>
        <w:numPr>
          <w:ilvl w:val="2"/>
          <w:numId w:val="188"/>
        </w:numPr>
        <w:ind w:left="2160" w:hanging="360"/>
        <w:rPr>
          <w:u w:val="none"/>
        </w:rPr>
      </w:pPr>
      <w:r w:rsidDel="00000000" w:rsidR="00000000" w:rsidRPr="00000000">
        <w:rPr>
          <w:rtl w:val="0"/>
        </w:rPr>
        <w:t xml:space="preserve">zjištění potřeby právní úpravy - zjištění potřeby sociální regulace, situace které dosud nejsou normativně upraveny nebo jejich úprava je nedostatečná</w:t>
      </w:r>
    </w:p>
    <w:p w:rsidR="00000000" w:rsidDel="00000000" w:rsidP="00000000" w:rsidRDefault="00000000" w:rsidRPr="00000000" w14:paraId="00000419">
      <w:pPr>
        <w:numPr>
          <w:ilvl w:val="2"/>
          <w:numId w:val="188"/>
        </w:numPr>
        <w:ind w:left="2160" w:hanging="360"/>
        <w:rPr>
          <w:u w:val="none"/>
        </w:rPr>
      </w:pPr>
      <w:r w:rsidDel="00000000" w:rsidR="00000000" w:rsidRPr="00000000">
        <w:rPr>
          <w:rtl w:val="0"/>
        </w:rPr>
        <w:t xml:space="preserve">vznik legislativního záměru - vznik politicko právní představy o vhodnosti vydání takové právní normy a úmysl zahájit její přípravu</w:t>
      </w:r>
    </w:p>
    <w:p w:rsidR="00000000" w:rsidDel="00000000" w:rsidP="00000000" w:rsidRDefault="00000000" w:rsidRPr="00000000" w14:paraId="0000041A">
      <w:pPr>
        <w:numPr>
          <w:ilvl w:val="2"/>
          <w:numId w:val="188"/>
        </w:numPr>
        <w:ind w:left="2160" w:hanging="360"/>
        <w:rPr>
          <w:u w:val="none"/>
        </w:rPr>
      </w:pPr>
      <w:r w:rsidDel="00000000" w:rsidR="00000000" w:rsidRPr="00000000">
        <w:rPr>
          <w:rtl w:val="0"/>
        </w:rPr>
        <w:t xml:space="preserve">realizace legislativního záměru - zahájena rozhodnutím příslušného orgánu zahájit přípravu dotyčné právní normy, toto rozhodnutí je limitováno účelem budoucí právní normy, základními právy a svobodami občana a člověka, obecně uznávanými právními principy, právním řádem (jehož se má stát součástí), rovněž je nutno vzít v potaz hospodářský efekt působení budoucí právní normy</w:t>
      </w:r>
    </w:p>
    <w:p w:rsidR="00000000" w:rsidDel="00000000" w:rsidP="00000000" w:rsidRDefault="00000000" w:rsidRPr="00000000" w14:paraId="0000041B">
      <w:pPr>
        <w:numPr>
          <w:ilvl w:val="1"/>
          <w:numId w:val="188"/>
        </w:numPr>
        <w:ind w:left="1440" w:hanging="360"/>
        <w:rPr>
          <w:u w:val="none"/>
        </w:rPr>
      </w:pPr>
      <w:r w:rsidDel="00000000" w:rsidR="00000000" w:rsidRPr="00000000">
        <w:rPr>
          <w:rtl w:val="0"/>
        </w:rPr>
        <w:t xml:space="preserve">vlastní legislativní proces sestává ze 4 částí: </w:t>
      </w:r>
    </w:p>
    <w:p w:rsidR="00000000" w:rsidDel="00000000" w:rsidP="00000000" w:rsidRDefault="00000000" w:rsidRPr="00000000" w14:paraId="0000041C">
      <w:pPr>
        <w:numPr>
          <w:ilvl w:val="0"/>
          <w:numId w:val="172"/>
        </w:numPr>
        <w:ind w:left="1440" w:hanging="360"/>
        <w:rPr>
          <w:u w:val="none"/>
        </w:rPr>
      </w:pPr>
      <w:r w:rsidDel="00000000" w:rsidR="00000000" w:rsidRPr="00000000">
        <w:rPr>
          <w:rtl w:val="0"/>
        </w:rPr>
        <w:t xml:space="preserve">zákonodárná iniciativa </w:t>
      </w:r>
    </w:p>
    <w:p w:rsidR="00000000" w:rsidDel="00000000" w:rsidP="00000000" w:rsidRDefault="00000000" w:rsidRPr="00000000" w14:paraId="0000041D">
      <w:pPr>
        <w:numPr>
          <w:ilvl w:val="0"/>
          <w:numId w:val="228"/>
        </w:numPr>
        <w:ind w:left="2160" w:hanging="360"/>
        <w:rPr>
          <w:u w:val="none"/>
        </w:rPr>
      </w:pPr>
      <w:r w:rsidDel="00000000" w:rsidR="00000000" w:rsidRPr="00000000">
        <w:rPr>
          <w:rtl w:val="0"/>
        </w:rPr>
        <w:t xml:space="preserve">počátek legislativního procesu </w:t>
      </w:r>
    </w:p>
    <w:p w:rsidR="00000000" w:rsidDel="00000000" w:rsidP="00000000" w:rsidRDefault="00000000" w:rsidRPr="00000000" w14:paraId="0000041E">
      <w:pPr>
        <w:numPr>
          <w:ilvl w:val="0"/>
          <w:numId w:val="228"/>
        </w:numPr>
        <w:ind w:left="2160" w:hanging="360"/>
        <w:rPr>
          <w:u w:val="none"/>
        </w:rPr>
      </w:pPr>
      <w:r w:rsidDel="00000000" w:rsidR="00000000" w:rsidRPr="00000000">
        <w:rPr>
          <w:rtl w:val="0"/>
        </w:rPr>
        <w:t xml:space="preserve">podání kvalifikovaného návrhu zákona (včetně ústavního)</w:t>
      </w:r>
    </w:p>
    <w:p w:rsidR="00000000" w:rsidDel="00000000" w:rsidP="00000000" w:rsidRDefault="00000000" w:rsidRPr="00000000" w14:paraId="0000041F">
      <w:pPr>
        <w:numPr>
          <w:ilvl w:val="0"/>
          <w:numId w:val="228"/>
        </w:numPr>
        <w:ind w:left="2160" w:hanging="360"/>
        <w:rPr>
          <w:u w:val="none"/>
        </w:rPr>
      </w:pPr>
      <w:r w:rsidDel="00000000" w:rsidR="00000000" w:rsidRPr="00000000">
        <w:rPr>
          <w:rtl w:val="0"/>
        </w:rPr>
        <w:t xml:space="preserve">zákonodárný sbor je povinen se tímto návrhem zabývat </w:t>
      </w:r>
    </w:p>
    <w:p w:rsidR="00000000" w:rsidDel="00000000" w:rsidP="00000000" w:rsidRDefault="00000000" w:rsidRPr="00000000" w14:paraId="00000420">
      <w:pPr>
        <w:numPr>
          <w:ilvl w:val="0"/>
          <w:numId w:val="228"/>
        </w:numPr>
        <w:ind w:left="2160" w:hanging="360"/>
        <w:rPr>
          <w:u w:val="none"/>
        </w:rPr>
      </w:pPr>
      <w:r w:rsidDel="00000000" w:rsidR="00000000" w:rsidRPr="00000000">
        <w:rPr>
          <w:rtl w:val="0"/>
        </w:rPr>
        <w:t xml:space="preserve">návrh zákona může podat v zásadě každý, pokud však navrhovatel nepatří mezi subjekty se zákonodárnou iniciativou, jde o pouhý podnět pro zákonodárce, kterým se sbor může ale nemusí zabývat </w:t>
      </w:r>
    </w:p>
    <w:p w:rsidR="00000000" w:rsidDel="00000000" w:rsidP="00000000" w:rsidRDefault="00000000" w:rsidRPr="00000000" w14:paraId="00000421">
      <w:pPr>
        <w:numPr>
          <w:ilvl w:val="0"/>
          <w:numId w:val="228"/>
        </w:numPr>
        <w:ind w:left="2160" w:hanging="360"/>
        <w:rPr>
          <w:u w:val="none"/>
        </w:rPr>
      </w:pPr>
      <w:r w:rsidDel="00000000" w:rsidR="00000000" w:rsidRPr="00000000">
        <w:rPr>
          <w:rtl w:val="0"/>
        </w:rPr>
        <w:t xml:space="preserve">aby byl takový podnět projednán, musí jej jako návrh zákona přesto podat subjekt se zákonodárnou iniciativou</w:t>
      </w:r>
    </w:p>
    <w:p w:rsidR="00000000" w:rsidDel="00000000" w:rsidP="00000000" w:rsidRDefault="00000000" w:rsidRPr="00000000" w14:paraId="00000422">
      <w:pPr>
        <w:numPr>
          <w:ilvl w:val="0"/>
          <w:numId w:val="228"/>
        </w:numPr>
        <w:ind w:left="2160" w:hanging="360"/>
        <w:rPr>
          <w:u w:val="none"/>
        </w:rPr>
      </w:pPr>
      <w:r w:rsidDel="00000000" w:rsidR="00000000" w:rsidRPr="00000000">
        <w:rPr>
          <w:rtl w:val="0"/>
        </w:rPr>
        <w:t xml:space="preserve">podle čl.41 Ústavy mají zákonodárnou iniciativu poslanci (jednotlivec, skupiny), vláda, senát,zastupitelstva kraje + pouze vláda podává návrh zákona o státním rozpočtu a návrh státního závěrečného účtu</w:t>
      </w:r>
    </w:p>
    <w:p w:rsidR="00000000" w:rsidDel="00000000" w:rsidP="00000000" w:rsidRDefault="00000000" w:rsidRPr="00000000" w14:paraId="00000423">
      <w:pPr>
        <w:numPr>
          <w:ilvl w:val="0"/>
          <w:numId w:val="228"/>
        </w:numPr>
        <w:ind w:left="2160" w:hanging="360"/>
        <w:rPr>
          <w:u w:val="none"/>
        </w:rPr>
      </w:pPr>
      <w:r w:rsidDel="00000000" w:rsidR="00000000" w:rsidRPr="00000000">
        <w:rPr>
          <w:rtl w:val="0"/>
        </w:rPr>
        <w:t xml:space="preserve">2 základní subjekty oprávněné k podání návrhu zákona - členové zákonodárného sboru (poslanec nebo skupina poslanců), výkonná moc (prezident v prezidentském systému, vláda - jako kolektivní orgán, musí nejdříve sama schválit nadpoloviční většinou hlasů, pak pověří člena vlády, aby návrh hájil)</w:t>
      </w:r>
    </w:p>
    <w:p w:rsidR="00000000" w:rsidDel="00000000" w:rsidP="00000000" w:rsidRDefault="00000000" w:rsidRPr="00000000" w14:paraId="00000424">
      <w:pPr>
        <w:numPr>
          <w:ilvl w:val="0"/>
          <w:numId w:val="228"/>
        </w:numPr>
        <w:ind w:left="2160" w:hanging="360"/>
        <w:rPr>
          <w:u w:val="none"/>
        </w:rPr>
      </w:pPr>
      <w:r w:rsidDel="00000000" w:rsidR="00000000" w:rsidRPr="00000000">
        <w:rPr>
          <w:rtl w:val="0"/>
        </w:rPr>
        <w:t xml:space="preserve">další možné subjekty oprávněné podat návrh zákona - zákonodárný orgán členského státu federace, určitý počet občanů státu (lidová iniciativa podmíněná peticí), jiné subjekty </w:t>
      </w:r>
    </w:p>
    <w:p w:rsidR="00000000" w:rsidDel="00000000" w:rsidP="00000000" w:rsidRDefault="00000000" w:rsidRPr="00000000" w14:paraId="00000425">
      <w:pPr>
        <w:numPr>
          <w:ilvl w:val="0"/>
          <w:numId w:val="228"/>
        </w:numPr>
        <w:ind w:left="2160" w:hanging="360"/>
        <w:rPr>
          <w:u w:val="none"/>
        </w:rPr>
      </w:pPr>
      <w:r w:rsidDel="00000000" w:rsidR="00000000" w:rsidRPr="00000000">
        <w:rPr>
          <w:rtl w:val="0"/>
        </w:rPr>
        <w:t xml:space="preserve">návrh zákona musí být předložen orgánu příslušnému o něm rozhodnout (tj., v ČR Poslanecká sněmovna), musí být v paragrafovém znění a s důvodovou zprávou</w:t>
      </w:r>
    </w:p>
    <w:p w:rsidR="00000000" w:rsidDel="00000000" w:rsidP="00000000" w:rsidRDefault="00000000" w:rsidRPr="00000000" w14:paraId="00000426">
      <w:pPr>
        <w:numPr>
          <w:ilvl w:val="0"/>
          <w:numId w:val="228"/>
        </w:numPr>
        <w:ind w:left="2160" w:hanging="360"/>
        <w:rPr>
          <w:u w:val="none"/>
        </w:rPr>
      </w:pPr>
      <w:r w:rsidDel="00000000" w:rsidR="00000000" w:rsidRPr="00000000">
        <w:rPr>
          <w:rtl w:val="0"/>
        </w:rPr>
        <w:t xml:space="preserve">z formálního hlediska musí mít návrh zákona 2 části: osnovu zákona (návrh zákona se předkládá písemně a musí obsahovat přesné znění toho, na čem se má zákonodárný orgán usnést, musí být předložen v paragrafovaném znění, musí obsahovat normativní věty, být členěn na jednotlivé části, hlavy, oddíly, paragrafy, odstavce a věty, používat legislativní techniky) a důvodovou zprávu (součástí návrhu zákona, odůvodňuje principy nové právní úpravy, zhodnotí se v ní platný právní stav a zdůvodní nezbytnost nové úpravy v jejím celku (obecná část, prokazuje smysl zákona, příčiny vedoucí k nové úpravě, ukázka úpravy v jiných státech) i jednotlivých ustanovení (zvláštní část), též obsahuje předpokládaný hospodářský a finanční dosah nové úpravy, zejména nároky na státní rozpočet a zhodnocení souladu návrhu zákona s mezinárodními smlouvami podle čl.10 Ústavy a s ústavním pořádkem ČR </w:t>
      </w:r>
    </w:p>
    <w:p w:rsidR="00000000" w:rsidDel="00000000" w:rsidP="00000000" w:rsidRDefault="00000000" w:rsidRPr="00000000" w14:paraId="00000427">
      <w:pPr>
        <w:numPr>
          <w:ilvl w:val="0"/>
          <w:numId w:val="172"/>
        </w:numPr>
        <w:ind w:left="1440" w:hanging="360"/>
        <w:rPr>
          <w:u w:val="none"/>
        </w:rPr>
      </w:pPr>
      <w:r w:rsidDel="00000000" w:rsidR="00000000" w:rsidRPr="00000000">
        <w:rPr>
          <w:rtl w:val="0"/>
        </w:rPr>
        <w:t xml:space="preserve">projednání návrhu zákona, hlasování o návrhu </w:t>
      </w:r>
    </w:p>
    <w:p w:rsidR="00000000" w:rsidDel="00000000" w:rsidP="00000000" w:rsidRDefault="00000000" w:rsidRPr="00000000" w14:paraId="00000428">
      <w:pPr>
        <w:numPr>
          <w:ilvl w:val="0"/>
          <w:numId w:val="361"/>
        </w:numPr>
        <w:ind w:left="2160" w:hanging="360"/>
        <w:rPr>
          <w:u w:val="none"/>
        </w:rPr>
      </w:pPr>
      <w:r w:rsidDel="00000000" w:rsidR="00000000" w:rsidRPr="00000000">
        <w:rPr>
          <w:rtl w:val="0"/>
        </w:rPr>
        <w:t xml:space="preserve">předseda Poslanecké sněmovny, jemuž se návrhy zákonů v ČR předkládají, zajistí jeho rozeslání všem poslancům a zařadí jej na pořad schůze Sněmovny podle doporučení organizačního výboru</w:t>
      </w:r>
    </w:p>
    <w:p w:rsidR="00000000" w:rsidDel="00000000" w:rsidP="00000000" w:rsidRDefault="00000000" w:rsidRPr="00000000" w14:paraId="00000429">
      <w:pPr>
        <w:numPr>
          <w:ilvl w:val="0"/>
          <w:numId w:val="361"/>
        </w:numPr>
        <w:ind w:left="2160" w:hanging="360"/>
        <w:rPr>
          <w:u w:val="none"/>
        </w:rPr>
      </w:pPr>
      <w:r w:rsidDel="00000000" w:rsidR="00000000" w:rsidRPr="00000000">
        <w:rPr>
          <w:rtl w:val="0"/>
        </w:rPr>
        <w:t xml:space="preserve">vlastní projednání probíhá ve více fázích, v ČR trojí čtení návrhu zákona </w:t>
      </w:r>
    </w:p>
    <w:p w:rsidR="00000000" w:rsidDel="00000000" w:rsidP="00000000" w:rsidRDefault="00000000" w:rsidRPr="00000000" w14:paraId="0000042A">
      <w:pPr>
        <w:numPr>
          <w:ilvl w:val="0"/>
          <w:numId w:val="108"/>
        </w:numPr>
        <w:ind w:left="2160" w:hanging="360"/>
        <w:rPr>
          <w:u w:val="none"/>
        </w:rPr>
      </w:pPr>
      <w:r w:rsidDel="00000000" w:rsidR="00000000" w:rsidRPr="00000000">
        <w:rPr>
          <w:rtl w:val="0"/>
        </w:rPr>
        <w:t xml:space="preserve">první čtení - obecná rozprava, probíhá v plénu jako celku (v PS), diskutuje se o kvalitě, významu, účelu návrhu zákona, o potřebnosti a kvalitě návrhu, může dojít ke třem závěrům: zamítnutí, postoupení návrhu výborům s následným druhým čtením, vrácení předkladateli k přepracování, ke schválení je vždy třeba předem daný počet hlasů poslanců (nadpoloviční většina přítomných poslanců, přítomna však musí být minimálně jedna třetina všech poslanců), jestliže návrh zákona úspěšně projde prvním čtením, je přidělen k projednání příslušným výborům Poslanecké sněmovny</w:t>
      </w:r>
    </w:p>
    <w:p w:rsidR="00000000" w:rsidDel="00000000" w:rsidP="00000000" w:rsidRDefault="00000000" w:rsidRPr="00000000" w14:paraId="0000042B">
      <w:pPr>
        <w:numPr>
          <w:ilvl w:val="0"/>
          <w:numId w:val="108"/>
        </w:numPr>
        <w:ind w:left="2160" w:hanging="360"/>
        <w:rPr>
          <w:u w:val="none"/>
        </w:rPr>
      </w:pPr>
      <w:r w:rsidDel="00000000" w:rsidR="00000000" w:rsidRPr="00000000">
        <w:rPr>
          <w:rtl w:val="0"/>
        </w:rPr>
        <w:t xml:space="preserve">druhé čtení - jednání ve výborech, vystupuje zde funkce zpravodaje, poté probíhá obecná rozprava s podrobná rozprava v plénu Sněmovny, jež končí hlasováním o pozměňovacích návrzích a pak o konečné podobě zákona, tři možnosti výsledku: zamítnutí, vrácení výboru, postoupení ke třetímu čtení </w:t>
      </w:r>
    </w:p>
    <w:p w:rsidR="00000000" w:rsidDel="00000000" w:rsidP="00000000" w:rsidRDefault="00000000" w:rsidRPr="00000000" w14:paraId="0000042C">
      <w:pPr>
        <w:numPr>
          <w:ilvl w:val="0"/>
          <w:numId w:val="108"/>
        </w:numPr>
        <w:ind w:left="2160" w:hanging="360"/>
        <w:rPr>
          <w:u w:val="none"/>
        </w:rPr>
      </w:pPr>
      <w:r w:rsidDel="00000000" w:rsidR="00000000" w:rsidRPr="00000000">
        <w:rPr>
          <w:rtl w:val="0"/>
        </w:rPr>
        <w:t xml:space="preserve">třetí čtení - má derogační charakter, smyslem třetího čtení je odstranit případné nejasnosti a vady návrhu zákona, lze navrhnout pouze opravu legislativně technických chyb, gramatických chyb, chyb písemných nebo tiskových, úpravy, které logicky vyplývají z přednesení pozměňovacích návrhů, navrhovaná právní úprava se tedy hodnotí z legislativního hlediska (jazykové a logické nepřesnosti), pokud by byla otevřena věcná rozprava, musí být hlasováno o návratu do druhého čtení, končí konečným hlasováním, pokud byl zákon přijat je postoupen Senátu </w:t>
      </w:r>
    </w:p>
    <w:p w:rsidR="00000000" w:rsidDel="00000000" w:rsidP="00000000" w:rsidRDefault="00000000" w:rsidRPr="00000000" w14:paraId="0000042D">
      <w:pPr>
        <w:numPr>
          <w:ilvl w:val="0"/>
          <w:numId w:val="638"/>
        </w:numPr>
        <w:ind w:left="1440" w:hanging="360"/>
        <w:rPr>
          <w:u w:val="none"/>
        </w:rPr>
      </w:pPr>
      <w:r w:rsidDel="00000000" w:rsidR="00000000" w:rsidRPr="00000000">
        <w:rPr>
          <w:rtl w:val="0"/>
        </w:rPr>
        <w:t xml:space="preserve">mezi druhým a třetím čtením je zpravidla krátká lhůta (min. 24 hodin)</w:t>
      </w:r>
    </w:p>
    <w:p w:rsidR="00000000" w:rsidDel="00000000" w:rsidP="00000000" w:rsidRDefault="00000000" w:rsidRPr="00000000" w14:paraId="0000042E">
      <w:pPr>
        <w:numPr>
          <w:ilvl w:val="0"/>
          <w:numId w:val="638"/>
        </w:numPr>
        <w:ind w:left="1440" w:hanging="360"/>
        <w:rPr>
          <w:u w:val="none"/>
        </w:rPr>
      </w:pPr>
      <w:r w:rsidDel="00000000" w:rsidR="00000000" w:rsidRPr="00000000">
        <w:rPr>
          <w:rtl w:val="0"/>
        </w:rPr>
        <w:t xml:space="preserve">projednání v Senátu </w:t>
      </w:r>
    </w:p>
    <w:p w:rsidR="00000000" w:rsidDel="00000000" w:rsidP="00000000" w:rsidRDefault="00000000" w:rsidRPr="00000000" w14:paraId="0000042F">
      <w:pPr>
        <w:numPr>
          <w:ilvl w:val="1"/>
          <w:numId w:val="638"/>
        </w:numPr>
        <w:ind w:left="2160" w:hanging="360"/>
        <w:rPr>
          <w:u w:val="none"/>
        </w:rPr>
      </w:pPr>
      <w:r w:rsidDel="00000000" w:rsidR="00000000" w:rsidRPr="00000000">
        <w:rPr>
          <w:rtl w:val="0"/>
        </w:rPr>
        <w:t xml:space="preserve">relativně slabá pozice </w:t>
      </w:r>
    </w:p>
    <w:p w:rsidR="00000000" w:rsidDel="00000000" w:rsidP="00000000" w:rsidRDefault="00000000" w:rsidRPr="00000000" w14:paraId="00000430">
      <w:pPr>
        <w:numPr>
          <w:ilvl w:val="1"/>
          <w:numId w:val="638"/>
        </w:numPr>
        <w:ind w:left="2160" w:hanging="360"/>
        <w:rPr>
          <w:u w:val="none"/>
        </w:rPr>
      </w:pPr>
      <w:r w:rsidDel="00000000" w:rsidR="00000000" w:rsidRPr="00000000">
        <w:rPr>
          <w:rtl w:val="0"/>
        </w:rPr>
        <w:t xml:space="preserve">možnosti: schválení, zamítnutí, vrácení PS s pozměňovacími návrhy, vyjádření vůle se zákonem nezabývat, vůbec jej neprojedná </w:t>
      </w:r>
    </w:p>
    <w:p w:rsidR="00000000" w:rsidDel="00000000" w:rsidP="00000000" w:rsidRDefault="00000000" w:rsidRPr="00000000" w14:paraId="00000431">
      <w:pPr>
        <w:numPr>
          <w:ilvl w:val="1"/>
          <w:numId w:val="638"/>
        </w:numPr>
        <w:ind w:left="2160" w:hanging="360"/>
        <w:rPr>
          <w:u w:val="none"/>
        </w:rPr>
      </w:pPr>
      <w:r w:rsidDel="00000000" w:rsidR="00000000" w:rsidRPr="00000000">
        <w:rPr>
          <w:rtl w:val="0"/>
        </w:rPr>
        <w:t xml:space="preserve">schválení - zákon přijat a postoupen prezidentu republiky k podpisu </w:t>
      </w:r>
    </w:p>
    <w:p w:rsidR="00000000" w:rsidDel="00000000" w:rsidP="00000000" w:rsidRDefault="00000000" w:rsidRPr="00000000" w14:paraId="00000432">
      <w:pPr>
        <w:numPr>
          <w:ilvl w:val="1"/>
          <w:numId w:val="638"/>
        </w:numPr>
        <w:ind w:left="2160" w:hanging="360"/>
        <w:rPr>
          <w:u w:val="none"/>
        </w:rPr>
      </w:pPr>
      <w:r w:rsidDel="00000000" w:rsidR="00000000" w:rsidRPr="00000000">
        <w:rPr>
          <w:rtl w:val="0"/>
        </w:rPr>
        <w:t xml:space="preserve">zamítnutí - PS může setrvat na svém a nadpoloviční většinou všech poslanců Senát přehlasovat, nelze u ústavních zákonů </w:t>
      </w:r>
    </w:p>
    <w:p w:rsidR="00000000" w:rsidDel="00000000" w:rsidP="00000000" w:rsidRDefault="00000000" w:rsidRPr="00000000" w14:paraId="00000433">
      <w:pPr>
        <w:numPr>
          <w:ilvl w:val="1"/>
          <w:numId w:val="638"/>
        </w:numPr>
        <w:ind w:left="2160" w:hanging="360"/>
        <w:rPr>
          <w:u w:val="none"/>
        </w:rPr>
      </w:pPr>
      <w:r w:rsidDel="00000000" w:rsidR="00000000" w:rsidRPr="00000000">
        <w:rPr>
          <w:rtl w:val="0"/>
        </w:rPr>
        <w:t xml:space="preserve">vrácení s pozměňovacími návrhy - PS je může přijmout, nebo setrvá na své verzi a Senát přehlasuje </w:t>
      </w:r>
    </w:p>
    <w:p w:rsidR="00000000" w:rsidDel="00000000" w:rsidP="00000000" w:rsidRDefault="00000000" w:rsidRPr="00000000" w14:paraId="00000434">
      <w:pPr>
        <w:numPr>
          <w:ilvl w:val="1"/>
          <w:numId w:val="638"/>
        </w:numPr>
        <w:ind w:left="2160" w:hanging="360"/>
        <w:rPr>
          <w:u w:val="none"/>
        </w:rPr>
      </w:pPr>
      <w:r w:rsidDel="00000000" w:rsidR="00000000" w:rsidRPr="00000000">
        <w:rPr>
          <w:rtl w:val="0"/>
        </w:rPr>
        <w:t xml:space="preserve">vůle se jím nezabývat, nebo jej ve lhůtě 30 dní neprojedná - zákon přijat </w:t>
      </w:r>
    </w:p>
    <w:p w:rsidR="00000000" w:rsidDel="00000000" w:rsidP="00000000" w:rsidRDefault="00000000" w:rsidRPr="00000000" w14:paraId="00000435">
      <w:pPr>
        <w:numPr>
          <w:ilvl w:val="1"/>
          <w:numId w:val="638"/>
        </w:numPr>
        <w:ind w:left="2160" w:hanging="360"/>
        <w:rPr>
          <w:u w:val="none"/>
        </w:rPr>
      </w:pPr>
      <w:r w:rsidDel="00000000" w:rsidR="00000000" w:rsidRPr="00000000">
        <w:rPr>
          <w:rtl w:val="0"/>
        </w:rPr>
        <w:t xml:space="preserve">některé další zákony schvalují obě komory Parlamentu nadpoloviční většinou, naopak zákon o státním rozpočtu a státním závěrečném účtu Senát vůbec neprojednává</w:t>
      </w:r>
    </w:p>
    <w:p w:rsidR="00000000" w:rsidDel="00000000" w:rsidP="00000000" w:rsidRDefault="00000000" w:rsidRPr="00000000" w14:paraId="00000436">
      <w:pPr>
        <w:numPr>
          <w:ilvl w:val="0"/>
          <w:numId w:val="638"/>
        </w:numPr>
        <w:ind w:left="1440" w:hanging="360"/>
        <w:rPr>
          <w:u w:val="none"/>
        </w:rPr>
      </w:pPr>
      <w:r w:rsidDel="00000000" w:rsidR="00000000" w:rsidRPr="00000000">
        <w:rPr>
          <w:rtl w:val="0"/>
        </w:rPr>
        <w:t xml:space="preserve">prezident</w:t>
      </w:r>
    </w:p>
    <w:p w:rsidR="00000000" w:rsidDel="00000000" w:rsidP="00000000" w:rsidRDefault="00000000" w:rsidRPr="00000000" w14:paraId="00000437">
      <w:pPr>
        <w:numPr>
          <w:ilvl w:val="1"/>
          <w:numId w:val="638"/>
        </w:numPr>
        <w:ind w:left="2160" w:hanging="360"/>
        <w:rPr>
          <w:u w:val="none"/>
        </w:rPr>
      </w:pPr>
      <w:r w:rsidDel="00000000" w:rsidR="00000000" w:rsidRPr="00000000">
        <w:rPr>
          <w:rtl w:val="0"/>
        </w:rPr>
        <w:t xml:space="preserve">poté, co návrh zákona prošel některým z výše uvedených způsobů Senátem, dostane jej k podpisu prezident republiky, má možnost použít suspenzivního veta (s odkládacím účinkem u běžných zákonů, vrací se, nadpoloviční většina prezidenta přehlasuje) nebo jinde ve světě a absolutního veta (zamezení zákonu, odmítnutí, když hlava státu stojí nad parlamentem) </w:t>
      </w:r>
    </w:p>
    <w:p w:rsidR="00000000" w:rsidDel="00000000" w:rsidP="00000000" w:rsidRDefault="00000000" w:rsidRPr="00000000" w14:paraId="00000438">
      <w:pPr>
        <w:numPr>
          <w:ilvl w:val="1"/>
          <w:numId w:val="638"/>
        </w:numPr>
        <w:ind w:left="2160" w:hanging="360"/>
        <w:rPr>
          <w:u w:val="none"/>
        </w:rPr>
      </w:pPr>
      <w:r w:rsidDel="00000000" w:rsidR="00000000" w:rsidRPr="00000000">
        <w:rPr>
          <w:rtl w:val="0"/>
        </w:rPr>
        <w:t xml:space="preserve">následuje vyhlášení zákona</w:t>
      </w:r>
    </w:p>
    <w:p w:rsidR="00000000" w:rsidDel="00000000" w:rsidP="00000000" w:rsidRDefault="00000000" w:rsidRPr="00000000" w14:paraId="00000439">
      <w:pPr>
        <w:rPr/>
      </w:pPr>
      <w:r w:rsidDel="00000000" w:rsidR="00000000" w:rsidRPr="00000000">
        <w:rPr>
          <w:rtl w:val="0"/>
        </w:rPr>
        <w:t xml:space="preserve">3. vyhlášení zákona </w:t>
      </w:r>
    </w:p>
    <w:p w:rsidR="00000000" w:rsidDel="00000000" w:rsidP="00000000" w:rsidRDefault="00000000" w:rsidRPr="00000000" w14:paraId="0000043A">
      <w:pPr>
        <w:numPr>
          <w:ilvl w:val="0"/>
          <w:numId w:val="43"/>
        </w:numPr>
        <w:ind w:left="720" w:hanging="360"/>
        <w:rPr>
          <w:u w:val="none"/>
        </w:rPr>
      </w:pPr>
      <w:r w:rsidDel="00000000" w:rsidR="00000000" w:rsidRPr="00000000">
        <w:rPr>
          <w:rtl w:val="0"/>
        </w:rPr>
        <w:t xml:space="preserve">promulgace zákona </w:t>
      </w:r>
    </w:p>
    <w:p w:rsidR="00000000" w:rsidDel="00000000" w:rsidP="00000000" w:rsidRDefault="00000000" w:rsidRPr="00000000" w14:paraId="0000043B">
      <w:pPr>
        <w:numPr>
          <w:ilvl w:val="0"/>
          <w:numId w:val="43"/>
        </w:numPr>
        <w:ind w:left="720" w:hanging="360"/>
        <w:rPr>
          <w:u w:val="none"/>
        </w:rPr>
      </w:pPr>
      <w:r w:rsidDel="00000000" w:rsidR="00000000" w:rsidRPr="00000000">
        <w:rPr>
          <w:rtl w:val="0"/>
        </w:rPr>
        <w:t xml:space="preserve">může zahrnovat i moment ověřování zákona - zda byl dodržen legislativní proces z hlediska ústavní a zákonné úpravy, v České republice podle platné úpravy může hodnotit legislativní procedury Ústavní soud, avšak až poté, kdy zákon nabyl platnosti a byl předložen Ústavnímu soudu k posouzení ve smyslu zákona o Ústavním soudu</w:t>
      </w:r>
    </w:p>
    <w:p w:rsidR="00000000" w:rsidDel="00000000" w:rsidP="00000000" w:rsidRDefault="00000000" w:rsidRPr="00000000" w14:paraId="0000043C">
      <w:pPr>
        <w:numPr>
          <w:ilvl w:val="0"/>
          <w:numId w:val="43"/>
        </w:numPr>
        <w:ind w:left="720" w:hanging="360"/>
      </w:pPr>
      <w:r w:rsidDel="00000000" w:rsidR="00000000" w:rsidRPr="00000000">
        <w:rPr>
          <w:rtl w:val="0"/>
        </w:rPr>
        <w:t xml:space="preserve">platnost - počátek normativní existence</w:t>
      </w:r>
    </w:p>
    <w:p w:rsidR="00000000" w:rsidDel="00000000" w:rsidP="00000000" w:rsidRDefault="00000000" w:rsidRPr="00000000" w14:paraId="0000043D">
      <w:pPr>
        <w:numPr>
          <w:ilvl w:val="0"/>
          <w:numId w:val="43"/>
        </w:numPr>
        <w:ind w:left="720" w:hanging="360"/>
        <w:rPr>
          <w:u w:val="none"/>
        </w:rPr>
      </w:pPr>
      <w:r w:rsidDel="00000000" w:rsidR="00000000" w:rsidRPr="00000000">
        <w:rPr>
          <w:rtl w:val="0"/>
        </w:rPr>
        <w:t xml:space="preserve">platnost začíná včleněním normy do právního řádu - publikací, a končí vyřazením - derogací </w:t>
      </w:r>
    </w:p>
    <w:p w:rsidR="00000000" w:rsidDel="00000000" w:rsidP="00000000" w:rsidRDefault="00000000" w:rsidRPr="00000000" w14:paraId="0000043E">
      <w:pPr>
        <w:numPr>
          <w:ilvl w:val="0"/>
          <w:numId w:val="43"/>
        </w:numPr>
        <w:ind w:left="720" w:hanging="360"/>
        <w:rPr>
          <w:u w:val="none"/>
        </w:rPr>
      </w:pPr>
      <w:r w:rsidDel="00000000" w:rsidR="00000000" w:rsidRPr="00000000">
        <w:rPr>
          <w:rtl w:val="0"/>
        </w:rPr>
        <w:t xml:space="preserve">obecně zákon platí až nabytím účinnosti </w:t>
      </w:r>
    </w:p>
    <w:p w:rsidR="00000000" w:rsidDel="00000000" w:rsidP="00000000" w:rsidRDefault="00000000" w:rsidRPr="00000000" w14:paraId="0000043F">
      <w:pPr>
        <w:numPr>
          <w:ilvl w:val="0"/>
          <w:numId w:val="43"/>
        </w:numPr>
        <w:ind w:left="720" w:hanging="360"/>
        <w:rPr>
          <w:u w:val="none"/>
        </w:rPr>
      </w:pPr>
      <w:r w:rsidDel="00000000" w:rsidR="00000000" w:rsidRPr="00000000">
        <w:rPr>
          <w:rtl w:val="0"/>
        </w:rPr>
        <w:t xml:space="preserve">doba mezi platností a účinností = legisvakanční lhůta (informační funkce, seznámení s normou)</w:t>
      </w:r>
    </w:p>
    <w:p w:rsidR="00000000" w:rsidDel="00000000" w:rsidP="00000000" w:rsidRDefault="00000000" w:rsidRPr="00000000" w14:paraId="00000440">
      <w:pPr>
        <w:numPr>
          <w:ilvl w:val="0"/>
          <w:numId w:val="43"/>
        </w:numPr>
        <w:ind w:left="720" w:hanging="360"/>
        <w:rPr>
          <w:u w:val="none"/>
        </w:rPr>
      </w:pPr>
      <w:r w:rsidDel="00000000" w:rsidR="00000000" w:rsidRPr="00000000">
        <w:rPr>
          <w:rtl w:val="0"/>
        </w:rPr>
        <w:t xml:space="preserve">zákon musí být vyhlášen ve Sbírce zákonů, bez publikace v úplném znění nemůže zákon nabýt platnosti</w:t>
      </w:r>
    </w:p>
    <w:p w:rsidR="00000000" w:rsidDel="00000000" w:rsidP="00000000" w:rsidRDefault="00000000" w:rsidRPr="00000000" w14:paraId="00000441">
      <w:pPr>
        <w:numPr>
          <w:ilvl w:val="0"/>
          <w:numId w:val="43"/>
        </w:numPr>
        <w:ind w:left="720" w:hanging="360"/>
        <w:rPr>
          <w:u w:val="none"/>
        </w:rPr>
      </w:pPr>
      <w:r w:rsidDel="00000000" w:rsidR="00000000" w:rsidRPr="00000000">
        <w:rPr>
          <w:rtl w:val="0"/>
        </w:rPr>
        <w:t xml:space="preserve">Sbírka zákonů je hlavní oficiální sbírka právních předpisů a dalších nejvýznamnějších aktů státních orgánů České republiky, jsou v ní vyhlašovány zejména zákony, zákonná opatření Senátu a podzákonné právní předpisy s celostátní působností, ale i některé nálezy Ústavního soudu a další významná sdělení (např. rozhodnutí prezidenta o vyhlášení voleb</w:t>
      </w:r>
    </w:p>
    <w:p w:rsidR="00000000" w:rsidDel="00000000" w:rsidP="00000000" w:rsidRDefault="00000000" w:rsidRPr="00000000" w14:paraId="00000442">
      <w:pPr>
        <w:numPr>
          <w:ilvl w:val="0"/>
          <w:numId w:val="43"/>
        </w:numPr>
        <w:ind w:left="720" w:hanging="360"/>
        <w:rPr>
          <w:u w:val="none"/>
        </w:rPr>
      </w:pPr>
      <w:r w:rsidDel="00000000" w:rsidR="00000000" w:rsidRPr="00000000">
        <w:rPr>
          <w:rtl w:val="0"/>
        </w:rPr>
        <w:t xml:space="preserve">Od 1.1.2000 byla nově zřízena Sbírka mezinárodních smluv</w:t>
      </w:r>
    </w:p>
    <w:p w:rsidR="00000000" w:rsidDel="00000000" w:rsidP="00000000" w:rsidRDefault="00000000" w:rsidRPr="00000000" w14:paraId="00000443">
      <w:pPr>
        <w:rPr/>
      </w:pPr>
      <w:r w:rsidDel="00000000" w:rsidR="00000000" w:rsidRPr="00000000">
        <w:rPr>
          <w:rtl w:val="0"/>
        </w:rPr>
        <w:t xml:space="preserve">4. platnost a účinnost právního předpisu </w:t>
      </w:r>
    </w:p>
    <w:p w:rsidR="00000000" w:rsidDel="00000000" w:rsidP="00000000" w:rsidRDefault="00000000" w:rsidRPr="00000000" w14:paraId="00000444">
      <w:pPr>
        <w:numPr>
          <w:ilvl w:val="0"/>
          <w:numId w:val="178"/>
        </w:numPr>
        <w:ind w:left="720" w:hanging="360"/>
        <w:rPr>
          <w:u w:val="none"/>
        </w:rPr>
      </w:pPr>
      <w:r w:rsidDel="00000000" w:rsidR="00000000" w:rsidRPr="00000000">
        <w:rPr>
          <w:rtl w:val="0"/>
        </w:rPr>
        <w:t xml:space="preserve">platnost právního předpisu je třeba striktně odlišovat od jeho účinnosti</w:t>
      </w:r>
    </w:p>
    <w:p w:rsidR="00000000" w:rsidDel="00000000" w:rsidP="00000000" w:rsidRDefault="00000000" w:rsidRPr="00000000" w14:paraId="00000445">
      <w:pPr>
        <w:numPr>
          <w:ilvl w:val="0"/>
          <w:numId w:val="178"/>
        </w:numPr>
        <w:ind w:left="720" w:hanging="360"/>
        <w:rPr>
          <w:u w:val="none"/>
        </w:rPr>
      </w:pPr>
      <w:r w:rsidDel="00000000" w:rsidR="00000000" w:rsidRPr="00000000">
        <w:rPr>
          <w:rtl w:val="0"/>
        </w:rPr>
        <w:t xml:space="preserve">platnost právního předpisu je však základním předpokladem účinnosti - z toho vyplývá, že právní předpis z hlediska časového nemůže nikdy nabýt účinnosti dříve, než se stane platným, pokud by k tomu došlo, jednalo by se o pravou retroaktivitu, nebylo by možné uplatňovat zásadu ignorantia legis non excusat a byl by to důvod pro zrušení právního předpisu Ústavou k tomu určeným státním orgánem (v ČR zákonodárcem, Ústavním soudem)</w:t>
      </w:r>
    </w:p>
    <w:p w:rsidR="00000000" w:rsidDel="00000000" w:rsidP="00000000" w:rsidRDefault="00000000" w:rsidRPr="00000000" w14:paraId="00000446">
      <w:pPr>
        <w:numPr>
          <w:ilvl w:val="0"/>
          <w:numId w:val="178"/>
        </w:numPr>
        <w:ind w:left="720" w:hanging="360"/>
        <w:rPr>
          <w:u w:val="none"/>
        </w:rPr>
      </w:pPr>
      <w:r w:rsidDel="00000000" w:rsidR="00000000" w:rsidRPr="00000000">
        <w:rPr>
          <w:rtl w:val="0"/>
        </w:rPr>
        <w:t xml:space="preserve">platnost - nabývá právní předpis zákonným zveřejněním, stává se součástí právního řádu (začíná normativně existovat)</w:t>
      </w:r>
    </w:p>
    <w:p w:rsidR="00000000" w:rsidDel="00000000" w:rsidP="00000000" w:rsidRDefault="00000000" w:rsidRPr="00000000" w14:paraId="00000447">
      <w:pPr>
        <w:numPr>
          <w:ilvl w:val="0"/>
          <w:numId w:val="178"/>
        </w:numPr>
        <w:ind w:left="720" w:hanging="360"/>
        <w:rPr>
          <w:u w:val="none"/>
        </w:rPr>
      </w:pPr>
      <w:r w:rsidDel="00000000" w:rsidR="00000000" w:rsidRPr="00000000">
        <w:rPr>
          <w:rtl w:val="0"/>
        </w:rPr>
        <w:t xml:space="preserve">účinnost - taková vlastnost, která spočívá v možnosti způsobit následky s přijetím normy vymezené, tj. jeho aplikovatelnost na normou upravené vztahy (stává závazným z hlediska aplikační praxe), účinnost právního předpisu nastává dnem, který je uveden v jeho posledním ustanovení, jinak 15tý den po jeho oficiálním vyhlášení, účinnost právní normy představuje tedy okamžik, od kdy začíná časová působnost normativní úpravy v ní obsažené</w:t>
      </w:r>
    </w:p>
    <w:p w:rsidR="00000000" w:rsidDel="00000000" w:rsidP="00000000" w:rsidRDefault="00000000" w:rsidRPr="00000000" w14:paraId="00000448">
      <w:pPr>
        <w:numPr>
          <w:ilvl w:val="0"/>
          <w:numId w:val="178"/>
        </w:numPr>
        <w:ind w:left="720" w:hanging="360"/>
        <w:rPr>
          <w:u w:val="none"/>
        </w:rPr>
      </w:pPr>
      <w:r w:rsidDel="00000000" w:rsidR="00000000" w:rsidRPr="00000000">
        <w:rPr>
          <w:rtl w:val="0"/>
        </w:rPr>
        <w:t xml:space="preserve">stanovení účinnosti se může vázat na: </w:t>
      </w:r>
    </w:p>
    <w:p w:rsidR="00000000" w:rsidDel="00000000" w:rsidP="00000000" w:rsidRDefault="00000000" w:rsidRPr="00000000" w14:paraId="00000449">
      <w:pPr>
        <w:numPr>
          <w:ilvl w:val="0"/>
          <w:numId w:val="530"/>
        </w:numPr>
        <w:ind w:left="1440" w:hanging="360"/>
        <w:rPr>
          <w:u w:val="none"/>
        </w:rPr>
      </w:pPr>
      <w:r w:rsidDel="00000000" w:rsidR="00000000" w:rsidRPr="00000000">
        <w:rPr>
          <w:rtl w:val="0"/>
        </w:rPr>
        <w:t xml:space="preserve">čas - výjimečně se kryje účinnost s platností, účinnost právní normy stanovena speciálním ustanovením, generální ustanovení - nabytí účinnosti 15. den po vyhlášení ve Sbírce zákonů </w:t>
      </w:r>
    </w:p>
    <w:p w:rsidR="00000000" w:rsidDel="00000000" w:rsidP="00000000" w:rsidRDefault="00000000" w:rsidRPr="00000000" w14:paraId="0000044A">
      <w:pPr>
        <w:numPr>
          <w:ilvl w:val="0"/>
          <w:numId w:val="530"/>
        </w:numPr>
        <w:ind w:left="1440" w:hanging="360"/>
        <w:rPr>
          <w:u w:val="none"/>
        </w:rPr>
      </w:pPr>
      <w:r w:rsidDel="00000000" w:rsidR="00000000" w:rsidRPr="00000000">
        <w:rPr>
          <w:rtl w:val="0"/>
        </w:rPr>
        <w:t xml:space="preserve">vznik jiných právních skutečností - např. přijetí nového právního předpisu, dosažení určité míry inflace, den voleb, …)</w:t>
      </w:r>
    </w:p>
    <w:p w:rsidR="00000000" w:rsidDel="00000000" w:rsidP="00000000" w:rsidRDefault="00000000" w:rsidRPr="00000000" w14:paraId="0000044B">
      <w:pPr>
        <w:numPr>
          <w:ilvl w:val="0"/>
          <w:numId w:val="47"/>
        </w:numPr>
        <w:ind w:left="720" w:hanging="360"/>
        <w:rPr>
          <w:u w:val="none"/>
        </w:rPr>
      </w:pPr>
      <w:r w:rsidDel="00000000" w:rsidR="00000000" w:rsidRPr="00000000">
        <w:rPr>
          <w:rtl w:val="0"/>
        </w:rPr>
        <w:t xml:space="preserve">legisvakanční lhůta - zákon je platný, ale ještě se neaplikuje, tj. není účinný, smyslem legisvakance je zejména, aby se adresáti právní normy mohly seznámit s jejím obsahem, aby byla provedena potřebná organizační a technická opatření pro aplikaci zákona, legisvakanční lhůta by neměla být příliš dlouhá, krátká nebo nulová</w:t>
      </w:r>
    </w:p>
    <w:p w:rsidR="00000000" w:rsidDel="00000000" w:rsidP="00000000" w:rsidRDefault="00000000" w:rsidRPr="00000000" w14:paraId="0000044C">
      <w:pPr>
        <w:rPr/>
      </w:pPr>
      <w:r w:rsidDel="00000000" w:rsidR="00000000" w:rsidRPr="00000000">
        <w:rPr>
          <w:rtl w:val="0"/>
        </w:rPr>
        <w:t xml:space="preserve">5. zánik platnosti a účinnosti právního předpisu </w:t>
      </w:r>
    </w:p>
    <w:p w:rsidR="00000000" w:rsidDel="00000000" w:rsidP="00000000" w:rsidRDefault="00000000" w:rsidRPr="00000000" w14:paraId="0000044D">
      <w:pPr>
        <w:numPr>
          <w:ilvl w:val="0"/>
          <w:numId w:val="290"/>
        </w:numPr>
        <w:ind w:left="720" w:hanging="360"/>
        <w:rPr>
          <w:u w:val="none"/>
        </w:rPr>
      </w:pPr>
      <w:r w:rsidDel="00000000" w:rsidR="00000000" w:rsidRPr="00000000">
        <w:rPr>
          <w:rtl w:val="0"/>
        </w:rPr>
        <w:t xml:space="preserve">právní předpisy vznikají a zanikají v čase, v čase zaniká i jejich platnost a účinnost</w:t>
      </w:r>
    </w:p>
    <w:p w:rsidR="00000000" w:rsidDel="00000000" w:rsidP="00000000" w:rsidRDefault="00000000" w:rsidRPr="00000000" w14:paraId="0000044E">
      <w:pPr>
        <w:numPr>
          <w:ilvl w:val="0"/>
          <w:numId w:val="290"/>
        </w:numPr>
        <w:ind w:left="720" w:hanging="360"/>
        <w:rPr>
          <w:u w:val="none"/>
        </w:rPr>
      </w:pPr>
      <w:r w:rsidDel="00000000" w:rsidR="00000000" w:rsidRPr="00000000">
        <w:rPr>
          <w:rtl w:val="0"/>
        </w:rPr>
        <w:t xml:space="preserve">důvody zániku platnosti a účinnosti právních předpisů (způsobu derogace) teorie opírá o vnitřní a vnější důvody, vývoj vztahů, které tvoří předmět právní úpravy, i vývoj společenských potřeb v dané oblasti vedou k nutnosti provádět v právním řádu změny odpovídající vývoji společnosti</w:t>
      </w:r>
    </w:p>
    <w:p w:rsidR="00000000" w:rsidDel="00000000" w:rsidP="00000000" w:rsidRDefault="00000000" w:rsidRPr="00000000" w14:paraId="0000044F">
      <w:pPr>
        <w:numPr>
          <w:ilvl w:val="0"/>
          <w:numId w:val="290"/>
        </w:numPr>
        <w:ind w:left="720" w:hanging="360"/>
        <w:rPr>
          <w:u w:val="none"/>
        </w:rPr>
      </w:pPr>
      <w:r w:rsidDel="00000000" w:rsidR="00000000" w:rsidRPr="00000000">
        <w:rPr>
          <w:rtl w:val="0"/>
        </w:rPr>
        <w:t xml:space="preserve">derogace - zrušení zákona nebo jiného právního předpisu, právní předpisy lze zrušit pouze právními předpisy stejné nebo vyšší právní síly, důsledkem derogace je zánik platnosti právního předpisu (přestává být součástí právního řádu, derogaci provádějí orgány veřejné moci s legislativní pravomocí, tato pravomoc může být rovněž součástí výkonu soudní kontroly ústavnosti a legality</w:t>
      </w:r>
    </w:p>
    <w:p w:rsidR="00000000" w:rsidDel="00000000" w:rsidP="00000000" w:rsidRDefault="00000000" w:rsidRPr="00000000" w14:paraId="00000450">
      <w:pPr>
        <w:numPr>
          <w:ilvl w:val="0"/>
          <w:numId w:val="290"/>
        </w:numPr>
        <w:ind w:left="720" w:hanging="360"/>
        <w:rPr>
          <w:u w:val="none"/>
        </w:rPr>
      </w:pPr>
      <w:r w:rsidDel="00000000" w:rsidR="00000000" w:rsidRPr="00000000">
        <w:rPr>
          <w:rtl w:val="0"/>
        </w:rPr>
        <w:t xml:space="preserve">vnější důvody derogace - zrušení právního předpisu orgánem, který jej vydal, zrušení právního předpisu jiným orgánem, způsobilým vydat právní předpis vyšší nebo stejné právní síly, rozhodnutím o protiústavnosti právního předpisu</w:t>
      </w:r>
    </w:p>
    <w:p w:rsidR="00000000" w:rsidDel="00000000" w:rsidP="00000000" w:rsidRDefault="00000000" w:rsidRPr="00000000" w14:paraId="00000451">
      <w:pPr>
        <w:numPr>
          <w:ilvl w:val="0"/>
          <w:numId w:val="290"/>
        </w:numPr>
        <w:ind w:left="720" w:hanging="360"/>
        <w:rPr>
          <w:u w:val="none"/>
        </w:rPr>
      </w:pPr>
      <w:r w:rsidDel="00000000" w:rsidR="00000000" w:rsidRPr="00000000">
        <w:rPr>
          <w:rtl w:val="0"/>
        </w:rPr>
        <w:t xml:space="preserve">vnitřní důvody derogace - použití časově omezených právních norem (uplynutí doby, dosažení předpokládaného stavu)</w:t>
      </w:r>
    </w:p>
    <w:p w:rsidR="00000000" w:rsidDel="00000000" w:rsidP="00000000" w:rsidRDefault="00000000" w:rsidRPr="00000000" w14:paraId="00000452">
      <w:pPr>
        <w:numPr>
          <w:ilvl w:val="0"/>
          <w:numId w:val="290"/>
        </w:numPr>
        <w:ind w:left="720" w:hanging="360"/>
        <w:rPr>
          <w:u w:val="none"/>
        </w:rPr>
      </w:pPr>
      <w:r w:rsidDel="00000000" w:rsidR="00000000" w:rsidRPr="00000000">
        <w:rPr>
          <w:rtl w:val="0"/>
        </w:rPr>
        <w:t xml:space="preserve">derogační právní normy mění či ruší jiné právní předpisy buď: částečně – tedy cestou novelizace (změnami a doplněním), v plném rozsahu – tedy cestou derogační klauzule, která bývá v závěrečných ustanovení právního předpisu </w:t>
      </w:r>
    </w:p>
    <w:p w:rsidR="00000000" w:rsidDel="00000000" w:rsidP="00000000" w:rsidRDefault="00000000" w:rsidRPr="00000000" w14:paraId="00000453">
      <w:pPr>
        <w:numPr>
          <w:ilvl w:val="0"/>
          <w:numId w:val="290"/>
        </w:numPr>
        <w:ind w:left="720" w:hanging="360"/>
        <w:rPr>
          <w:u w:val="none"/>
        </w:rPr>
      </w:pPr>
      <w:r w:rsidDel="00000000" w:rsidR="00000000" w:rsidRPr="00000000">
        <w:rPr>
          <w:rtl w:val="0"/>
        </w:rPr>
        <w:t xml:space="preserve">sama norma může provést svoji derogaci již předem (pak jde o dočasnou platnost)</w:t>
      </w:r>
    </w:p>
    <w:p w:rsidR="00000000" w:rsidDel="00000000" w:rsidP="00000000" w:rsidRDefault="00000000" w:rsidRPr="00000000" w14:paraId="00000454">
      <w:pPr>
        <w:numPr>
          <w:ilvl w:val="0"/>
          <w:numId w:val="290"/>
        </w:numPr>
        <w:ind w:left="720" w:hanging="360"/>
        <w:rPr>
          <w:u w:val="none"/>
        </w:rPr>
      </w:pPr>
      <w:r w:rsidDel="00000000" w:rsidR="00000000" w:rsidRPr="00000000">
        <w:rPr>
          <w:rtl w:val="0"/>
        </w:rPr>
        <w:t xml:space="preserve">k derogaci může dojít výslovně (derogační klauzule, generální nebo enumerativní) nebo mlčky</w:t>
      </w:r>
    </w:p>
    <w:p w:rsidR="00000000" w:rsidDel="00000000" w:rsidP="00000000" w:rsidRDefault="00000000" w:rsidRPr="00000000" w14:paraId="00000455">
      <w:pPr>
        <w:numPr>
          <w:ilvl w:val="0"/>
          <w:numId w:val="290"/>
        </w:numPr>
        <w:ind w:left="720" w:hanging="360"/>
        <w:rPr>
          <w:u w:val="none"/>
        </w:rPr>
      </w:pPr>
      <w:r w:rsidDel="00000000" w:rsidR="00000000" w:rsidRPr="00000000">
        <w:rPr>
          <w:rtl w:val="0"/>
        </w:rPr>
        <w:t xml:space="preserve">k používaným principům při derogaci mlčky patří:</w:t>
      </w:r>
    </w:p>
    <w:p w:rsidR="00000000" w:rsidDel="00000000" w:rsidP="00000000" w:rsidRDefault="00000000" w:rsidRPr="00000000" w14:paraId="00000456">
      <w:pPr>
        <w:numPr>
          <w:ilvl w:val="1"/>
          <w:numId w:val="290"/>
        </w:numPr>
        <w:ind w:left="1440" w:hanging="360"/>
        <w:rPr>
          <w:u w:val="none"/>
        </w:rPr>
      </w:pPr>
      <w:r w:rsidDel="00000000" w:rsidR="00000000" w:rsidRPr="00000000">
        <w:rPr>
          <w:rtl w:val="0"/>
        </w:rPr>
        <w:t xml:space="preserve">lex superior derogat inferiori (norma vyšší právní síly ruší nižší) - soudy jsou vázány pouze zákony a prameny práva vyšší právní síly, soud nemůže samostatně přezkoumat soulad ústavního a běžného zákona, narazí-li na sporný případ, přeruší řízení a předá případ Ústavnímu soudu</w:t>
      </w:r>
    </w:p>
    <w:p w:rsidR="00000000" w:rsidDel="00000000" w:rsidP="00000000" w:rsidRDefault="00000000" w:rsidRPr="00000000" w14:paraId="00000457">
      <w:pPr>
        <w:numPr>
          <w:ilvl w:val="1"/>
          <w:numId w:val="290"/>
        </w:numPr>
        <w:ind w:left="1440" w:hanging="360"/>
        <w:rPr>
          <w:u w:val="none"/>
        </w:rPr>
      </w:pPr>
      <w:r w:rsidDel="00000000" w:rsidR="00000000" w:rsidRPr="00000000">
        <w:rPr>
          <w:rtl w:val="0"/>
        </w:rPr>
        <w:t xml:space="preserve">lex specialis derogat generali (norma zvláštní ruší obecnou) - platí pro předpisy stejné právní síly</w:t>
      </w:r>
    </w:p>
    <w:p w:rsidR="00000000" w:rsidDel="00000000" w:rsidP="00000000" w:rsidRDefault="00000000" w:rsidRPr="00000000" w14:paraId="00000458">
      <w:pPr>
        <w:numPr>
          <w:ilvl w:val="1"/>
          <w:numId w:val="290"/>
        </w:numPr>
        <w:ind w:left="1440" w:hanging="360"/>
        <w:rPr>
          <w:u w:val="none"/>
        </w:rPr>
      </w:pPr>
      <w:r w:rsidDel="00000000" w:rsidR="00000000" w:rsidRPr="00000000">
        <w:rPr>
          <w:rtl w:val="0"/>
        </w:rPr>
        <w:t xml:space="preserve">lex posterior derogat priori (norma pozdější ruší dřívější)</w:t>
      </w:r>
    </w:p>
    <w:p w:rsidR="00000000" w:rsidDel="00000000" w:rsidP="00000000" w:rsidRDefault="00000000" w:rsidRPr="00000000" w14:paraId="00000459">
      <w:pPr>
        <w:rPr/>
      </w:pPr>
      <w:r w:rsidDel="00000000" w:rsidR="00000000" w:rsidRPr="00000000">
        <w:rPr>
          <w:rtl w:val="0"/>
        </w:rPr>
      </w:r>
    </w:p>
    <w:p w:rsidR="00000000" w:rsidDel="00000000" w:rsidP="00000000" w:rsidRDefault="00000000" w:rsidRPr="00000000" w14:paraId="0000045A">
      <w:pPr>
        <w:rPr/>
      </w:pPr>
      <w:r w:rsidDel="00000000" w:rsidR="00000000" w:rsidRPr="00000000">
        <w:rPr>
          <w:rtl w:val="0"/>
        </w:rPr>
      </w:r>
    </w:p>
    <w:p w:rsidR="00000000" w:rsidDel="00000000" w:rsidP="00000000" w:rsidRDefault="00000000" w:rsidRPr="00000000" w14:paraId="0000045B">
      <w:pPr>
        <w:rPr/>
      </w:pPr>
      <w:r w:rsidDel="00000000" w:rsidR="00000000" w:rsidRPr="00000000">
        <w:rPr>
          <w:rtl w:val="0"/>
        </w:rPr>
        <w:t xml:space="preserve">6. novelizace </w:t>
      </w:r>
    </w:p>
    <w:p w:rsidR="00000000" w:rsidDel="00000000" w:rsidP="00000000" w:rsidRDefault="00000000" w:rsidRPr="00000000" w14:paraId="0000045C">
      <w:pPr>
        <w:numPr>
          <w:ilvl w:val="0"/>
          <w:numId w:val="206"/>
        </w:numPr>
        <w:ind w:left="720" w:hanging="360"/>
        <w:rPr>
          <w:u w:val="none"/>
        </w:rPr>
      </w:pPr>
      <w:r w:rsidDel="00000000" w:rsidR="00000000" w:rsidRPr="00000000">
        <w:rPr>
          <w:rtl w:val="0"/>
        </w:rPr>
        <w:t xml:space="preserve">případ, kdy pozdější právní předpis změní určitou část předpisu dřívějšího, doplní ho, nebo některou část zruší</w:t>
      </w:r>
    </w:p>
    <w:p w:rsidR="00000000" w:rsidDel="00000000" w:rsidP="00000000" w:rsidRDefault="00000000" w:rsidRPr="00000000" w14:paraId="0000045D">
      <w:pPr>
        <w:numPr>
          <w:ilvl w:val="0"/>
          <w:numId w:val="206"/>
        </w:numPr>
        <w:ind w:left="720" w:hanging="360"/>
        <w:rPr>
          <w:u w:val="none"/>
        </w:rPr>
      </w:pPr>
      <w:r w:rsidDel="00000000" w:rsidR="00000000" w:rsidRPr="00000000">
        <w:rPr>
          <w:rtl w:val="0"/>
        </w:rPr>
        <w:t xml:space="preserve">novela je, ač obsahově vázaná na právní předpis novelizovaný, právním předpisem samostatným, má svou vlastní platnost i účinnost</w:t>
      </w:r>
    </w:p>
    <w:p w:rsidR="00000000" w:rsidDel="00000000" w:rsidP="00000000" w:rsidRDefault="00000000" w:rsidRPr="00000000" w14:paraId="0000045E">
      <w:pPr>
        <w:rPr/>
      </w:pPr>
      <w:r w:rsidDel="00000000" w:rsidR="00000000" w:rsidRPr="00000000">
        <w:rPr>
          <w:rtl w:val="0"/>
        </w:rPr>
        <w:t xml:space="preserve">kodifikace, inkorporace </w:t>
      </w:r>
    </w:p>
    <w:p w:rsidR="00000000" w:rsidDel="00000000" w:rsidP="00000000" w:rsidRDefault="00000000" w:rsidRPr="00000000" w14:paraId="0000045F">
      <w:pPr>
        <w:numPr>
          <w:ilvl w:val="0"/>
          <w:numId w:val="537"/>
        </w:numPr>
        <w:ind w:left="720" w:hanging="360"/>
        <w:rPr>
          <w:u w:val="none"/>
        </w:rPr>
      </w:pPr>
      <w:r w:rsidDel="00000000" w:rsidR="00000000" w:rsidRPr="00000000">
        <w:rPr>
          <w:rtl w:val="0"/>
        </w:rPr>
        <w:t xml:space="preserve">kodifikace - znamená jednotnou a systematickou zákonnou právní úpravu určitého, relativně samostatného výseku právních vztahů</w:t>
      </w:r>
    </w:p>
    <w:p w:rsidR="00000000" w:rsidDel="00000000" w:rsidP="00000000" w:rsidRDefault="00000000" w:rsidRPr="00000000" w14:paraId="00000460">
      <w:pPr>
        <w:numPr>
          <w:ilvl w:val="0"/>
          <w:numId w:val="537"/>
        </w:numPr>
        <w:ind w:left="720" w:hanging="360"/>
        <w:rPr>
          <w:u w:val="none"/>
        </w:rPr>
      </w:pPr>
      <w:r w:rsidDel="00000000" w:rsidR="00000000" w:rsidRPr="00000000">
        <w:rPr>
          <w:rtl w:val="0"/>
        </w:rPr>
        <w:t xml:space="preserve">inkorporace - představuje soustředění určité skupiny platných </w:t>
      </w:r>
    </w:p>
    <w:p w:rsidR="00000000" w:rsidDel="00000000" w:rsidP="00000000" w:rsidRDefault="00000000" w:rsidRPr="00000000" w14:paraId="00000461">
      <w:pPr>
        <w:numPr>
          <w:ilvl w:val="0"/>
          <w:numId w:val="537"/>
        </w:numPr>
        <w:ind w:left="720" w:hanging="360"/>
        <w:rPr>
          <w:u w:val="none"/>
        </w:rPr>
      </w:pPr>
      <w:r w:rsidDel="00000000" w:rsidR="00000000" w:rsidRPr="00000000">
        <w:rPr>
          <w:rtl w:val="0"/>
        </w:rPr>
        <w:t xml:space="preserve">právních předpisů a jejich společnou oficiální publikaci podle jejich časové posloupnosti (od nejstarších předpisů po nejnovější), taková inkorporace se zpravidla provádí otištěním tzv. konsolidovaného textu původních právních předpisů, tj. textu upraveného novelami, tomuto způsobu se říká republikace</w:t>
      </w:r>
    </w:p>
    <w:p w:rsidR="00000000" w:rsidDel="00000000" w:rsidP="00000000" w:rsidRDefault="00000000" w:rsidRPr="00000000" w14:paraId="00000462">
      <w:pPr>
        <w:rPr/>
      </w:pPr>
      <w:r w:rsidDel="00000000" w:rsidR="00000000" w:rsidRPr="00000000">
        <w:rPr>
          <w:rtl w:val="0"/>
        </w:rPr>
        <w:t xml:space="preserve">legislativní technika </w:t>
      </w:r>
    </w:p>
    <w:p w:rsidR="00000000" w:rsidDel="00000000" w:rsidP="00000000" w:rsidRDefault="00000000" w:rsidRPr="00000000" w14:paraId="00000463">
      <w:pPr>
        <w:numPr>
          <w:ilvl w:val="0"/>
          <w:numId w:val="464"/>
        </w:numPr>
        <w:ind w:left="720" w:hanging="360"/>
        <w:rPr>
          <w:u w:val="none"/>
        </w:rPr>
      </w:pPr>
      <w:r w:rsidDel="00000000" w:rsidR="00000000" w:rsidRPr="00000000">
        <w:rPr>
          <w:rtl w:val="0"/>
        </w:rPr>
        <w:t xml:space="preserve">tímto pojmem bývá označována činnost, která je způsobilá dát právním normám specifickou formu umožňující přenos právních informací a dalších skutečností obsažených v právních normám k adresátovi právních norem</w:t>
      </w:r>
    </w:p>
    <w:p w:rsidR="00000000" w:rsidDel="00000000" w:rsidP="00000000" w:rsidRDefault="00000000" w:rsidRPr="00000000" w14:paraId="00000464">
      <w:pPr>
        <w:numPr>
          <w:ilvl w:val="0"/>
          <w:numId w:val="464"/>
        </w:numPr>
        <w:ind w:left="720" w:hanging="360"/>
        <w:rPr>
          <w:u w:val="none"/>
        </w:rPr>
      </w:pPr>
      <w:r w:rsidDel="00000000" w:rsidR="00000000" w:rsidRPr="00000000">
        <w:rPr>
          <w:rtl w:val="0"/>
        </w:rPr>
        <w:t xml:space="preserve">je relativně samostatnou částí právní vědy, která se touto oblastí zabývá</w:t>
      </w:r>
    </w:p>
    <w:p w:rsidR="00000000" w:rsidDel="00000000" w:rsidP="00000000" w:rsidRDefault="00000000" w:rsidRPr="00000000" w14:paraId="00000465">
      <w:pPr>
        <w:numPr>
          <w:ilvl w:val="0"/>
          <w:numId w:val="464"/>
        </w:numPr>
        <w:ind w:left="720" w:hanging="360"/>
        <w:rPr>
          <w:u w:val="none"/>
        </w:rPr>
      </w:pPr>
      <w:r w:rsidDel="00000000" w:rsidR="00000000" w:rsidRPr="00000000">
        <w:rPr>
          <w:rtl w:val="0"/>
        </w:rPr>
        <w:t xml:space="preserve">výsledkem legislativní techniky je vždy vnější forma právního předpisu s konkrétním obsahem</w:t>
      </w:r>
    </w:p>
    <w:p w:rsidR="00000000" w:rsidDel="00000000" w:rsidP="00000000" w:rsidRDefault="00000000" w:rsidRPr="00000000" w14:paraId="00000466">
      <w:pPr>
        <w:numPr>
          <w:ilvl w:val="0"/>
          <w:numId w:val="464"/>
        </w:numPr>
        <w:ind w:left="720" w:hanging="360"/>
        <w:rPr>
          <w:u w:val="none"/>
        </w:rPr>
      </w:pPr>
      <w:r w:rsidDel="00000000" w:rsidR="00000000" w:rsidRPr="00000000">
        <w:rPr>
          <w:rtl w:val="0"/>
        </w:rPr>
        <w:t xml:space="preserve">tato forma je v českém právním řádu dalším z požadovaných kvalitativních znaků právní normy</w:t>
      </w:r>
    </w:p>
    <w:p w:rsidR="00000000" w:rsidDel="00000000" w:rsidP="00000000" w:rsidRDefault="00000000" w:rsidRPr="00000000" w14:paraId="00000467">
      <w:pPr>
        <w:numPr>
          <w:ilvl w:val="0"/>
          <w:numId w:val="464"/>
        </w:numPr>
        <w:ind w:left="720" w:hanging="360"/>
        <w:rPr>
          <w:u w:val="none"/>
        </w:rPr>
      </w:pPr>
      <w:r w:rsidDel="00000000" w:rsidR="00000000" w:rsidRPr="00000000">
        <w:rPr>
          <w:rtl w:val="0"/>
        </w:rPr>
        <w:t xml:space="preserve">do obsahu vnější formy jako finálního výsledku uplatnění legislativní techniky bývá řazeno:</w:t>
      </w:r>
    </w:p>
    <w:p w:rsidR="00000000" w:rsidDel="00000000" w:rsidP="00000000" w:rsidRDefault="00000000" w:rsidRPr="00000000" w14:paraId="00000468">
      <w:pPr>
        <w:numPr>
          <w:ilvl w:val="1"/>
          <w:numId w:val="464"/>
        </w:numPr>
        <w:ind w:left="1440" w:hanging="360"/>
        <w:rPr>
          <w:u w:val="none"/>
        </w:rPr>
      </w:pPr>
      <w:r w:rsidDel="00000000" w:rsidR="00000000" w:rsidRPr="00000000">
        <w:rPr>
          <w:rtl w:val="0"/>
        </w:rPr>
        <w:t xml:space="preserve">výrazová (jazyková) stránka právního předpisu – právní jazyk včetně legálních definic</w:t>
      </w:r>
    </w:p>
    <w:p w:rsidR="00000000" w:rsidDel="00000000" w:rsidP="00000000" w:rsidRDefault="00000000" w:rsidRPr="00000000" w14:paraId="00000469">
      <w:pPr>
        <w:numPr>
          <w:ilvl w:val="1"/>
          <w:numId w:val="464"/>
        </w:numPr>
        <w:ind w:left="1440" w:hanging="360"/>
        <w:rPr>
          <w:u w:val="none"/>
        </w:rPr>
      </w:pPr>
      <w:r w:rsidDel="00000000" w:rsidR="00000000" w:rsidRPr="00000000">
        <w:rPr>
          <w:rtl w:val="0"/>
        </w:rPr>
        <w:t xml:space="preserve">formální utřídění právního předpisu – vnitřní členění právního předpisu dle systémových a logických kritérií (hlavy, oddíly, části, články, paragrafy, odstavce, písmena, čísla předpisů, částek Sbírek)</w:t>
      </w:r>
    </w:p>
    <w:p w:rsidR="00000000" w:rsidDel="00000000" w:rsidP="00000000" w:rsidRDefault="00000000" w:rsidRPr="00000000" w14:paraId="0000046A">
      <w:pPr>
        <w:ind w:left="0" w:firstLine="0"/>
        <w:rPr/>
      </w:pPr>
      <w:r w:rsidDel="00000000" w:rsidR="00000000" w:rsidRPr="00000000">
        <w:rPr>
          <w:rtl w:val="0"/>
        </w:rPr>
        <w:t xml:space="preserve">soudcovská tvorba právních norem </w:t>
      </w:r>
    </w:p>
    <w:p w:rsidR="00000000" w:rsidDel="00000000" w:rsidP="00000000" w:rsidRDefault="00000000" w:rsidRPr="00000000" w14:paraId="0000046B">
      <w:pPr>
        <w:numPr>
          <w:ilvl w:val="0"/>
          <w:numId w:val="525"/>
        </w:numPr>
        <w:ind w:left="720" w:hanging="360"/>
        <w:rPr>
          <w:u w:val="none"/>
        </w:rPr>
      </w:pPr>
      <w:r w:rsidDel="00000000" w:rsidR="00000000" w:rsidRPr="00000000">
        <w:rPr>
          <w:rtl w:val="0"/>
        </w:rPr>
        <w:t xml:space="preserve">tvorba soudních precedentů - v oblasti MP a angloamerické právní kultuře, </w:t>
      </w:r>
    </w:p>
    <w:p w:rsidR="00000000" w:rsidDel="00000000" w:rsidP="00000000" w:rsidRDefault="00000000" w:rsidRPr="00000000" w14:paraId="0000046C">
      <w:pPr>
        <w:numPr>
          <w:ilvl w:val="0"/>
          <w:numId w:val="525"/>
        </w:numPr>
        <w:ind w:left="720" w:hanging="360"/>
        <w:rPr>
          <w:u w:val="none"/>
        </w:rPr>
      </w:pPr>
      <w:r w:rsidDel="00000000" w:rsidR="00000000" w:rsidRPr="00000000">
        <w:rPr>
          <w:rtl w:val="0"/>
        </w:rPr>
        <w:t xml:space="preserve">quasiprecedenty - v kontinentální právní kultuře vytvořené vyššími soudy podle zákonů a normativních smluv, fakticky působí jako precedenty, ale nejsou formálně závazné a jejich nedodržení není sankcionováno</w:t>
      </w:r>
    </w:p>
    <w:p w:rsidR="00000000" w:rsidDel="00000000" w:rsidP="00000000" w:rsidRDefault="00000000" w:rsidRPr="00000000" w14:paraId="0000046D">
      <w:pPr>
        <w:numPr>
          <w:ilvl w:val="0"/>
          <w:numId w:val="525"/>
        </w:numPr>
        <w:ind w:left="720" w:hanging="360"/>
        <w:rPr>
          <w:u w:val="none"/>
        </w:rPr>
      </w:pPr>
      <w:r w:rsidDel="00000000" w:rsidR="00000000" w:rsidRPr="00000000">
        <w:rPr>
          <w:rtl w:val="0"/>
        </w:rPr>
        <w:t xml:space="preserve">rozhodnutí soudů - normativní povaha, soudy jimi zasahují do právního řádu z hlediska ochrany ústavnosti a legality </w:t>
      </w:r>
    </w:p>
    <w:p w:rsidR="00000000" w:rsidDel="00000000" w:rsidP="00000000" w:rsidRDefault="00000000" w:rsidRPr="00000000" w14:paraId="0000046E">
      <w:pPr>
        <w:rPr/>
      </w:pPr>
      <w:r w:rsidDel="00000000" w:rsidR="00000000" w:rsidRPr="00000000">
        <w:rPr>
          <w:rtl w:val="0"/>
        </w:rPr>
        <w:t xml:space="preserve">konsensuální tvorba právních norem </w:t>
      </w:r>
    </w:p>
    <w:p w:rsidR="00000000" w:rsidDel="00000000" w:rsidP="00000000" w:rsidRDefault="00000000" w:rsidRPr="00000000" w14:paraId="0000046F">
      <w:pPr>
        <w:numPr>
          <w:ilvl w:val="0"/>
          <w:numId w:val="542"/>
        </w:numPr>
        <w:ind w:left="720" w:hanging="360"/>
        <w:rPr>
          <w:u w:val="none"/>
        </w:rPr>
      </w:pPr>
      <w:r w:rsidDel="00000000" w:rsidR="00000000" w:rsidRPr="00000000">
        <w:rPr>
          <w:rtl w:val="0"/>
        </w:rPr>
        <w:t xml:space="preserve">hlavně v MP</w:t>
      </w:r>
    </w:p>
    <w:p w:rsidR="00000000" w:rsidDel="00000000" w:rsidP="00000000" w:rsidRDefault="00000000" w:rsidRPr="00000000" w14:paraId="00000470">
      <w:pPr>
        <w:numPr>
          <w:ilvl w:val="0"/>
          <w:numId w:val="542"/>
        </w:numPr>
        <w:ind w:left="720" w:hanging="360"/>
        <w:rPr>
          <w:u w:val="none"/>
        </w:rPr>
      </w:pPr>
      <w:r w:rsidDel="00000000" w:rsidR="00000000" w:rsidRPr="00000000">
        <w:rPr>
          <w:rtl w:val="0"/>
        </w:rPr>
        <w:t xml:space="preserve">rozhodující, zda jsou dodrženy požadavky závaznosti pro jednotlivé státy tak, jak vyplývají z mezinárodní úmluvy a smluvního práva </w:t>
      </w:r>
    </w:p>
    <w:p w:rsidR="00000000" w:rsidDel="00000000" w:rsidP="00000000" w:rsidRDefault="00000000" w:rsidRPr="00000000" w14:paraId="00000471">
      <w:pPr>
        <w:numPr>
          <w:ilvl w:val="0"/>
          <w:numId w:val="542"/>
        </w:numPr>
        <w:ind w:left="720" w:hanging="360"/>
        <w:rPr>
          <w:u w:val="none"/>
        </w:rPr>
      </w:pPr>
      <w:r w:rsidDel="00000000" w:rsidR="00000000" w:rsidRPr="00000000">
        <w:rPr>
          <w:rtl w:val="0"/>
        </w:rPr>
        <w:t xml:space="preserve">pro vnitrostátní závaznost je rozhodující vnitrostátní úprava, podle které musí být smlouva zpravidla ratifikována a publikována, ratifikaci provádí hlava státu se souhlasem zákonodárného sboru, publikace musí být provedena předepsaným způsobem -&gt; pokud jsou tyto dvě podmínky splněny začíná platit zásada ignorantia iuris non excusat = neznalost zákona neomlouvá </w:t>
      </w:r>
    </w:p>
    <w:p w:rsidR="00000000" w:rsidDel="00000000" w:rsidP="00000000" w:rsidRDefault="00000000" w:rsidRPr="00000000" w14:paraId="00000472">
      <w:pPr>
        <w:rPr/>
      </w:pPr>
      <w:r w:rsidDel="00000000" w:rsidR="00000000" w:rsidRPr="00000000">
        <w:rPr>
          <w:rtl w:val="0"/>
        </w:rPr>
        <w:t xml:space="preserve">spontánní vytváření právních norem </w:t>
      </w:r>
    </w:p>
    <w:p w:rsidR="00000000" w:rsidDel="00000000" w:rsidP="00000000" w:rsidRDefault="00000000" w:rsidRPr="00000000" w14:paraId="00000473">
      <w:pPr>
        <w:numPr>
          <w:ilvl w:val="0"/>
          <w:numId w:val="353"/>
        </w:numPr>
        <w:ind w:left="720" w:hanging="360"/>
        <w:rPr>
          <w:u w:val="none"/>
        </w:rPr>
      </w:pPr>
      <w:r w:rsidDel="00000000" w:rsidR="00000000" w:rsidRPr="00000000">
        <w:rPr>
          <w:rtl w:val="0"/>
        </w:rPr>
        <w:t xml:space="preserve">omezený význam, hlavně u právních obyčejů, právních principů</w:t>
      </w:r>
    </w:p>
    <w:p w:rsidR="00000000" w:rsidDel="00000000" w:rsidP="00000000" w:rsidRDefault="00000000" w:rsidRPr="00000000" w14:paraId="00000474">
      <w:pPr>
        <w:numPr>
          <w:ilvl w:val="0"/>
          <w:numId w:val="353"/>
        </w:numPr>
        <w:ind w:left="720" w:hanging="360"/>
        <w:rPr>
          <w:u w:val="none"/>
        </w:rPr>
      </w:pPr>
      <w:r w:rsidDel="00000000" w:rsidR="00000000" w:rsidRPr="00000000">
        <w:rPr>
          <w:rtl w:val="0"/>
        </w:rPr>
        <w:t xml:space="preserve">v současnosti - stále více rozhodování soudů při řešení obtížných případů</w:t>
      </w:r>
    </w:p>
    <w:p w:rsidR="00000000" w:rsidDel="00000000" w:rsidP="00000000" w:rsidRDefault="00000000" w:rsidRPr="00000000" w14:paraId="00000475">
      <w:pPr>
        <w:jc w:val="center"/>
        <w:rPr>
          <w:b w:val="1"/>
          <w:sz w:val="26"/>
          <w:szCs w:val="26"/>
        </w:rPr>
      </w:pPr>
      <w:r w:rsidDel="00000000" w:rsidR="00000000" w:rsidRPr="00000000">
        <w:rPr>
          <w:b w:val="1"/>
          <w:sz w:val="26"/>
          <w:szCs w:val="26"/>
          <w:rtl w:val="0"/>
        </w:rPr>
        <w:t xml:space="preserve">8B. Novověká právní filosofie (Grotius, Hobbes, Locke, Montesquieu, Rousseau, Kant)</w:t>
      </w:r>
    </w:p>
    <w:p w:rsidR="00000000" w:rsidDel="00000000" w:rsidP="00000000" w:rsidRDefault="00000000" w:rsidRPr="00000000" w14:paraId="00000476">
      <w:pPr>
        <w:numPr>
          <w:ilvl w:val="0"/>
          <w:numId w:val="587"/>
        </w:numPr>
        <w:ind w:left="720" w:hanging="360"/>
        <w:rPr>
          <w:u w:val="none"/>
        </w:rPr>
      </w:pPr>
      <w:r w:rsidDel="00000000" w:rsidR="00000000" w:rsidRPr="00000000">
        <w:rPr>
          <w:rtl w:val="0"/>
        </w:rPr>
        <w:t xml:space="preserve">filosofická produkce v tomto období bohatá a velmi rozmanitá, spojuje ji několik charakteristických rysů</w:t>
      </w:r>
    </w:p>
    <w:p w:rsidR="00000000" w:rsidDel="00000000" w:rsidP="00000000" w:rsidRDefault="00000000" w:rsidRPr="00000000" w14:paraId="00000477">
      <w:pPr>
        <w:numPr>
          <w:ilvl w:val="0"/>
          <w:numId w:val="587"/>
        </w:numPr>
        <w:ind w:left="720" w:hanging="360"/>
        <w:rPr>
          <w:u w:val="none"/>
        </w:rPr>
      </w:pPr>
      <w:r w:rsidDel="00000000" w:rsidR="00000000" w:rsidRPr="00000000">
        <w:rPr>
          <w:rtl w:val="0"/>
        </w:rPr>
        <w:t xml:space="preserve">je to období občanských a náboženských válek, po nichž nastupují většinou absolutistické monarchie</w:t>
      </w:r>
    </w:p>
    <w:p w:rsidR="00000000" w:rsidDel="00000000" w:rsidP="00000000" w:rsidRDefault="00000000" w:rsidRPr="00000000" w14:paraId="00000478">
      <w:pPr>
        <w:numPr>
          <w:ilvl w:val="0"/>
          <w:numId w:val="587"/>
        </w:numPr>
        <w:ind w:left="720" w:hanging="360"/>
        <w:rPr>
          <w:u w:val="none"/>
        </w:rPr>
      </w:pPr>
      <w:r w:rsidDel="00000000" w:rsidR="00000000" w:rsidRPr="00000000">
        <w:rPr>
          <w:rtl w:val="0"/>
        </w:rPr>
        <w:t xml:space="preserve">filosofové píší a publikují stále více v národních jazycích</w:t>
      </w:r>
    </w:p>
    <w:p w:rsidR="00000000" w:rsidDel="00000000" w:rsidP="00000000" w:rsidRDefault="00000000" w:rsidRPr="00000000" w14:paraId="00000479">
      <w:pPr>
        <w:numPr>
          <w:ilvl w:val="0"/>
          <w:numId w:val="587"/>
        </w:numPr>
        <w:ind w:left="720" w:hanging="360"/>
        <w:rPr>
          <w:u w:val="none"/>
        </w:rPr>
      </w:pPr>
      <w:r w:rsidDel="00000000" w:rsidR="00000000" w:rsidRPr="00000000">
        <w:rPr>
          <w:rtl w:val="0"/>
        </w:rPr>
        <w:t xml:space="preserve">tak vznikají národní filosofické školy a tradice, které se navzájem méně stýkají a ovlivňují</w:t>
      </w:r>
    </w:p>
    <w:p w:rsidR="00000000" w:rsidDel="00000000" w:rsidP="00000000" w:rsidRDefault="00000000" w:rsidRPr="00000000" w14:paraId="0000047A">
      <w:pPr>
        <w:numPr>
          <w:ilvl w:val="0"/>
          <w:numId w:val="587"/>
        </w:numPr>
        <w:ind w:left="720" w:hanging="360"/>
        <w:rPr>
          <w:u w:val="none"/>
        </w:rPr>
      </w:pPr>
      <w:r w:rsidDel="00000000" w:rsidR="00000000" w:rsidRPr="00000000">
        <w:rPr>
          <w:rtl w:val="0"/>
        </w:rPr>
        <w:t xml:space="preserve">filosofie přestává být společnou tradicí a stává se dílem výrazných osobností</w:t>
      </w:r>
    </w:p>
    <w:p w:rsidR="00000000" w:rsidDel="00000000" w:rsidP="00000000" w:rsidRDefault="00000000" w:rsidRPr="00000000" w14:paraId="0000047B">
      <w:pPr>
        <w:numPr>
          <w:ilvl w:val="0"/>
          <w:numId w:val="587"/>
        </w:numPr>
        <w:ind w:left="720" w:hanging="360"/>
        <w:rPr>
          <w:u w:val="none"/>
        </w:rPr>
      </w:pPr>
      <w:r w:rsidDel="00000000" w:rsidR="00000000" w:rsidRPr="00000000">
        <w:rPr>
          <w:rtl w:val="0"/>
        </w:rPr>
        <w:t xml:space="preserve">hlavními tématy jsou politická filosofie, epistemologie a etika</w:t>
      </w:r>
    </w:p>
    <w:p w:rsidR="00000000" w:rsidDel="00000000" w:rsidP="00000000" w:rsidRDefault="00000000" w:rsidRPr="00000000" w14:paraId="0000047C">
      <w:pPr>
        <w:numPr>
          <w:ilvl w:val="0"/>
          <w:numId w:val="587"/>
        </w:numPr>
        <w:ind w:left="720" w:hanging="360"/>
        <w:rPr>
          <w:u w:val="none"/>
        </w:rPr>
      </w:pPr>
      <w:r w:rsidDel="00000000" w:rsidR="00000000" w:rsidRPr="00000000">
        <w:rPr>
          <w:rtl w:val="0"/>
        </w:rPr>
        <w:t xml:space="preserve">typický filosof už není kněz, mnich a často ani univerzitní učitel, nýbrž žije jako více méně zámožný soukromník (Descartes, Spinoza, Voltaire) nebo chráněnec šlechtice či panovníka (Hobbes, Locke, Leibniz, Vico, Rousseau)</w:t>
      </w:r>
    </w:p>
    <w:p w:rsidR="00000000" w:rsidDel="00000000" w:rsidP="00000000" w:rsidRDefault="00000000" w:rsidRPr="00000000" w14:paraId="0000047D">
      <w:pPr>
        <w:numPr>
          <w:ilvl w:val="0"/>
          <w:numId w:val="587"/>
        </w:numPr>
        <w:ind w:left="720" w:hanging="360"/>
        <w:rPr>
          <w:u w:val="none"/>
        </w:rPr>
      </w:pPr>
      <w:r w:rsidDel="00000000" w:rsidR="00000000" w:rsidRPr="00000000">
        <w:rPr>
          <w:rtl w:val="0"/>
        </w:rPr>
        <w:t xml:space="preserve">od filosofie se oddělují další jednotlivé vědy</w:t>
      </w:r>
    </w:p>
    <w:p w:rsidR="00000000" w:rsidDel="00000000" w:rsidP="00000000" w:rsidRDefault="00000000" w:rsidRPr="00000000" w14:paraId="0000047E">
      <w:pPr>
        <w:ind w:left="0" w:firstLine="0"/>
        <w:rPr/>
      </w:pPr>
      <w:r w:rsidDel="00000000" w:rsidR="00000000" w:rsidRPr="00000000">
        <w:rPr>
          <w:rtl w:val="0"/>
        </w:rPr>
        <w:t xml:space="preserve">Hugo Grotius</w:t>
      </w:r>
    </w:p>
    <w:p w:rsidR="00000000" w:rsidDel="00000000" w:rsidP="00000000" w:rsidRDefault="00000000" w:rsidRPr="00000000" w14:paraId="0000047F">
      <w:pPr>
        <w:numPr>
          <w:ilvl w:val="0"/>
          <w:numId w:val="144"/>
        </w:numPr>
        <w:ind w:left="720" w:hanging="360"/>
        <w:rPr>
          <w:u w:val="none"/>
        </w:rPr>
      </w:pPr>
      <w:r w:rsidDel="00000000" w:rsidR="00000000" w:rsidRPr="00000000">
        <w:rPr>
          <w:rtl w:val="0"/>
        </w:rPr>
        <w:t xml:space="preserve">právník Východoindické obchodní společnosti</w:t>
      </w:r>
    </w:p>
    <w:p w:rsidR="00000000" w:rsidDel="00000000" w:rsidP="00000000" w:rsidRDefault="00000000" w:rsidRPr="00000000" w14:paraId="00000480">
      <w:pPr>
        <w:numPr>
          <w:ilvl w:val="0"/>
          <w:numId w:val="144"/>
        </w:numPr>
        <w:ind w:left="720" w:hanging="360"/>
        <w:rPr>
          <w:u w:val="none"/>
        </w:rPr>
      </w:pPr>
      <w:r w:rsidDel="00000000" w:rsidR="00000000" w:rsidRPr="00000000">
        <w:rPr>
          <w:rtl w:val="0"/>
        </w:rPr>
        <w:t xml:space="preserve">otec mezinárodního práva </w:t>
      </w:r>
    </w:p>
    <w:p w:rsidR="00000000" w:rsidDel="00000000" w:rsidP="00000000" w:rsidRDefault="00000000" w:rsidRPr="00000000" w14:paraId="00000481">
      <w:pPr>
        <w:numPr>
          <w:ilvl w:val="0"/>
          <w:numId w:val="144"/>
        </w:numPr>
        <w:ind w:left="720" w:hanging="360"/>
        <w:rPr>
          <w:u w:val="none"/>
        </w:rPr>
      </w:pPr>
      <w:r w:rsidDel="00000000" w:rsidR="00000000" w:rsidRPr="00000000">
        <w:rPr>
          <w:rtl w:val="0"/>
        </w:rPr>
        <w:t xml:space="preserve">dílo: De iure praedae - O právu kořisti, Mare Liberum = Svobodné moře - dnešní koncept volného moře v dnešním MP  </w:t>
      </w:r>
    </w:p>
    <w:p w:rsidR="00000000" w:rsidDel="00000000" w:rsidP="00000000" w:rsidRDefault="00000000" w:rsidRPr="00000000" w14:paraId="00000482">
      <w:pPr>
        <w:numPr>
          <w:ilvl w:val="0"/>
          <w:numId w:val="144"/>
        </w:numPr>
        <w:ind w:left="720" w:hanging="360"/>
        <w:rPr>
          <w:u w:val="none"/>
        </w:rPr>
      </w:pPr>
      <w:r w:rsidDel="00000000" w:rsidR="00000000" w:rsidRPr="00000000">
        <w:rPr>
          <w:rtl w:val="0"/>
        </w:rPr>
        <w:t xml:space="preserve">1625 - vydává dílo O právu mírovém a válečném - 3 knihy o upravuje právo mezi jednotlivými suverény » koncept "ius gentium" - právo národů - znám již v ŘP (vztah Říman x cizinec, cizinec x cizinec)</w:t>
      </w:r>
    </w:p>
    <w:p w:rsidR="00000000" w:rsidDel="00000000" w:rsidP="00000000" w:rsidRDefault="00000000" w:rsidRPr="00000000" w14:paraId="00000483">
      <w:pPr>
        <w:numPr>
          <w:ilvl w:val="1"/>
          <w:numId w:val="144"/>
        </w:numPr>
        <w:ind w:left="1440" w:hanging="360"/>
        <w:rPr>
          <w:u w:val="none"/>
        </w:rPr>
      </w:pPr>
      <w:r w:rsidDel="00000000" w:rsidR="00000000" w:rsidRPr="00000000">
        <w:rPr>
          <w:rtl w:val="0"/>
        </w:rPr>
        <w:t xml:space="preserve">reinterpretuje středověk v souvislosti s kanonickým právem</w:t>
      </w:r>
    </w:p>
    <w:p w:rsidR="00000000" w:rsidDel="00000000" w:rsidP="00000000" w:rsidRDefault="00000000" w:rsidRPr="00000000" w14:paraId="00000484">
      <w:pPr>
        <w:numPr>
          <w:ilvl w:val="1"/>
          <w:numId w:val="144"/>
        </w:numPr>
        <w:ind w:left="1440" w:hanging="360"/>
        <w:rPr>
          <w:u w:val="none"/>
        </w:rPr>
      </w:pPr>
      <w:r w:rsidDel="00000000" w:rsidR="00000000" w:rsidRPr="00000000">
        <w:rPr>
          <w:rtl w:val="0"/>
        </w:rPr>
        <w:t xml:space="preserve">myšlenku Španělů Vittoria a Suaréze, že ius gentium je právo suverénů mezi sebou přejímá</w:t>
      </w:r>
    </w:p>
    <w:p w:rsidR="00000000" w:rsidDel="00000000" w:rsidP="00000000" w:rsidRDefault="00000000" w:rsidRPr="00000000" w14:paraId="00000485">
      <w:pPr>
        <w:numPr>
          <w:ilvl w:val="1"/>
          <w:numId w:val="144"/>
        </w:numPr>
        <w:ind w:left="1440" w:hanging="360"/>
        <w:rPr>
          <w:u w:val="none"/>
        </w:rPr>
      </w:pPr>
      <w:r w:rsidDel="00000000" w:rsidR="00000000" w:rsidRPr="00000000">
        <w:rPr>
          <w:rtl w:val="0"/>
        </w:rPr>
        <w:t xml:space="preserve">problém přirozeného práva, konstruuje přirozené právo</w:t>
      </w:r>
    </w:p>
    <w:p w:rsidR="00000000" w:rsidDel="00000000" w:rsidP="00000000" w:rsidRDefault="00000000" w:rsidRPr="00000000" w14:paraId="00000486">
      <w:pPr>
        <w:numPr>
          <w:ilvl w:val="1"/>
          <w:numId w:val="144"/>
        </w:numPr>
        <w:ind w:left="1440" w:hanging="360"/>
        <w:rPr>
          <w:u w:val="none"/>
        </w:rPr>
      </w:pPr>
      <w:r w:rsidDel="00000000" w:rsidR="00000000" w:rsidRPr="00000000">
        <w:rPr>
          <w:rtl w:val="0"/>
        </w:rPr>
        <w:t xml:space="preserve">svou roli hrají i přírodní vědy – axiomy</w:t>
      </w:r>
    </w:p>
    <w:p w:rsidR="00000000" w:rsidDel="00000000" w:rsidP="00000000" w:rsidRDefault="00000000" w:rsidRPr="00000000" w14:paraId="00000487">
      <w:pPr>
        <w:numPr>
          <w:ilvl w:val="1"/>
          <w:numId w:val="144"/>
        </w:numPr>
        <w:ind w:left="1440" w:hanging="360"/>
        <w:rPr>
          <w:u w:val="none"/>
        </w:rPr>
      </w:pPr>
      <w:r w:rsidDel="00000000" w:rsidR="00000000" w:rsidRPr="00000000">
        <w:rPr>
          <w:rtl w:val="0"/>
        </w:rPr>
        <w:t xml:space="preserve">římské právo – ius civille (pro občany, rigidní) X ius gentium (pro všechny) -&gt; Grotius si vypůjčí ius gentium – právo pro celý svět stejné</w:t>
      </w:r>
    </w:p>
    <w:p w:rsidR="00000000" w:rsidDel="00000000" w:rsidP="00000000" w:rsidRDefault="00000000" w:rsidRPr="00000000" w14:paraId="00000488">
      <w:pPr>
        <w:numPr>
          <w:ilvl w:val="1"/>
          <w:numId w:val="144"/>
        </w:numPr>
        <w:ind w:left="1440" w:hanging="360"/>
        <w:rPr>
          <w:u w:val="none"/>
        </w:rPr>
      </w:pPr>
      <w:r w:rsidDel="00000000" w:rsidR="00000000" w:rsidRPr="00000000">
        <w:rPr>
          <w:rtl w:val="0"/>
        </w:rPr>
        <w:t xml:space="preserve">přirozené právo poskytuje základ pro ius gentium a ius gentium říká, jaká jsou pravidla</w:t>
      </w:r>
    </w:p>
    <w:p w:rsidR="00000000" w:rsidDel="00000000" w:rsidP="00000000" w:rsidRDefault="00000000" w:rsidRPr="00000000" w14:paraId="00000489">
      <w:pPr>
        <w:numPr>
          <w:ilvl w:val="1"/>
          <w:numId w:val="144"/>
        </w:numPr>
        <w:ind w:left="1440" w:hanging="360"/>
        <w:rPr>
          <w:u w:val="none"/>
        </w:rPr>
      </w:pPr>
      <w:r w:rsidDel="00000000" w:rsidR="00000000" w:rsidRPr="00000000">
        <w:rPr>
          <w:rtl w:val="0"/>
        </w:rPr>
        <w:t xml:space="preserve">pracuje s matematickou dedukcí – ve Třech knihách o právu válečném již touto metodou NE</w:t>
      </w:r>
    </w:p>
    <w:p w:rsidR="00000000" w:rsidDel="00000000" w:rsidP="00000000" w:rsidRDefault="00000000" w:rsidRPr="00000000" w14:paraId="0000048A">
      <w:pPr>
        <w:numPr>
          <w:ilvl w:val="0"/>
          <w:numId w:val="144"/>
        </w:numPr>
        <w:ind w:left="720" w:hanging="360"/>
        <w:rPr>
          <w:u w:val="none"/>
        </w:rPr>
      </w:pPr>
      <w:r w:rsidDel="00000000" w:rsidR="00000000" w:rsidRPr="00000000">
        <w:rPr>
          <w:rtl w:val="0"/>
        </w:rPr>
        <w:t xml:space="preserve">řeší vztah ius gentium a ius naturale - ius gentium je součástí ius naturale</w:t>
      </w:r>
    </w:p>
    <w:p w:rsidR="00000000" w:rsidDel="00000000" w:rsidP="00000000" w:rsidRDefault="00000000" w:rsidRPr="00000000" w14:paraId="0000048B">
      <w:pPr>
        <w:numPr>
          <w:ilvl w:val="0"/>
          <w:numId w:val="144"/>
        </w:numPr>
        <w:ind w:left="720" w:hanging="360"/>
        <w:rPr>
          <w:u w:val="none"/>
        </w:rPr>
      </w:pPr>
      <w:r w:rsidDel="00000000" w:rsidR="00000000" w:rsidRPr="00000000">
        <w:rPr>
          <w:rtl w:val="0"/>
        </w:rPr>
        <w:t xml:space="preserve">metoda postupného odvozování, dokládání na příkladech z historie (nejvíce z Bible)  jeho představa přirozeného práva je často v rozporu s dnešní představou - povoluje za určitých podmínek otroctví atd.</w:t>
      </w:r>
    </w:p>
    <w:p w:rsidR="00000000" w:rsidDel="00000000" w:rsidP="00000000" w:rsidRDefault="00000000" w:rsidRPr="00000000" w14:paraId="0000048C">
      <w:pPr>
        <w:numPr>
          <w:ilvl w:val="0"/>
          <w:numId w:val="144"/>
        </w:numPr>
        <w:ind w:left="720" w:hanging="360"/>
        <w:rPr>
          <w:u w:val="none"/>
        </w:rPr>
      </w:pPr>
      <w:r w:rsidDel="00000000" w:rsidR="00000000" w:rsidRPr="00000000">
        <w:rPr>
          <w:rtl w:val="0"/>
        </w:rPr>
        <w:t xml:space="preserve">zná a pracuje se subjektivním právem přirozeným</w:t>
      </w:r>
    </w:p>
    <w:p w:rsidR="00000000" w:rsidDel="00000000" w:rsidP="00000000" w:rsidRDefault="00000000" w:rsidRPr="00000000" w14:paraId="0000048D">
      <w:pPr>
        <w:numPr>
          <w:ilvl w:val="0"/>
          <w:numId w:val="144"/>
        </w:numPr>
        <w:ind w:left="720" w:hanging="360"/>
        <w:rPr>
          <w:u w:val="none"/>
        </w:rPr>
      </w:pPr>
      <w:r w:rsidDel="00000000" w:rsidR="00000000" w:rsidRPr="00000000">
        <w:rPr>
          <w:rtl w:val="0"/>
        </w:rPr>
        <w:t xml:space="preserve">O právu mírovém a válečném - ius at bellum - právo na válku, za jakých důvodů lze vést válku  </w:t>
      </w:r>
    </w:p>
    <w:p w:rsidR="00000000" w:rsidDel="00000000" w:rsidP="00000000" w:rsidRDefault="00000000" w:rsidRPr="00000000" w14:paraId="0000048E">
      <w:pPr>
        <w:numPr>
          <w:ilvl w:val="0"/>
          <w:numId w:val="144"/>
        </w:numPr>
        <w:ind w:left="720" w:hanging="360"/>
        <w:rPr>
          <w:u w:val="none"/>
        </w:rPr>
      </w:pPr>
      <w:r w:rsidDel="00000000" w:rsidR="00000000" w:rsidRPr="00000000">
        <w:rPr>
          <w:rtl w:val="0"/>
        </w:rPr>
        <w:t xml:space="preserve">vychází z ius naturale  </w:t>
      </w:r>
    </w:p>
    <w:p w:rsidR="00000000" w:rsidDel="00000000" w:rsidP="00000000" w:rsidRDefault="00000000" w:rsidRPr="00000000" w14:paraId="0000048F">
      <w:pPr>
        <w:numPr>
          <w:ilvl w:val="0"/>
          <w:numId w:val="144"/>
        </w:numPr>
        <w:ind w:left="720" w:hanging="360"/>
        <w:rPr>
          <w:u w:val="none"/>
        </w:rPr>
      </w:pPr>
      <w:r w:rsidDel="00000000" w:rsidR="00000000" w:rsidRPr="00000000">
        <w:rPr>
          <w:rtl w:val="0"/>
        </w:rPr>
        <w:t xml:space="preserve">ius in bello - pravidla války, napojení na ius gentium  </w:t>
      </w:r>
    </w:p>
    <w:p w:rsidR="00000000" w:rsidDel="00000000" w:rsidP="00000000" w:rsidRDefault="00000000" w:rsidRPr="00000000" w14:paraId="00000490">
      <w:pPr>
        <w:ind w:left="0" w:firstLine="0"/>
        <w:rPr/>
      </w:pPr>
      <w:r w:rsidDel="00000000" w:rsidR="00000000" w:rsidRPr="00000000">
        <w:rPr>
          <w:rtl w:val="0"/>
        </w:rPr>
        <w:t xml:space="preserve">Thomas Hobbes (1588 – 1679)</w:t>
      </w:r>
    </w:p>
    <w:p w:rsidR="00000000" w:rsidDel="00000000" w:rsidP="00000000" w:rsidRDefault="00000000" w:rsidRPr="00000000" w14:paraId="00000491">
      <w:pPr>
        <w:numPr>
          <w:ilvl w:val="0"/>
          <w:numId w:val="384"/>
        </w:numPr>
        <w:ind w:left="720" w:hanging="360"/>
        <w:rPr>
          <w:u w:val="none"/>
        </w:rPr>
      </w:pPr>
      <w:r w:rsidDel="00000000" w:rsidR="00000000" w:rsidRPr="00000000">
        <w:rPr>
          <w:rtl w:val="0"/>
        </w:rPr>
        <w:t xml:space="preserve">věnuje se teorii společenské smlouvy (Leviathan), dalším dílem je spis O občanovi</w:t>
      </w:r>
    </w:p>
    <w:p w:rsidR="00000000" w:rsidDel="00000000" w:rsidP="00000000" w:rsidRDefault="00000000" w:rsidRPr="00000000" w14:paraId="00000492">
      <w:pPr>
        <w:numPr>
          <w:ilvl w:val="0"/>
          <w:numId w:val="384"/>
        </w:numPr>
        <w:ind w:left="720" w:hanging="360"/>
        <w:rPr>
          <w:u w:val="none"/>
        </w:rPr>
      </w:pPr>
      <w:r w:rsidDel="00000000" w:rsidR="00000000" w:rsidRPr="00000000">
        <w:rPr>
          <w:rtl w:val="0"/>
        </w:rPr>
        <w:t xml:space="preserve">snaží se o 1. racionální koncepci, jak vytvořit stát o stát rozloží, lidi rozdělí o dochází k názoru, že lidé jsou si rovní, podmíněně omezení egoisté, kteří usilují o svůj prospěch a uspokojení, bohatství, moc, slávu</w:t>
      </w:r>
    </w:p>
    <w:p w:rsidR="00000000" w:rsidDel="00000000" w:rsidP="00000000" w:rsidRDefault="00000000" w:rsidRPr="00000000" w14:paraId="00000493">
      <w:pPr>
        <w:numPr>
          <w:ilvl w:val="0"/>
          <w:numId w:val="384"/>
        </w:numPr>
        <w:ind w:left="720" w:hanging="360"/>
        <w:rPr>
          <w:u w:val="none"/>
        </w:rPr>
      </w:pPr>
      <w:r w:rsidDel="00000000" w:rsidR="00000000" w:rsidRPr="00000000">
        <w:rPr>
          <w:rtl w:val="0"/>
        </w:rPr>
        <w:t xml:space="preserve">přirozený stav člověka je válka všech proti všem (homo homini lupus) </w:t>
      </w:r>
    </w:p>
    <w:p w:rsidR="00000000" w:rsidDel="00000000" w:rsidP="00000000" w:rsidRDefault="00000000" w:rsidRPr="00000000" w14:paraId="00000494">
      <w:pPr>
        <w:numPr>
          <w:ilvl w:val="0"/>
          <w:numId w:val="384"/>
        </w:numPr>
        <w:ind w:left="720" w:hanging="360"/>
        <w:rPr>
          <w:u w:val="none"/>
        </w:rPr>
      </w:pPr>
      <w:r w:rsidDel="00000000" w:rsidR="00000000" w:rsidRPr="00000000">
        <w:rPr>
          <w:rtl w:val="0"/>
        </w:rPr>
        <w:t xml:space="preserve">dochází ke střetům zájmů a člověk tak raději volí mír a domluvu, za účelem dosažení částečného uspokojení uzavřou společenskou smlouvu vytvoření státu</w:t>
      </w:r>
    </w:p>
    <w:p w:rsidR="00000000" w:rsidDel="00000000" w:rsidP="00000000" w:rsidRDefault="00000000" w:rsidRPr="00000000" w14:paraId="00000495">
      <w:pPr>
        <w:numPr>
          <w:ilvl w:val="0"/>
          <w:numId w:val="384"/>
        </w:numPr>
        <w:ind w:left="720" w:hanging="360"/>
        <w:rPr>
          <w:u w:val="none"/>
        </w:rPr>
      </w:pPr>
      <w:r w:rsidDel="00000000" w:rsidR="00000000" w:rsidRPr="00000000">
        <w:rPr>
          <w:rtl w:val="0"/>
        </w:rPr>
        <w:t xml:space="preserve">ius naturale vidí tak, že člověk smí dělat vše, co je potřebné k zachování života a svobody</w:t>
      </w:r>
    </w:p>
    <w:p w:rsidR="00000000" w:rsidDel="00000000" w:rsidP="00000000" w:rsidRDefault="00000000" w:rsidRPr="00000000" w14:paraId="00000496">
      <w:pPr>
        <w:numPr>
          <w:ilvl w:val="0"/>
          <w:numId w:val="384"/>
        </w:numPr>
        <w:ind w:left="720" w:hanging="360"/>
        <w:rPr>
          <w:u w:val="none"/>
        </w:rPr>
      </w:pPr>
      <w:r w:rsidDel="00000000" w:rsidR="00000000" w:rsidRPr="00000000">
        <w:rPr>
          <w:rtl w:val="0"/>
        </w:rPr>
        <w:t xml:space="preserve">naopak přirozený zákon - objektivní právo - přikazuje nám vyhledávat mír a domluvy</w:t>
      </w:r>
    </w:p>
    <w:p w:rsidR="00000000" w:rsidDel="00000000" w:rsidP="00000000" w:rsidRDefault="00000000" w:rsidRPr="00000000" w14:paraId="00000497">
      <w:pPr>
        <w:numPr>
          <w:ilvl w:val="1"/>
          <w:numId w:val="384"/>
        </w:numPr>
        <w:ind w:left="1440" w:hanging="360"/>
        <w:rPr>
          <w:u w:val="none"/>
        </w:rPr>
      </w:pPr>
      <w:r w:rsidDel="00000000" w:rsidR="00000000" w:rsidRPr="00000000">
        <w:rPr>
          <w:rtl w:val="0"/>
        </w:rPr>
        <w:t xml:space="preserve">je proto nutné smířit se s útlakem, omezením svobody je-li garantována bezpečnost</w:t>
      </w:r>
    </w:p>
    <w:p w:rsidR="00000000" w:rsidDel="00000000" w:rsidP="00000000" w:rsidRDefault="00000000" w:rsidRPr="00000000" w14:paraId="00000498">
      <w:pPr>
        <w:numPr>
          <w:ilvl w:val="0"/>
          <w:numId w:val="384"/>
        </w:numPr>
        <w:ind w:left="720" w:hanging="360"/>
        <w:rPr>
          <w:u w:val="none"/>
        </w:rPr>
      </w:pPr>
      <w:r w:rsidDel="00000000" w:rsidR="00000000" w:rsidRPr="00000000">
        <w:rPr>
          <w:rtl w:val="0"/>
        </w:rPr>
        <w:t xml:space="preserve">spravedlivost není kritériem - nespravedlivé zákony nemohou existovat</w:t>
      </w:r>
    </w:p>
    <w:p w:rsidR="00000000" w:rsidDel="00000000" w:rsidP="00000000" w:rsidRDefault="00000000" w:rsidRPr="00000000" w14:paraId="00000499">
      <w:pPr>
        <w:numPr>
          <w:ilvl w:val="0"/>
          <w:numId w:val="384"/>
        </w:numPr>
        <w:ind w:left="720" w:hanging="360"/>
        <w:rPr>
          <w:u w:val="none"/>
        </w:rPr>
      </w:pPr>
      <w:r w:rsidDel="00000000" w:rsidR="00000000" w:rsidRPr="00000000">
        <w:rPr>
          <w:rtl w:val="0"/>
        </w:rPr>
        <w:t xml:space="preserve">společenskou smlouvu uzavírají všichni se všemi</w:t>
      </w:r>
    </w:p>
    <w:p w:rsidR="00000000" w:rsidDel="00000000" w:rsidP="00000000" w:rsidRDefault="00000000" w:rsidRPr="00000000" w14:paraId="0000049A">
      <w:pPr>
        <w:numPr>
          <w:ilvl w:val="0"/>
          <w:numId w:val="384"/>
        </w:numPr>
        <w:ind w:left="720" w:hanging="360"/>
        <w:rPr>
          <w:u w:val="none"/>
        </w:rPr>
      </w:pPr>
      <w:r w:rsidDel="00000000" w:rsidR="00000000" w:rsidRPr="00000000">
        <w:rPr>
          <w:rtl w:val="0"/>
        </w:rPr>
        <w:t xml:space="preserve">pomocí společenské smlouvy ustanovujeme suveréna - přenášíme část naší moci  suverén je naším výtvorem, i když je jedním z nás  pracuje s právem na odpor - lidu dává faktickou moc suveréna sesadit a zakročit proti němu</w:t>
      </w:r>
    </w:p>
    <w:p w:rsidR="00000000" w:rsidDel="00000000" w:rsidP="00000000" w:rsidRDefault="00000000" w:rsidRPr="00000000" w14:paraId="0000049B">
      <w:pPr>
        <w:numPr>
          <w:ilvl w:val="0"/>
          <w:numId w:val="384"/>
        </w:numPr>
        <w:ind w:left="720" w:hanging="360"/>
        <w:rPr>
          <w:u w:val="none"/>
        </w:rPr>
      </w:pPr>
      <w:r w:rsidDel="00000000" w:rsidR="00000000" w:rsidRPr="00000000">
        <w:rPr>
          <w:rtl w:val="0"/>
        </w:rPr>
        <w:t xml:space="preserve">oddělení státu a suveréna - stát je umělá korporace, která sdružuje suveréna a lid</w:t>
      </w:r>
    </w:p>
    <w:p w:rsidR="00000000" w:rsidDel="00000000" w:rsidP="00000000" w:rsidRDefault="00000000" w:rsidRPr="00000000" w14:paraId="0000049C">
      <w:pPr>
        <w:numPr>
          <w:ilvl w:val="0"/>
          <w:numId w:val="384"/>
        </w:numPr>
        <w:ind w:left="720" w:hanging="360"/>
        <w:rPr>
          <w:u w:val="none"/>
        </w:rPr>
      </w:pPr>
      <w:r w:rsidDel="00000000" w:rsidR="00000000" w:rsidRPr="00000000">
        <w:rPr>
          <w:rtl w:val="0"/>
        </w:rPr>
        <w:t xml:space="preserve">Leviathan</w:t>
      </w:r>
    </w:p>
    <w:p w:rsidR="00000000" w:rsidDel="00000000" w:rsidP="00000000" w:rsidRDefault="00000000" w:rsidRPr="00000000" w14:paraId="0000049D">
      <w:pPr>
        <w:numPr>
          <w:ilvl w:val="1"/>
          <w:numId w:val="384"/>
        </w:numPr>
        <w:ind w:left="1440" w:hanging="360"/>
        <w:rPr>
          <w:u w:val="none"/>
        </w:rPr>
      </w:pPr>
      <w:r w:rsidDel="00000000" w:rsidR="00000000" w:rsidRPr="00000000">
        <w:rPr>
          <w:rtl w:val="0"/>
        </w:rPr>
        <w:t xml:space="preserve">stát jako fiktivní osoba – není totéž, co celek občanů, ani totéž co suverén – stát spojuje suveréna a poddané</w:t>
      </w:r>
    </w:p>
    <w:p w:rsidR="00000000" w:rsidDel="00000000" w:rsidP="00000000" w:rsidRDefault="00000000" w:rsidRPr="00000000" w14:paraId="0000049E">
      <w:pPr>
        <w:numPr>
          <w:ilvl w:val="1"/>
          <w:numId w:val="384"/>
        </w:numPr>
        <w:ind w:left="1440" w:hanging="360"/>
        <w:rPr>
          <w:u w:val="none"/>
        </w:rPr>
      </w:pPr>
      <w:r w:rsidDel="00000000" w:rsidR="00000000" w:rsidRPr="00000000">
        <w:rPr>
          <w:rtl w:val="0"/>
        </w:rPr>
        <w:t xml:space="preserve">původní stav: válka všech proti všem – jediná cesta je spojení občanů společenskou smlouvou</w:t>
      </w:r>
    </w:p>
    <w:p w:rsidR="00000000" w:rsidDel="00000000" w:rsidP="00000000" w:rsidRDefault="00000000" w:rsidRPr="00000000" w14:paraId="0000049F">
      <w:pPr>
        <w:numPr>
          <w:ilvl w:val="1"/>
          <w:numId w:val="384"/>
        </w:numPr>
        <w:ind w:left="1440" w:hanging="360"/>
        <w:rPr>
          <w:u w:val="none"/>
        </w:rPr>
      </w:pPr>
      <w:r w:rsidDel="00000000" w:rsidR="00000000" w:rsidRPr="00000000">
        <w:rPr>
          <w:rtl w:val="0"/>
        </w:rPr>
        <w:t xml:space="preserve">teorie společenské smlouvy = lidé vytvořili stát – nutnost částečně se vzdát svobody -&gt; svoboda x ochrana</w:t>
      </w:r>
    </w:p>
    <w:p w:rsidR="00000000" w:rsidDel="00000000" w:rsidP="00000000" w:rsidRDefault="00000000" w:rsidRPr="00000000" w14:paraId="000004A0">
      <w:pPr>
        <w:numPr>
          <w:ilvl w:val="1"/>
          <w:numId w:val="384"/>
        </w:numPr>
        <w:ind w:left="1440" w:hanging="360"/>
        <w:rPr>
          <w:u w:val="none"/>
        </w:rPr>
      </w:pPr>
      <w:r w:rsidDel="00000000" w:rsidR="00000000" w:rsidRPr="00000000">
        <w:rPr>
          <w:rtl w:val="0"/>
        </w:rPr>
        <w:t xml:space="preserve">suverén je produktem smlouvy – je nutné, aby smlouva byla dodržována</w:t>
      </w:r>
    </w:p>
    <w:p w:rsidR="00000000" w:rsidDel="00000000" w:rsidP="00000000" w:rsidRDefault="00000000" w:rsidRPr="00000000" w14:paraId="000004A1">
      <w:pPr>
        <w:numPr>
          <w:ilvl w:val="1"/>
          <w:numId w:val="384"/>
        </w:numPr>
        <w:ind w:left="1440" w:hanging="360"/>
        <w:rPr>
          <w:u w:val="none"/>
        </w:rPr>
      </w:pPr>
      <w:r w:rsidDel="00000000" w:rsidR="00000000" w:rsidRPr="00000000">
        <w:rPr>
          <w:rtl w:val="0"/>
        </w:rPr>
        <w:t xml:space="preserve">není smluvní stranou – je bez závazků</w:t>
      </w:r>
    </w:p>
    <w:p w:rsidR="00000000" w:rsidDel="00000000" w:rsidP="00000000" w:rsidRDefault="00000000" w:rsidRPr="00000000" w14:paraId="000004A2">
      <w:pPr>
        <w:numPr>
          <w:ilvl w:val="1"/>
          <w:numId w:val="384"/>
        </w:numPr>
        <w:ind w:left="1440" w:hanging="360"/>
        <w:rPr>
          <w:u w:val="none"/>
        </w:rPr>
      </w:pPr>
      <w:r w:rsidDel="00000000" w:rsidR="00000000" w:rsidRPr="00000000">
        <w:rPr>
          <w:rtl w:val="0"/>
        </w:rPr>
        <w:t xml:space="preserve">biblická nestvůra Leviathan – stát se musí podobat příšeře (být silný, autoritativní)</w:t>
      </w:r>
    </w:p>
    <w:p w:rsidR="00000000" w:rsidDel="00000000" w:rsidP="00000000" w:rsidRDefault="00000000" w:rsidRPr="00000000" w14:paraId="000004A3">
      <w:pPr>
        <w:numPr>
          <w:ilvl w:val="1"/>
          <w:numId w:val="384"/>
        </w:numPr>
        <w:ind w:left="1440" w:hanging="360"/>
        <w:rPr>
          <w:u w:val="none"/>
        </w:rPr>
      </w:pPr>
      <w:r w:rsidDel="00000000" w:rsidR="00000000" w:rsidRPr="00000000">
        <w:rPr>
          <w:rtl w:val="0"/>
        </w:rPr>
        <w:t xml:space="preserve">poddaní se vzdají práv do jeho moci</w:t>
      </w:r>
    </w:p>
    <w:p w:rsidR="00000000" w:rsidDel="00000000" w:rsidP="00000000" w:rsidRDefault="00000000" w:rsidRPr="00000000" w14:paraId="000004A4">
      <w:pPr>
        <w:numPr>
          <w:ilvl w:val="1"/>
          <w:numId w:val="384"/>
        </w:numPr>
        <w:ind w:left="1440" w:hanging="360"/>
        <w:rPr>
          <w:u w:val="none"/>
        </w:rPr>
      </w:pPr>
      <w:r w:rsidDel="00000000" w:rsidR="00000000" w:rsidRPr="00000000">
        <w:rPr>
          <w:rtl w:val="0"/>
        </w:rPr>
        <w:t xml:space="preserve">suveréna nesmí svrhnout, jinak by se navrátili k přirozenému stavu</w:t>
      </w:r>
    </w:p>
    <w:p w:rsidR="00000000" w:rsidDel="00000000" w:rsidP="00000000" w:rsidRDefault="00000000" w:rsidRPr="00000000" w14:paraId="000004A5">
      <w:pPr>
        <w:numPr>
          <w:ilvl w:val="1"/>
          <w:numId w:val="384"/>
        </w:numPr>
        <w:ind w:left="1440" w:hanging="360"/>
        <w:rPr>
          <w:u w:val="none"/>
        </w:rPr>
      </w:pPr>
      <w:r w:rsidDel="00000000" w:rsidR="00000000" w:rsidRPr="00000000">
        <w:rPr>
          <w:rtl w:val="0"/>
        </w:rPr>
        <w:t xml:space="preserve">cokoliv, co provede suverén, se považuje i za jednání poddaných (souhlasili smlouvou)</w:t>
      </w:r>
    </w:p>
    <w:p w:rsidR="00000000" w:rsidDel="00000000" w:rsidP="00000000" w:rsidRDefault="00000000" w:rsidRPr="00000000" w14:paraId="000004A6">
      <w:pPr>
        <w:numPr>
          <w:ilvl w:val="1"/>
          <w:numId w:val="384"/>
        </w:numPr>
        <w:ind w:left="1440" w:hanging="360"/>
        <w:rPr>
          <w:u w:val="none"/>
        </w:rPr>
      </w:pPr>
      <w:r w:rsidDel="00000000" w:rsidR="00000000" w:rsidRPr="00000000">
        <w:rPr>
          <w:rtl w:val="0"/>
        </w:rPr>
        <w:t xml:space="preserve">nemohou chtít svrhnout suveréna – odporovali by sami sobě, protože ho zmocnili smlouvou</w:t>
      </w:r>
    </w:p>
    <w:p w:rsidR="00000000" w:rsidDel="00000000" w:rsidP="00000000" w:rsidRDefault="00000000" w:rsidRPr="00000000" w14:paraId="000004A7">
      <w:pPr>
        <w:numPr>
          <w:ilvl w:val="1"/>
          <w:numId w:val="384"/>
        </w:numPr>
        <w:ind w:left="1440" w:hanging="360"/>
        <w:rPr>
          <w:u w:val="none"/>
        </w:rPr>
      </w:pPr>
      <w:r w:rsidDel="00000000" w:rsidR="00000000" w:rsidRPr="00000000">
        <w:rPr>
          <w:rtl w:val="0"/>
        </w:rPr>
        <w:t xml:space="preserve">smlouvu nelze vypovědět – suverén není stranou smlouvy, je jejím produktem</w:t>
      </w:r>
    </w:p>
    <w:p w:rsidR="00000000" w:rsidDel="00000000" w:rsidP="00000000" w:rsidRDefault="00000000" w:rsidRPr="00000000" w14:paraId="000004A8">
      <w:pPr>
        <w:numPr>
          <w:ilvl w:val="1"/>
          <w:numId w:val="384"/>
        </w:numPr>
        <w:ind w:left="1440" w:hanging="360"/>
        <w:rPr>
          <w:u w:val="none"/>
        </w:rPr>
      </w:pPr>
      <w:r w:rsidDel="00000000" w:rsidR="00000000" w:rsidRPr="00000000">
        <w:rPr>
          <w:rtl w:val="0"/>
        </w:rPr>
        <w:t xml:space="preserve">suverén je jediným tvůrcem práva – záleží vždy na jeho vůli</w:t>
      </w:r>
    </w:p>
    <w:p w:rsidR="00000000" w:rsidDel="00000000" w:rsidP="00000000" w:rsidRDefault="00000000" w:rsidRPr="00000000" w14:paraId="000004A9">
      <w:pPr>
        <w:numPr>
          <w:ilvl w:val="1"/>
          <w:numId w:val="384"/>
        </w:numPr>
        <w:ind w:left="1440" w:hanging="360"/>
        <w:rPr>
          <w:u w:val="none"/>
        </w:rPr>
      </w:pPr>
      <w:r w:rsidDel="00000000" w:rsidR="00000000" w:rsidRPr="00000000">
        <w:rPr>
          <w:rtl w:val="0"/>
        </w:rPr>
        <w:t xml:space="preserve">přirozená práva vedou k válce všech proti všem </w:t>
      </w:r>
    </w:p>
    <w:p w:rsidR="00000000" w:rsidDel="00000000" w:rsidP="00000000" w:rsidRDefault="00000000" w:rsidRPr="00000000" w14:paraId="000004AA">
      <w:pPr>
        <w:ind w:left="0" w:firstLine="0"/>
        <w:rPr/>
      </w:pPr>
      <w:r w:rsidDel="00000000" w:rsidR="00000000" w:rsidRPr="00000000">
        <w:rPr>
          <w:rtl w:val="0"/>
        </w:rPr>
        <w:t xml:space="preserve">John Locke (1632 – 1704)</w:t>
      </w:r>
    </w:p>
    <w:p w:rsidR="00000000" w:rsidDel="00000000" w:rsidP="00000000" w:rsidRDefault="00000000" w:rsidRPr="00000000" w14:paraId="000004AB">
      <w:pPr>
        <w:numPr>
          <w:ilvl w:val="0"/>
          <w:numId w:val="481"/>
        </w:numPr>
        <w:ind w:left="720" w:hanging="360"/>
        <w:rPr>
          <w:u w:val="none"/>
        </w:rPr>
      </w:pPr>
      <w:r w:rsidDel="00000000" w:rsidR="00000000" w:rsidRPr="00000000">
        <w:rPr>
          <w:rtl w:val="0"/>
        </w:rPr>
        <w:t xml:space="preserve">stoupenec anglické revoluce, přelom 17. - 18. století</w:t>
      </w:r>
    </w:p>
    <w:p w:rsidR="00000000" w:rsidDel="00000000" w:rsidP="00000000" w:rsidRDefault="00000000" w:rsidRPr="00000000" w14:paraId="000004AC">
      <w:pPr>
        <w:numPr>
          <w:ilvl w:val="0"/>
          <w:numId w:val="481"/>
        </w:numPr>
        <w:ind w:left="720" w:hanging="360"/>
        <w:rPr>
          <w:u w:val="none"/>
        </w:rPr>
      </w:pPr>
      <w:r w:rsidDel="00000000" w:rsidR="00000000" w:rsidRPr="00000000">
        <w:rPr>
          <w:rtl w:val="0"/>
        </w:rPr>
        <w:t xml:space="preserve">zastánce liberalismu =&gt; hlavní úlohou státu je ochrana majetku a svobody člověka</w:t>
      </w:r>
    </w:p>
    <w:p w:rsidR="00000000" w:rsidDel="00000000" w:rsidP="00000000" w:rsidRDefault="00000000" w:rsidRPr="00000000" w14:paraId="000004AD">
      <w:pPr>
        <w:numPr>
          <w:ilvl w:val="0"/>
          <w:numId w:val="481"/>
        </w:numPr>
        <w:ind w:left="720" w:hanging="360"/>
        <w:rPr>
          <w:u w:val="none"/>
        </w:rPr>
      </w:pPr>
      <w:r w:rsidDel="00000000" w:rsidR="00000000" w:rsidRPr="00000000">
        <w:rPr>
          <w:rtl w:val="0"/>
        </w:rPr>
        <w:t xml:space="preserve">žije v době konstituční monarchie</w:t>
      </w:r>
    </w:p>
    <w:p w:rsidR="00000000" w:rsidDel="00000000" w:rsidP="00000000" w:rsidRDefault="00000000" w:rsidRPr="00000000" w14:paraId="000004AE">
      <w:pPr>
        <w:numPr>
          <w:ilvl w:val="0"/>
          <w:numId w:val="481"/>
        </w:numPr>
        <w:ind w:left="720" w:hanging="360"/>
        <w:rPr>
          <w:u w:val="none"/>
        </w:rPr>
      </w:pPr>
      <w:r w:rsidDel="00000000" w:rsidR="00000000" w:rsidRPr="00000000">
        <w:rPr>
          <w:rtl w:val="0"/>
        </w:rPr>
        <w:t xml:space="preserve">Slavná revoluce (Glorius revolution) – převrat, vyhnán Jakub II. a dosazen Vilém Oranžský</w:t>
      </w:r>
    </w:p>
    <w:p w:rsidR="00000000" w:rsidDel="00000000" w:rsidP="00000000" w:rsidRDefault="00000000" w:rsidRPr="00000000" w14:paraId="000004AF">
      <w:pPr>
        <w:numPr>
          <w:ilvl w:val="0"/>
          <w:numId w:val="481"/>
        </w:numPr>
        <w:ind w:left="720" w:hanging="360"/>
        <w:rPr>
          <w:u w:val="none"/>
        </w:rPr>
      </w:pPr>
      <w:r w:rsidDel="00000000" w:rsidR="00000000" w:rsidRPr="00000000">
        <w:rPr>
          <w:rtl w:val="0"/>
        </w:rPr>
        <w:t xml:space="preserve">vydána Listina práv (Bill of rights)</w:t>
      </w:r>
    </w:p>
    <w:p w:rsidR="00000000" w:rsidDel="00000000" w:rsidP="00000000" w:rsidRDefault="00000000" w:rsidRPr="00000000" w14:paraId="000004B0">
      <w:pPr>
        <w:numPr>
          <w:ilvl w:val="0"/>
          <w:numId w:val="481"/>
        </w:numPr>
        <w:ind w:left="720" w:hanging="360"/>
        <w:rPr>
          <w:u w:val="none"/>
        </w:rPr>
      </w:pPr>
      <w:r w:rsidDel="00000000" w:rsidR="00000000" w:rsidRPr="00000000">
        <w:rPr>
          <w:rtl w:val="0"/>
        </w:rPr>
        <w:t xml:space="preserve">kritika Hobbese - neuznává myšlenku omezení svobody v zájmu jistoty a nadřazenosti obecného blaha nad zájmy jednotlivce</w:t>
      </w:r>
    </w:p>
    <w:p w:rsidR="00000000" w:rsidDel="00000000" w:rsidP="00000000" w:rsidRDefault="00000000" w:rsidRPr="00000000" w14:paraId="000004B1">
      <w:pPr>
        <w:numPr>
          <w:ilvl w:val="0"/>
          <w:numId w:val="481"/>
        </w:numPr>
        <w:ind w:left="720" w:hanging="360"/>
        <w:rPr>
          <w:u w:val="none"/>
        </w:rPr>
      </w:pPr>
      <w:r w:rsidDel="00000000" w:rsidR="00000000" w:rsidRPr="00000000">
        <w:rPr>
          <w:rtl w:val="0"/>
        </w:rPr>
        <w:t xml:space="preserve">První pojednání o vládě</w:t>
      </w:r>
    </w:p>
    <w:p w:rsidR="00000000" w:rsidDel="00000000" w:rsidP="00000000" w:rsidRDefault="00000000" w:rsidRPr="00000000" w14:paraId="000004B2">
      <w:pPr>
        <w:numPr>
          <w:ilvl w:val="1"/>
          <w:numId w:val="481"/>
        </w:numPr>
        <w:ind w:left="1440" w:hanging="360"/>
        <w:rPr>
          <w:u w:val="none"/>
        </w:rPr>
      </w:pPr>
      <w:r w:rsidDel="00000000" w:rsidR="00000000" w:rsidRPr="00000000">
        <w:rPr>
          <w:rtl w:val="0"/>
        </w:rPr>
        <w:t xml:space="preserve">biblické argumenty se snaží Locke vyvrátit - biblické právo králů</w:t>
      </w:r>
    </w:p>
    <w:p w:rsidR="00000000" w:rsidDel="00000000" w:rsidP="00000000" w:rsidRDefault="00000000" w:rsidRPr="00000000" w14:paraId="000004B3">
      <w:pPr>
        <w:numPr>
          <w:ilvl w:val="0"/>
          <w:numId w:val="481"/>
        </w:numPr>
        <w:ind w:left="720" w:hanging="360"/>
        <w:rPr>
          <w:u w:val="none"/>
        </w:rPr>
      </w:pPr>
      <w:r w:rsidDel="00000000" w:rsidR="00000000" w:rsidRPr="00000000">
        <w:rPr>
          <w:rtl w:val="0"/>
        </w:rPr>
        <w:t xml:space="preserve">Druhé pojednání o vládě</w:t>
      </w:r>
    </w:p>
    <w:p w:rsidR="00000000" w:rsidDel="00000000" w:rsidP="00000000" w:rsidRDefault="00000000" w:rsidRPr="00000000" w14:paraId="000004B4">
      <w:pPr>
        <w:numPr>
          <w:ilvl w:val="1"/>
          <w:numId w:val="481"/>
        </w:numPr>
        <w:ind w:left="1440" w:hanging="360"/>
        <w:rPr>
          <w:u w:val="none"/>
        </w:rPr>
      </w:pPr>
      <w:r w:rsidDel="00000000" w:rsidR="00000000" w:rsidRPr="00000000">
        <w:rPr>
          <w:rtl w:val="0"/>
        </w:rPr>
        <w:t xml:space="preserve">přirozený stav je pro něj takový, kdy si jsou všichni rovní a mohou jednat dle přírodního zákona, který chtěl Bůh </w:t>
      </w:r>
    </w:p>
    <w:p w:rsidR="00000000" w:rsidDel="00000000" w:rsidP="00000000" w:rsidRDefault="00000000" w:rsidRPr="00000000" w14:paraId="000004B5">
      <w:pPr>
        <w:numPr>
          <w:ilvl w:val="1"/>
          <w:numId w:val="481"/>
        </w:numPr>
        <w:ind w:left="1440" w:hanging="360"/>
        <w:rPr>
          <w:u w:val="none"/>
        </w:rPr>
      </w:pPr>
      <w:r w:rsidDel="00000000" w:rsidR="00000000" w:rsidRPr="00000000">
        <w:rPr>
          <w:rtl w:val="0"/>
        </w:rPr>
        <w:t xml:space="preserve">tento přirozený zákon žádá člověka o uchování a ochranu života</w:t>
      </w:r>
    </w:p>
    <w:p w:rsidR="00000000" w:rsidDel="00000000" w:rsidP="00000000" w:rsidRDefault="00000000" w:rsidRPr="00000000" w14:paraId="000004B6">
      <w:pPr>
        <w:numPr>
          <w:ilvl w:val="1"/>
          <w:numId w:val="481"/>
        </w:numPr>
        <w:ind w:left="1440" w:hanging="360"/>
        <w:rPr>
          <w:u w:val="none"/>
        </w:rPr>
      </w:pPr>
      <w:r w:rsidDel="00000000" w:rsidR="00000000" w:rsidRPr="00000000">
        <w:rPr>
          <w:rtl w:val="0"/>
        </w:rPr>
        <w:t xml:space="preserve">přirozený zákon je produkt Boží vůle</w:t>
      </w:r>
    </w:p>
    <w:p w:rsidR="00000000" w:rsidDel="00000000" w:rsidP="00000000" w:rsidRDefault="00000000" w:rsidRPr="00000000" w14:paraId="000004B7">
      <w:pPr>
        <w:numPr>
          <w:ilvl w:val="0"/>
          <w:numId w:val="481"/>
        </w:numPr>
        <w:ind w:left="720" w:hanging="360"/>
        <w:rPr>
          <w:u w:val="none"/>
        </w:rPr>
      </w:pPr>
      <w:r w:rsidDel="00000000" w:rsidR="00000000" w:rsidRPr="00000000">
        <w:rPr>
          <w:rtl w:val="0"/>
        </w:rPr>
        <w:t xml:space="preserve">vlastnictví</w:t>
      </w:r>
    </w:p>
    <w:p w:rsidR="00000000" w:rsidDel="00000000" w:rsidP="00000000" w:rsidRDefault="00000000" w:rsidRPr="00000000" w14:paraId="000004B8">
      <w:pPr>
        <w:numPr>
          <w:ilvl w:val="1"/>
          <w:numId w:val="481"/>
        </w:numPr>
        <w:ind w:left="1440" w:hanging="360"/>
        <w:rPr>
          <w:u w:val="none"/>
        </w:rPr>
      </w:pPr>
      <w:r w:rsidDel="00000000" w:rsidR="00000000" w:rsidRPr="00000000">
        <w:rPr>
          <w:rtl w:val="0"/>
        </w:rPr>
        <w:t xml:space="preserve">přirozené právo všech</w:t>
      </w:r>
    </w:p>
    <w:p w:rsidR="00000000" w:rsidDel="00000000" w:rsidP="00000000" w:rsidRDefault="00000000" w:rsidRPr="00000000" w14:paraId="000004B9">
      <w:pPr>
        <w:numPr>
          <w:ilvl w:val="1"/>
          <w:numId w:val="481"/>
        </w:numPr>
        <w:ind w:left="1440" w:hanging="360"/>
        <w:rPr>
          <w:u w:val="none"/>
        </w:rPr>
      </w:pPr>
      <w:r w:rsidDel="00000000" w:rsidR="00000000" w:rsidRPr="00000000">
        <w:rPr>
          <w:rtl w:val="0"/>
        </w:rPr>
        <w:t xml:space="preserve">osobní vlastnictví je nedotknutelné</w:t>
      </w:r>
    </w:p>
    <w:p w:rsidR="00000000" w:rsidDel="00000000" w:rsidP="00000000" w:rsidRDefault="00000000" w:rsidRPr="00000000" w14:paraId="000004BA">
      <w:pPr>
        <w:numPr>
          <w:ilvl w:val="1"/>
          <w:numId w:val="481"/>
        </w:numPr>
        <w:ind w:left="1440" w:hanging="360"/>
        <w:rPr>
          <w:u w:val="none"/>
        </w:rPr>
      </w:pPr>
      <w:r w:rsidDel="00000000" w:rsidR="00000000" w:rsidRPr="00000000">
        <w:rPr>
          <w:rtl w:val="0"/>
        </w:rPr>
        <w:t xml:space="preserve">vše, co člověk získal prací - nejen majetek ale i osobnost</w:t>
      </w:r>
    </w:p>
    <w:p w:rsidR="00000000" w:rsidDel="00000000" w:rsidP="00000000" w:rsidRDefault="00000000" w:rsidRPr="00000000" w14:paraId="000004BB">
      <w:pPr>
        <w:numPr>
          <w:ilvl w:val="1"/>
          <w:numId w:val="481"/>
        </w:numPr>
        <w:ind w:left="1440" w:hanging="360"/>
        <w:rPr>
          <w:u w:val="none"/>
        </w:rPr>
      </w:pPr>
      <w:r w:rsidDel="00000000" w:rsidR="00000000" w:rsidRPr="00000000">
        <w:rPr>
          <w:rtl w:val="0"/>
        </w:rPr>
        <w:t xml:space="preserve">nedovoluje hromadění věcí, které se kazí, ale dovoluje hromadění kapitálu </w:t>
      </w:r>
    </w:p>
    <w:p w:rsidR="00000000" w:rsidDel="00000000" w:rsidP="00000000" w:rsidRDefault="00000000" w:rsidRPr="00000000" w14:paraId="000004BC">
      <w:pPr>
        <w:numPr>
          <w:ilvl w:val="1"/>
          <w:numId w:val="481"/>
        </w:numPr>
        <w:ind w:left="1440" w:hanging="360"/>
        <w:rPr>
          <w:u w:val="none"/>
        </w:rPr>
      </w:pPr>
      <w:r w:rsidDel="00000000" w:rsidR="00000000" w:rsidRPr="00000000">
        <w:rPr>
          <w:rtl w:val="0"/>
        </w:rPr>
        <w:t xml:space="preserve">hlavní účel státu je pak ochrana a zachování vlastnictví</w:t>
      </w:r>
    </w:p>
    <w:p w:rsidR="00000000" w:rsidDel="00000000" w:rsidP="00000000" w:rsidRDefault="00000000" w:rsidRPr="00000000" w14:paraId="000004BD">
      <w:pPr>
        <w:numPr>
          <w:ilvl w:val="0"/>
          <w:numId w:val="481"/>
        </w:numPr>
        <w:ind w:left="720" w:hanging="360"/>
        <w:rPr>
          <w:u w:val="none"/>
        </w:rPr>
      </w:pPr>
      <w:r w:rsidDel="00000000" w:rsidR="00000000" w:rsidRPr="00000000">
        <w:rPr>
          <w:rtl w:val="0"/>
        </w:rPr>
        <w:t xml:space="preserve">teorie dělby moci</w:t>
      </w:r>
    </w:p>
    <w:p w:rsidR="00000000" w:rsidDel="00000000" w:rsidP="00000000" w:rsidRDefault="00000000" w:rsidRPr="00000000" w14:paraId="000004BE">
      <w:pPr>
        <w:numPr>
          <w:ilvl w:val="1"/>
          <w:numId w:val="481"/>
        </w:numPr>
        <w:ind w:left="1440" w:hanging="360"/>
        <w:rPr>
          <w:u w:val="none"/>
        </w:rPr>
      </w:pPr>
      <w:r w:rsidDel="00000000" w:rsidR="00000000" w:rsidRPr="00000000">
        <w:rPr>
          <w:rtl w:val="0"/>
        </w:rPr>
        <w:t xml:space="preserve">nejlepším st. zřízením podle něj - prvky oligarchie + moc lidu » " king in parlament" </w:t>
      </w:r>
    </w:p>
    <w:p w:rsidR="00000000" w:rsidDel="00000000" w:rsidP="00000000" w:rsidRDefault="00000000" w:rsidRPr="00000000" w14:paraId="000004BF">
      <w:pPr>
        <w:numPr>
          <w:ilvl w:val="1"/>
          <w:numId w:val="481"/>
        </w:numPr>
        <w:ind w:left="1440" w:hanging="360"/>
        <w:rPr>
          <w:u w:val="none"/>
        </w:rPr>
      </w:pPr>
      <w:r w:rsidDel="00000000" w:rsidR="00000000" w:rsidRPr="00000000">
        <w:rPr>
          <w:rtl w:val="0"/>
        </w:rPr>
        <w:t xml:space="preserve">lidé uzavírají společenskou smlouvu dobrovolně (přenesení práv) aby ochránili svoji svobodu</w:t>
      </w:r>
    </w:p>
    <w:p w:rsidR="00000000" w:rsidDel="00000000" w:rsidP="00000000" w:rsidRDefault="00000000" w:rsidRPr="00000000" w14:paraId="000004C0">
      <w:pPr>
        <w:numPr>
          <w:ilvl w:val="1"/>
          <w:numId w:val="481"/>
        </w:numPr>
        <w:ind w:left="1440" w:hanging="360"/>
        <w:rPr>
          <w:u w:val="none"/>
        </w:rPr>
      </w:pPr>
      <w:r w:rsidDel="00000000" w:rsidR="00000000" w:rsidRPr="00000000">
        <w:rPr>
          <w:rtl w:val="0"/>
        </w:rPr>
        <w:t xml:space="preserve">účel státu je v ochraně člověka, stát ho nesmí utlačovat</w:t>
      </w:r>
    </w:p>
    <w:p w:rsidR="00000000" w:rsidDel="00000000" w:rsidP="00000000" w:rsidRDefault="00000000" w:rsidRPr="00000000" w14:paraId="000004C1">
      <w:pPr>
        <w:numPr>
          <w:ilvl w:val="1"/>
          <w:numId w:val="481"/>
        </w:numPr>
        <w:ind w:left="1440" w:hanging="360"/>
        <w:rPr>
          <w:u w:val="none"/>
        </w:rPr>
      </w:pPr>
      <w:r w:rsidDel="00000000" w:rsidR="00000000" w:rsidRPr="00000000">
        <w:rPr>
          <w:rtl w:val="0"/>
        </w:rPr>
        <w:t xml:space="preserve">lidé se jednomyslně rozhodnou, že se nadále nebudou řídit přirozeným zákonem, ale státním zákonem</w:t>
      </w:r>
    </w:p>
    <w:p w:rsidR="00000000" w:rsidDel="00000000" w:rsidP="00000000" w:rsidRDefault="00000000" w:rsidRPr="00000000" w14:paraId="000004C2">
      <w:pPr>
        <w:numPr>
          <w:ilvl w:val="0"/>
          <w:numId w:val="481"/>
        </w:numPr>
        <w:ind w:left="720" w:hanging="360"/>
        <w:rPr>
          <w:u w:val="none"/>
        </w:rPr>
      </w:pPr>
      <w:r w:rsidDel="00000000" w:rsidR="00000000" w:rsidRPr="00000000">
        <w:rPr>
          <w:rtl w:val="0"/>
        </w:rPr>
        <w:t xml:space="preserve">koncept prerogativy - takové pravomoci panovníka, které nelze nijak omezit - panovník by měl jednat ve veřejném blahu</w:t>
      </w:r>
    </w:p>
    <w:p w:rsidR="00000000" w:rsidDel="00000000" w:rsidP="00000000" w:rsidRDefault="00000000" w:rsidRPr="00000000" w14:paraId="000004C3">
      <w:pPr>
        <w:numPr>
          <w:ilvl w:val="0"/>
          <w:numId w:val="481"/>
        </w:numPr>
        <w:ind w:left="720" w:hanging="360"/>
        <w:rPr>
          <w:u w:val="none"/>
        </w:rPr>
      </w:pPr>
      <w:r w:rsidDel="00000000" w:rsidR="00000000" w:rsidRPr="00000000">
        <w:rPr>
          <w:rtl w:val="0"/>
        </w:rPr>
        <w:t xml:space="preserve">právo na odpor - pokud panovník systematicky činí proti blahu lidu - lze se proti němu bránit jako při přirozeném stavu</w:t>
      </w:r>
    </w:p>
    <w:p w:rsidR="00000000" w:rsidDel="00000000" w:rsidP="00000000" w:rsidRDefault="00000000" w:rsidRPr="00000000" w14:paraId="000004C4">
      <w:pPr>
        <w:ind w:left="0" w:firstLine="0"/>
        <w:rPr/>
      </w:pPr>
      <w:r w:rsidDel="00000000" w:rsidR="00000000" w:rsidRPr="00000000">
        <w:rPr>
          <w:rtl w:val="0"/>
        </w:rPr>
        <w:t xml:space="preserve">Charles Montesquieu (1689 - 1755)</w:t>
      </w:r>
    </w:p>
    <w:p w:rsidR="00000000" w:rsidDel="00000000" w:rsidP="00000000" w:rsidRDefault="00000000" w:rsidRPr="00000000" w14:paraId="000004C5">
      <w:pPr>
        <w:numPr>
          <w:ilvl w:val="0"/>
          <w:numId w:val="576"/>
        </w:numPr>
        <w:ind w:left="720" w:hanging="360"/>
        <w:rPr>
          <w:u w:val="none"/>
        </w:rPr>
      </w:pPr>
      <w:r w:rsidDel="00000000" w:rsidR="00000000" w:rsidRPr="00000000">
        <w:rPr>
          <w:rtl w:val="0"/>
        </w:rPr>
        <w:t xml:space="preserve">stoupenec racionalismu</w:t>
      </w:r>
    </w:p>
    <w:p w:rsidR="00000000" w:rsidDel="00000000" w:rsidP="00000000" w:rsidRDefault="00000000" w:rsidRPr="00000000" w14:paraId="000004C6">
      <w:pPr>
        <w:numPr>
          <w:ilvl w:val="0"/>
          <w:numId w:val="576"/>
        </w:numPr>
        <w:ind w:left="720" w:hanging="360"/>
        <w:rPr>
          <w:u w:val="none"/>
        </w:rPr>
      </w:pPr>
      <w:r w:rsidDel="00000000" w:rsidR="00000000" w:rsidRPr="00000000">
        <w:rPr>
          <w:rtl w:val="0"/>
        </w:rPr>
        <w:t xml:space="preserve">odlišuje se od ostatních stoupenců přirozenoprávní teorie - není zastáncem smluvní teorie vzniku státu a při zkoumání státu a práva používá metodu, která zohledňuje rozdílné historické a sociální podmínky vzniku a působení státních, politických a právních institucí</w:t>
      </w:r>
    </w:p>
    <w:p w:rsidR="00000000" w:rsidDel="00000000" w:rsidP="00000000" w:rsidRDefault="00000000" w:rsidRPr="00000000" w14:paraId="000004C7">
      <w:pPr>
        <w:numPr>
          <w:ilvl w:val="0"/>
          <w:numId w:val="576"/>
        </w:numPr>
        <w:ind w:left="720" w:hanging="360"/>
        <w:rPr>
          <w:u w:val="none"/>
        </w:rPr>
      </w:pPr>
      <w:r w:rsidDel="00000000" w:rsidR="00000000" w:rsidRPr="00000000">
        <w:rPr>
          <w:rtl w:val="0"/>
        </w:rPr>
        <w:t xml:space="preserve">předchůdce právní sociologie</w:t>
      </w:r>
    </w:p>
    <w:p w:rsidR="00000000" w:rsidDel="00000000" w:rsidP="00000000" w:rsidRDefault="00000000" w:rsidRPr="00000000" w14:paraId="000004C8">
      <w:pPr>
        <w:numPr>
          <w:ilvl w:val="0"/>
          <w:numId w:val="576"/>
        </w:numPr>
        <w:ind w:left="720" w:hanging="360"/>
        <w:rPr>
          <w:u w:val="none"/>
        </w:rPr>
      </w:pPr>
      <w:r w:rsidDel="00000000" w:rsidR="00000000" w:rsidRPr="00000000">
        <w:rPr>
          <w:rtl w:val="0"/>
        </w:rPr>
        <w:t xml:space="preserve">kritizoval absolutismus a požadoval dělbu moci (zákonodárná, výkonná, soudní)</w:t>
      </w:r>
    </w:p>
    <w:p w:rsidR="00000000" w:rsidDel="00000000" w:rsidP="00000000" w:rsidRDefault="00000000" w:rsidRPr="00000000" w14:paraId="000004C9">
      <w:pPr>
        <w:numPr>
          <w:ilvl w:val="0"/>
          <w:numId w:val="576"/>
        </w:numPr>
        <w:ind w:left="720" w:hanging="360"/>
        <w:rPr>
          <w:u w:val="none"/>
        </w:rPr>
      </w:pPr>
      <w:r w:rsidDel="00000000" w:rsidR="00000000" w:rsidRPr="00000000">
        <w:rPr>
          <w:rtl w:val="0"/>
        </w:rPr>
        <w:t xml:space="preserve">dílo: O duchu zákonů - snaží se dokázat, že zákony každého národa se musejí přizpůsobit geografickým podmínkám</w:t>
      </w:r>
    </w:p>
    <w:p w:rsidR="00000000" w:rsidDel="00000000" w:rsidP="00000000" w:rsidRDefault="00000000" w:rsidRPr="00000000" w14:paraId="000004CA">
      <w:pPr>
        <w:numPr>
          <w:ilvl w:val="0"/>
          <w:numId w:val="576"/>
        </w:numPr>
        <w:ind w:left="720" w:hanging="360"/>
        <w:rPr>
          <w:u w:val="none"/>
        </w:rPr>
      </w:pPr>
      <w:r w:rsidDel="00000000" w:rsidR="00000000" w:rsidRPr="00000000">
        <w:rPr>
          <w:rtl w:val="0"/>
        </w:rPr>
        <w:t xml:space="preserve">inspirace Aristotelem a Hobbesem </w:t>
      </w:r>
    </w:p>
    <w:p w:rsidR="00000000" w:rsidDel="00000000" w:rsidP="00000000" w:rsidRDefault="00000000" w:rsidRPr="00000000" w14:paraId="000004CB">
      <w:pPr>
        <w:numPr>
          <w:ilvl w:val="0"/>
          <w:numId w:val="576"/>
        </w:numPr>
        <w:ind w:left="720" w:hanging="360"/>
        <w:rPr>
          <w:u w:val="none"/>
        </w:rPr>
      </w:pPr>
      <w:r w:rsidDel="00000000" w:rsidR="00000000" w:rsidRPr="00000000">
        <w:rPr>
          <w:rtl w:val="0"/>
        </w:rPr>
        <w:t xml:space="preserve">je zakladatelem komparativní metody</w:t>
      </w:r>
    </w:p>
    <w:p w:rsidR="00000000" w:rsidDel="00000000" w:rsidP="00000000" w:rsidRDefault="00000000" w:rsidRPr="00000000" w14:paraId="000004CC">
      <w:pPr>
        <w:numPr>
          <w:ilvl w:val="0"/>
          <w:numId w:val="576"/>
        </w:numPr>
        <w:ind w:left="720" w:hanging="360"/>
        <w:rPr>
          <w:u w:val="none"/>
        </w:rPr>
      </w:pPr>
      <w:r w:rsidDel="00000000" w:rsidR="00000000" w:rsidRPr="00000000">
        <w:rPr>
          <w:rtl w:val="0"/>
        </w:rPr>
        <w:t xml:space="preserve">snaží se rozlišovat formy vlády: Republika (ctnost) - založena na zákonech – minulost, Monarchie (čest) - založena na zákonech - současnost, Despocie (strach) - vláda bez zákona, jejíž předpokladem je strach =&gt; extrémní - vzdálená</w:t>
      </w:r>
    </w:p>
    <w:p w:rsidR="00000000" w:rsidDel="00000000" w:rsidP="00000000" w:rsidRDefault="00000000" w:rsidRPr="00000000" w14:paraId="000004CD">
      <w:pPr>
        <w:numPr>
          <w:ilvl w:val="0"/>
          <w:numId w:val="576"/>
        </w:numPr>
        <w:ind w:left="720" w:hanging="360"/>
        <w:rPr>
          <w:u w:val="none"/>
        </w:rPr>
      </w:pPr>
      <w:r w:rsidDel="00000000" w:rsidR="00000000" w:rsidRPr="00000000">
        <w:rPr>
          <w:rtl w:val="0"/>
        </w:rPr>
        <w:t xml:space="preserve">hovoří o rozdělení mocí, tedy o tom, že ty moci jsou závislé jedna na druhé - metafora brzd a protiváh (předobraz u Montesquieho - první s touto metaforou přichází USA)</w:t>
      </w:r>
    </w:p>
    <w:p w:rsidR="00000000" w:rsidDel="00000000" w:rsidP="00000000" w:rsidRDefault="00000000" w:rsidRPr="00000000" w14:paraId="000004CE">
      <w:pPr>
        <w:numPr>
          <w:ilvl w:val="0"/>
          <w:numId w:val="576"/>
        </w:numPr>
        <w:ind w:left="720" w:hanging="360"/>
        <w:rPr>
          <w:u w:val="none"/>
        </w:rPr>
      </w:pPr>
      <w:r w:rsidDel="00000000" w:rsidR="00000000" w:rsidRPr="00000000">
        <w:rPr>
          <w:rtl w:val="0"/>
        </w:rPr>
        <w:t xml:space="preserve">srovnával Anglii a Francii se starověkým Římem =&gt; zakladatel komparativní metody</w:t>
      </w:r>
    </w:p>
    <w:p w:rsidR="00000000" w:rsidDel="00000000" w:rsidP="00000000" w:rsidRDefault="00000000" w:rsidRPr="00000000" w14:paraId="000004CF">
      <w:pPr>
        <w:numPr>
          <w:ilvl w:val="0"/>
          <w:numId w:val="576"/>
        </w:numPr>
        <w:ind w:left="720" w:hanging="360"/>
        <w:rPr>
          <w:u w:val="none"/>
        </w:rPr>
      </w:pPr>
      <w:r w:rsidDel="00000000" w:rsidR="00000000" w:rsidRPr="00000000">
        <w:rPr>
          <w:rtl w:val="0"/>
        </w:rPr>
        <w:t xml:space="preserve">hledá a objasňuje vztahy mezi způsobem vlády a vlastnostmi státu, kde je vláda uplatňována -&gt; otázka závislosti státoprávního uspořádání na kulturních podmínkách</w:t>
      </w:r>
    </w:p>
    <w:p w:rsidR="00000000" w:rsidDel="00000000" w:rsidP="00000000" w:rsidRDefault="00000000" w:rsidRPr="00000000" w14:paraId="000004D0">
      <w:pPr>
        <w:numPr>
          <w:ilvl w:val="0"/>
          <w:numId w:val="576"/>
        </w:numPr>
        <w:ind w:left="720" w:hanging="360"/>
        <w:rPr>
          <w:u w:val="none"/>
        </w:rPr>
      </w:pPr>
      <w:r w:rsidDel="00000000" w:rsidR="00000000" w:rsidRPr="00000000">
        <w:rPr>
          <w:rtl w:val="0"/>
        </w:rPr>
        <w:t xml:space="preserve">na druhé straně je zastáncem toho, že pojetí zákonů je výsledkem vztahů vyplývajících z přirozenosti věcí =&gt; závislost na historických podmínkách</w:t>
      </w:r>
    </w:p>
    <w:p w:rsidR="00000000" w:rsidDel="00000000" w:rsidP="00000000" w:rsidRDefault="00000000" w:rsidRPr="00000000" w14:paraId="000004D1">
      <w:pPr>
        <w:ind w:left="0" w:firstLine="0"/>
        <w:rPr/>
      </w:pPr>
      <w:r w:rsidDel="00000000" w:rsidR="00000000" w:rsidRPr="00000000">
        <w:rPr>
          <w:rtl w:val="0"/>
        </w:rPr>
        <w:t xml:space="preserve">J.J. Rousseau </w:t>
      </w:r>
    </w:p>
    <w:p w:rsidR="00000000" w:rsidDel="00000000" w:rsidP="00000000" w:rsidRDefault="00000000" w:rsidRPr="00000000" w14:paraId="000004D2">
      <w:pPr>
        <w:numPr>
          <w:ilvl w:val="0"/>
          <w:numId w:val="203"/>
        </w:numPr>
        <w:ind w:left="720" w:hanging="360"/>
        <w:rPr>
          <w:u w:val="none"/>
        </w:rPr>
      </w:pPr>
      <w:r w:rsidDel="00000000" w:rsidR="00000000" w:rsidRPr="00000000">
        <w:rPr>
          <w:rtl w:val="0"/>
        </w:rPr>
        <w:t xml:space="preserve">řadí se již k osvícenství</w:t>
      </w:r>
    </w:p>
    <w:p w:rsidR="00000000" w:rsidDel="00000000" w:rsidP="00000000" w:rsidRDefault="00000000" w:rsidRPr="00000000" w14:paraId="000004D3">
      <w:pPr>
        <w:numPr>
          <w:ilvl w:val="0"/>
          <w:numId w:val="203"/>
        </w:numPr>
        <w:ind w:left="720" w:hanging="360"/>
        <w:rPr>
          <w:u w:val="none"/>
        </w:rPr>
      </w:pPr>
      <w:r w:rsidDel="00000000" w:rsidR="00000000" w:rsidRPr="00000000">
        <w:rPr>
          <w:rtl w:val="0"/>
        </w:rPr>
        <w:t xml:space="preserve">zastánce přirozenoprávní koncepce </w:t>
      </w:r>
    </w:p>
    <w:p w:rsidR="00000000" w:rsidDel="00000000" w:rsidP="00000000" w:rsidRDefault="00000000" w:rsidRPr="00000000" w14:paraId="000004D4">
      <w:pPr>
        <w:numPr>
          <w:ilvl w:val="0"/>
          <w:numId w:val="203"/>
        </w:numPr>
        <w:ind w:left="720" w:hanging="360"/>
        <w:rPr>
          <w:u w:val="none"/>
        </w:rPr>
      </w:pPr>
      <w:r w:rsidDel="00000000" w:rsidR="00000000" w:rsidRPr="00000000">
        <w:rPr>
          <w:rtl w:val="0"/>
        </w:rPr>
        <w:t xml:space="preserve">dílo: Pojednání o příčinách nerovnosti mezi lidmi, O společenské smlouvě, Pojednání o vzniku jazyků</w:t>
      </w:r>
    </w:p>
    <w:p w:rsidR="00000000" w:rsidDel="00000000" w:rsidP="00000000" w:rsidRDefault="00000000" w:rsidRPr="00000000" w14:paraId="000004D5">
      <w:pPr>
        <w:numPr>
          <w:ilvl w:val="0"/>
          <w:numId w:val="203"/>
        </w:numPr>
        <w:ind w:left="720" w:hanging="360"/>
        <w:rPr>
          <w:u w:val="none"/>
        </w:rPr>
      </w:pPr>
      <w:r w:rsidDel="00000000" w:rsidR="00000000" w:rsidRPr="00000000">
        <w:rPr>
          <w:rtl w:val="0"/>
        </w:rPr>
        <w:t xml:space="preserve">přirozený stav je pro něj stav ideální - člověk žije jako zvíře, lidé jsou nezkažení, zlým ho udělaly až moderní instituce</w:t>
      </w:r>
    </w:p>
    <w:p w:rsidR="00000000" w:rsidDel="00000000" w:rsidP="00000000" w:rsidRDefault="00000000" w:rsidRPr="00000000" w14:paraId="000004D6">
      <w:pPr>
        <w:numPr>
          <w:ilvl w:val="0"/>
          <w:numId w:val="203"/>
        </w:numPr>
        <w:ind w:left="720" w:hanging="360"/>
        <w:rPr>
          <w:u w:val="none"/>
        </w:rPr>
      </w:pPr>
      <w:r w:rsidDel="00000000" w:rsidR="00000000" w:rsidRPr="00000000">
        <w:rPr>
          <w:rtl w:val="0"/>
        </w:rPr>
        <w:t xml:space="preserve">správné je podle něho nechat běžet věci spontánně (zárodky liberalismu)</w:t>
      </w:r>
    </w:p>
    <w:p w:rsidR="00000000" w:rsidDel="00000000" w:rsidP="00000000" w:rsidRDefault="00000000" w:rsidRPr="00000000" w14:paraId="000004D7">
      <w:pPr>
        <w:numPr>
          <w:ilvl w:val="0"/>
          <w:numId w:val="203"/>
        </w:numPr>
        <w:ind w:left="720" w:hanging="360"/>
        <w:rPr>
          <w:u w:val="none"/>
        </w:rPr>
      </w:pPr>
      <w:r w:rsidDel="00000000" w:rsidR="00000000" w:rsidRPr="00000000">
        <w:rPr>
          <w:rtl w:val="0"/>
        </w:rPr>
        <w:t xml:space="preserve">lidé byli svobodní, rovní, bez omezení, bez nadvlády, není však možné se vrátit</w:t>
      </w:r>
    </w:p>
    <w:p w:rsidR="00000000" w:rsidDel="00000000" w:rsidP="00000000" w:rsidRDefault="00000000" w:rsidRPr="00000000" w14:paraId="000004D8">
      <w:pPr>
        <w:numPr>
          <w:ilvl w:val="0"/>
          <w:numId w:val="203"/>
        </w:numPr>
        <w:ind w:left="720" w:hanging="360"/>
        <w:rPr>
          <w:u w:val="none"/>
        </w:rPr>
      </w:pPr>
      <w:r w:rsidDel="00000000" w:rsidR="00000000" w:rsidRPr="00000000">
        <w:rPr>
          <w:rtl w:val="0"/>
        </w:rPr>
        <w:t xml:space="preserve">kritizuje soukromé vlastnictví, které je základem zla (jeden je pánem, druhý otrokem), zasel tak semínko socialismu</w:t>
      </w:r>
    </w:p>
    <w:p w:rsidR="00000000" w:rsidDel="00000000" w:rsidP="00000000" w:rsidRDefault="00000000" w:rsidRPr="00000000" w14:paraId="000004D9">
      <w:pPr>
        <w:numPr>
          <w:ilvl w:val="0"/>
          <w:numId w:val="203"/>
        </w:numPr>
        <w:ind w:left="720" w:hanging="360"/>
        <w:rPr>
          <w:u w:val="none"/>
        </w:rPr>
      </w:pPr>
      <w:r w:rsidDel="00000000" w:rsidR="00000000" w:rsidRPr="00000000">
        <w:rPr>
          <w:rtl w:val="0"/>
        </w:rPr>
        <w:t xml:space="preserve">poté, co se lidé začínají sdružovat, tak se společnost vyvíjí a vzniká "sebeláska" což je jev negativní</w:t>
      </w:r>
    </w:p>
    <w:p w:rsidR="00000000" w:rsidDel="00000000" w:rsidP="00000000" w:rsidRDefault="00000000" w:rsidRPr="00000000" w14:paraId="000004DA">
      <w:pPr>
        <w:numPr>
          <w:ilvl w:val="0"/>
          <w:numId w:val="203"/>
        </w:numPr>
        <w:ind w:left="720" w:hanging="360"/>
        <w:rPr>
          <w:u w:val="none"/>
        </w:rPr>
      </w:pPr>
      <w:r w:rsidDel="00000000" w:rsidR="00000000" w:rsidRPr="00000000">
        <w:rPr>
          <w:rtl w:val="0"/>
        </w:rPr>
        <w:t xml:space="preserve">v prvotním stavu jsou si všichni rovní, a to i do majetku</w:t>
      </w:r>
    </w:p>
    <w:p w:rsidR="00000000" w:rsidDel="00000000" w:rsidP="00000000" w:rsidRDefault="00000000" w:rsidRPr="00000000" w14:paraId="000004DB">
      <w:pPr>
        <w:numPr>
          <w:ilvl w:val="0"/>
          <w:numId w:val="203"/>
        </w:numPr>
        <w:ind w:left="720" w:hanging="360"/>
        <w:rPr>
          <w:u w:val="none"/>
        </w:rPr>
      </w:pPr>
      <w:r w:rsidDel="00000000" w:rsidR="00000000" w:rsidRPr="00000000">
        <w:rPr>
          <w:rtl w:val="0"/>
        </w:rPr>
        <w:t xml:space="preserve">existuje jen nerovnost biologická</w:t>
      </w:r>
    </w:p>
    <w:p w:rsidR="00000000" w:rsidDel="00000000" w:rsidP="00000000" w:rsidRDefault="00000000" w:rsidRPr="00000000" w14:paraId="000004DC">
      <w:pPr>
        <w:numPr>
          <w:ilvl w:val="0"/>
          <w:numId w:val="203"/>
        </w:numPr>
        <w:ind w:left="720" w:hanging="360"/>
        <w:rPr>
          <w:u w:val="none"/>
        </w:rPr>
      </w:pPr>
      <w:r w:rsidDel="00000000" w:rsidR="00000000" w:rsidRPr="00000000">
        <w:rPr>
          <w:rtl w:val="0"/>
        </w:rPr>
        <w:t xml:space="preserve">v přirozeném stavu neexistuje soukromé vlastnictví ani státní moc - půda patří všem</w:t>
      </w:r>
    </w:p>
    <w:p w:rsidR="00000000" w:rsidDel="00000000" w:rsidP="00000000" w:rsidRDefault="00000000" w:rsidRPr="00000000" w14:paraId="000004DD">
      <w:pPr>
        <w:numPr>
          <w:ilvl w:val="0"/>
          <w:numId w:val="203"/>
        </w:numPr>
        <w:ind w:left="720" w:hanging="360"/>
        <w:rPr>
          <w:u w:val="none"/>
        </w:rPr>
      </w:pPr>
      <w:r w:rsidDel="00000000" w:rsidR="00000000" w:rsidRPr="00000000">
        <w:rPr>
          <w:rtl w:val="0"/>
        </w:rPr>
        <w:t xml:space="preserve">strach lidí o majetek vede k vytváření pravidel, čímž se rozdíly mezi chudými a bohatými rozšiřují</w:t>
      </w:r>
    </w:p>
    <w:p w:rsidR="00000000" w:rsidDel="00000000" w:rsidP="00000000" w:rsidRDefault="00000000" w:rsidRPr="00000000" w14:paraId="000004DE">
      <w:pPr>
        <w:numPr>
          <w:ilvl w:val="0"/>
          <w:numId w:val="203"/>
        </w:numPr>
        <w:ind w:left="720" w:hanging="360"/>
        <w:rPr>
          <w:u w:val="none"/>
        </w:rPr>
      </w:pPr>
      <w:r w:rsidDel="00000000" w:rsidR="00000000" w:rsidRPr="00000000">
        <w:rPr>
          <w:rtl w:val="0"/>
        </w:rPr>
        <w:t xml:space="preserve">právo tak dělí společnost na silné a slabé a vzniká tak politická nerovnost</w:t>
      </w:r>
    </w:p>
    <w:p w:rsidR="00000000" w:rsidDel="00000000" w:rsidP="00000000" w:rsidRDefault="00000000" w:rsidRPr="00000000" w14:paraId="000004DF">
      <w:pPr>
        <w:numPr>
          <w:ilvl w:val="0"/>
          <w:numId w:val="203"/>
        </w:numPr>
        <w:ind w:left="720" w:hanging="360"/>
        <w:rPr>
          <w:u w:val="none"/>
        </w:rPr>
      </w:pPr>
      <w:r w:rsidDel="00000000" w:rsidR="00000000" w:rsidRPr="00000000">
        <w:rPr>
          <w:rtl w:val="0"/>
        </w:rPr>
        <w:t xml:space="preserve">jediná pravá demokracie je demokracie přímá - odmítá demokracii zastupitelskou a pochybuje, jestli je demokracie dlouhodobě udržitelná</w:t>
      </w:r>
    </w:p>
    <w:p w:rsidR="00000000" w:rsidDel="00000000" w:rsidP="00000000" w:rsidRDefault="00000000" w:rsidRPr="00000000" w14:paraId="000004E0">
      <w:pPr>
        <w:numPr>
          <w:ilvl w:val="0"/>
          <w:numId w:val="203"/>
        </w:numPr>
        <w:ind w:left="720" w:hanging="360"/>
        <w:rPr>
          <w:u w:val="none"/>
        </w:rPr>
      </w:pPr>
      <w:r w:rsidDel="00000000" w:rsidR="00000000" w:rsidRPr="00000000">
        <w:rPr>
          <w:rtl w:val="0"/>
        </w:rPr>
        <w:t xml:space="preserve">vzorem jsou mu malé řecké městské státy a švýcarské kantony</w:t>
      </w:r>
    </w:p>
    <w:p w:rsidR="00000000" w:rsidDel="00000000" w:rsidP="00000000" w:rsidRDefault="00000000" w:rsidRPr="00000000" w14:paraId="000004E1">
      <w:pPr>
        <w:numPr>
          <w:ilvl w:val="0"/>
          <w:numId w:val="203"/>
        </w:numPr>
        <w:ind w:left="720" w:hanging="360"/>
        <w:rPr>
          <w:u w:val="none"/>
        </w:rPr>
      </w:pPr>
      <w:r w:rsidDel="00000000" w:rsidR="00000000" w:rsidRPr="00000000">
        <w:rPr>
          <w:rtl w:val="0"/>
        </w:rPr>
        <w:t xml:space="preserve">lidé mohou stát kdykoliv zavrhnout, když mají pocit, že je omezuje a utlačuje</w:t>
      </w:r>
    </w:p>
    <w:p w:rsidR="00000000" w:rsidDel="00000000" w:rsidP="00000000" w:rsidRDefault="00000000" w:rsidRPr="00000000" w14:paraId="000004E2">
      <w:pPr>
        <w:numPr>
          <w:ilvl w:val="0"/>
          <w:numId w:val="203"/>
        </w:numPr>
        <w:ind w:left="720" w:hanging="360"/>
        <w:rPr>
          <w:u w:val="none"/>
        </w:rPr>
      </w:pPr>
      <w:r w:rsidDel="00000000" w:rsidR="00000000" w:rsidRPr="00000000">
        <w:rPr>
          <w:rtl w:val="0"/>
        </w:rPr>
        <w:t xml:space="preserve">vychází z konsensuálního základu (v konsensu je rozdíl mezi přirozeným a společenským stavem)</w:t>
      </w:r>
    </w:p>
    <w:p w:rsidR="00000000" w:rsidDel="00000000" w:rsidP="00000000" w:rsidRDefault="00000000" w:rsidRPr="00000000" w14:paraId="000004E3">
      <w:pPr>
        <w:numPr>
          <w:ilvl w:val="0"/>
          <w:numId w:val="203"/>
        </w:numPr>
        <w:ind w:left="720" w:hanging="360"/>
        <w:rPr>
          <w:u w:val="none"/>
        </w:rPr>
      </w:pPr>
      <w:r w:rsidDel="00000000" w:rsidR="00000000" w:rsidRPr="00000000">
        <w:rPr>
          <w:rtl w:val="0"/>
        </w:rPr>
        <w:t xml:space="preserve">O společenské smlouvě</w:t>
      </w:r>
    </w:p>
    <w:p w:rsidR="00000000" w:rsidDel="00000000" w:rsidP="00000000" w:rsidRDefault="00000000" w:rsidRPr="00000000" w14:paraId="000004E4">
      <w:pPr>
        <w:numPr>
          <w:ilvl w:val="1"/>
          <w:numId w:val="203"/>
        </w:numPr>
        <w:ind w:left="1440" w:hanging="360"/>
        <w:rPr>
          <w:u w:val="none"/>
        </w:rPr>
      </w:pPr>
      <w:r w:rsidDel="00000000" w:rsidR="00000000" w:rsidRPr="00000000">
        <w:rPr>
          <w:rtl w:val="0"/>
        </w:rPr>
        <w:t xml:space="preserve">návod jak zamezit nerovnosti mezi lidmi a lék na vítězství despotické vlády</w:t>
      </w:r>
    </w:p>
    <w:p w:rsidR="00000000" w:rsidDel="00000000" w:rsidP="00000000" w:rsidRDefault="00000000" w:rsidRPr="00000000" w14:paraId="000004E5">
      <w:pPr>
        <w:numPr>
          <w:ilvl w:val="1"/>
          <w:numId w:val="203"/>
        </w:numPr>
        <w:ind w:left="1440" w:hanging="360"/>
        <w:rPr>
          <w:u w:val="none"/>
        </w:rPr>
      </w:pPr>
      <w:r w:rsidDel="00000000" w:rsidR="00000000" w:rsidRPr="00000000">
        <w:rPr>
          <w:rtl w:val="0"/>
        </w:rPr>
        <w:t xml:space="preserve">lidé nemohou uzavřít společenskou smlouvu, když jsou zkaženi dobou</w:t>
      </w:r>
    </w:p>
    <w:p w:rsidR="00000000" w:rsidDel="00000000" w:rsidP="00000000" w:rsidRDefault="00000000" w:rsidRPr="00000000" w14:paraId="000004E6">
      <w:pPr>
        <w:numPr>
          <w:ilvl w:val="1"/>
          <w:numId w:val="203"/>
        </w:numPr>
        <w:ind w:left="1440" w:hanging="360"/>
        <w:rPr>
          <w:u w:val="none"/>
        </w:rPr>
      </w:pPr>
      <w:r w:rsidDel="00000000" w:rsidR="00000000" w:rsidRPr="00000000">
        <w:rPr>
          <w:rtl w:val="0"/>
        </w:rPr>
        <w:t xml:space="preserve">suverén je lid jako celek, tedy lid sdružený společenskou smlouvou je suverén</w:t>
      </w:r>
    </w:p>
    <w:p w:rsidR="00000000" w:rsidDel="00000000" w:rsidP="00000000" w:rsidRDefault="00000000" w:rsidRPr="00000000" w14:paraId="000004E7">
      <w:pPr>
        <w:numPr>
          <w:ilvl w:val="1"/>
          <w:numId w:val="203"/>
        </w:numPr>
        <w:ind w:left="1440" w:hanging="360"/>
        <w:rPr>
          <w:u w:val="none"/>
        </w:rPr>
      </w:pPr>
      <w:r w:rsidDel="00000000" w:rsidR="00000000" w:rsidRPr="00000000">
        <w:rPr>
          <w:rtl w:val="0"/>
        </w:rPr>
        <w:t xml:space="preserve">omezení svobody jednotlivce na základě převedení práv přináší svobodu občanskou, která je rozsáhlejší</w:t>
      </w:r>
    </w:p>
    <w:p w:rsidR="00000000" w:rsidDel="00000000" w:rsidP="00000000" w:rsidRDefault="00000000" w:rsidRPr="00000000" w14:paraId="000004E8">
      <w:pPr>
        <w:numPr>
          <w:ilvl w:val="1"/>
          <w:numId w:val="203"/>
        </w:numPr>
        <w:ind w:left="1440" w:hanging="360"/>
        <w:rPr>
          <w:u w:val="none"/>
        </w:rPr>
      </w:pPr>
      <w:r w:rsidDel="00000000" w:rsidR="00000000" w:rsidRPr="00000000">
        <w:rPr>
          <w:rtl w:val="0"/>
        </w:rPr>
        <w:t xml:space="preserve">vlastnictví v rámci společenské smlouvy již není špatné, pokud vzniká prací, jedná se o okupaci něčeho, co nikdy nikomu nepatřilo a nejedná se o hromadění věcí</w:t>
      </w:r>
    </w:p>
    <w:p w:rsidR="00000000" w:rsidDel="00000000" w:rsidP="00000000" w:rsidRDefault="00000000" w:rsidRPr="00000000" w14:paraId="000004E9">
      <w:pPr>
        <w:numPr>
          <w:ilvl w:val="1"/>
          <w:numId w:val="203"/>
        </w:numPr>
        <w:ind w:left="1440" w:hanging="360"/>
        <w:rPr>
          <w:u w:val="none"/>
        </w:rPr>
      </w:pPr>
      <w:r w:rsidDel="00000000" w:rsidR="00000000" w:rsidRPr="00000000">
        <w:rPr>
          <w:rtl w:val="0"/>
        </w:rPr>
        <w:t xml:space="preserve">vůle lidu = obecná vůle - obecný zájem - metoda odečítání plusů a minusů </w:t>
      </w:r>
    </w:p>
    <w:p w:rsidR="00000000" w:rsidDel="00000000" w:rsidP="00000000" w:rsidRDefault="00000000" w:rsidRPr="00000000" w14:paraId="000004EA">
      <w:pPr>
        <w:numPr>
          <w:ilvl w:val="2"/>
          <w:numId w:val="203"/>
        </w:numPr>
        <w:ind w:left="2160" w:hanging="360"/>
        <w:rPr>
          <w:u w:val="none"/>
        </w:rPr>
      </w:pPr>
      <w:r w:rsidDel="00000000" w:rsidR="00000000" w:rsidRPr="00000000">
        <w:rPr>
          <w:rtl w:val="0"/>
        </w:rPr>
        <w:t xml:space="preserve">není to vůle všech!</w:t>
      </w:r>
    </w:p>
    <w:p w:rsidR="00000000" w:rsidDel="00000000" w:rsidP="00000000" w:rsidRDefault="00000000" w:rsidRPr="00000000" w14:paraId="000004EB">
      <w:pPr>
        <w:numPr>
          <w:ilvl w:val="2"/>
          <w:numId w:val="203"/>
        </w:numPr>
        <w:ind w:left="2160" w:hanging="360"/>
        <w:rPr>
          <w:u w:val="none"/>
        </w:rPr>
      </w:pPr>
      <w:r w:rsidDel="00000000" w:rsidR="00000000" w:rsidRPr="00000000">
        <w:rPr>
          <w:rtl w:val="0"/>
        </w:rPr>
        <w:t xml:space="preserve">vynutitelnost obecní vůle - nelze mít jinou vůli, kdo nemá obecnou vůli, není rozumný</w:t>
      </w:r>
    </w:p>
    <w:p w:rsidR="00000000" w:rsidDel="00000000" w:rsidP="00000000" w:rsidRDefault="00000000" w:rsidRPr="00000000" w14:paraId="000004EC">
      <w:pPr>
        <w:numPr>
          <w:ilvl w:val="1"/>
          <w:numId w:val="203"/>
        </w:numPr>
        <w:ind w:left="1440" w:hanging="360"/>
        <w:rPr>
          <w:u w:val="none"/>
        </w:rPr>
      </w:pPr>
      <w:r w:rsidDel="00000000" w:rsidR="00000000" w:rsidRPr="00000000">
        <w:rPr>
          <w:rtl w:val="0"/>
        </w:rPr>
        <w:t xml:space="preserve">zákonodárství - zákonodárce má měnit zkažené lidi, lid rozhoduje o všem, může kdykoliv změnit státní zřízení, odvolat zástupce…</w:t>
      </w:r>
    </w:p>
    <w:p w:rsidR="00000000" w:rsidDel="00000000" w:rsidP="00000000" w:rsidRDefault="00000000" w:rsidRPr="00000000" w14:paraId="000004ED">
      <w:pPr>
        <w:ind w:left="0" w:firstLine="0"/>
        <w:rPr/>
      </w:pPr>
      <w:r w:rsidDel="00000000" w:rsidR="00000000" w:rsidRPr="00000000">
        <w:rPr>
          <w:rtl w:val="0"/>
        </w:rPr>
        <w:t xml:space="preserve">Immanuel Kant (1724 – 1804)</w:t>
      </w:r>
    </w:p>
    <w:p w:rsidR="00000000" w:rsidDel="00000000" w:rsidP="00000000" w:rsidRDefault="00000000" w:rsidRPr="00000000" w14:paraId="000004EE">
      <w:pPr>
        <w:numPr>
          <w:ilvl w:val="0"/>
          <w:numId w:val="255"/>
        </w:numPr>
        <w:ind w:left="720" w:hanging="360"/>
        <w:rPr>
          <w:u w:val="none"/>
        </w:rPr>
      </w:pPr>
      <w:r w:rsidDel="00000000" w:rsidR="00000000" w:rsidRPr="00000000">
        <w:rPr>
          <w:rtl w:val="0"/>
        </w:rPr>
        <w:t xml:space="preserve">byl německý filosof</w:t>
      </w:r>
    </w:p>
    <w:p w:rsidR="00000000" w:rsidDel="00000000" w:rsidP="00000000" w:rsidRDefault="00000000" w:rsidRPr="00000000" w14:paraId="000004EF">
      <w:pPr>
        <w:numPr>
          <w:ilvl w:val="0"/>
          <w:numId w:val="255"/>
        </w:numPr>
        <w:ind w:left="720" w:hanging="360"/>
        <w:rPr>
          <w:u w:val="none"/>
        </w:rPr>
      </w:pPr>
      <w:r w:rsidDel="00000000" w:rsidR="00000000" w:rsidRPr="00000000">
        <w:rPr>
          <w:rtl w:val="0"/>
        </w:rPr>
        <w:t xml:space="preserve">jeden z nejvýznamnějších evropských myslitelů a poslední z představitelů osvícenství</w:t>
      </w:r>
    </w:p>
    <w:p w:rsidR="00000000" w:rsidDel="00000000" w:rsidP="00000000" w:rsidRDefault="00000000" w:rsidRPr="00000000" w14:paraId="000004F0">
      <w:pPr>
        <w:numPr>
          <w:ilvl w:val="0"/>
          <w:numId w:val="255"/>
        </w:numPr>
        <w:ind w:left="720" w:hanging="360"/>
        <w:rPr>
          <w:u w:val="none"/>
        </w:rPr>
      </w:pPr>
      <w:r w:rsidDel="00000000" w:rsidR="00000000" w:rsidRPr="00000000">
        <w:rPr>
          <w:rtl w:val="0"/>
        </w:rPr>
        <w:t xml:space="preserve">jeho Kritikou čistého rozumu začíná nové pojetí filosofie, zejména v epistemologii (teorii poznání) a v etice</w:t>
      </w:r>
    </w:p>
    <w:p w:rsidR="00000000" w:rsidDel="00000000" w:rsidP="00000000" w:rsidRDefault="00000000" w:rsidRPr="00000000" w14:paraId="000004F1">
      <w:pPr>
        <w:numPr>
          <w:ilvl w:val="0"/>
          <w:numId w:val="255"/>
        </w:numPr>
        <w:ind w:left="720" w:hanging="360"/>
        <w:rPr>
          <w:u w:val="none"/>
        </w:rPr>
      </w:pPr>
      <w:r w:rsidDel="00000000" w:rsidR="00000000" w:rsidRPr="00000000">
        <w:rPr>
          <w:rtl w:val="0"/>
        </w:rPr>
        <w:t xml:space="preserve">Kant významně ovlivnil pozdější romantické a idealistické filosofy 19. století a novější filosofii vůbec</w:t>
      </w:r>
    </w:p>
    <w:p w:rsidR="00000000" w:rsidDel="00000000" w:rsidP="00000000" w:rsidRDefault="00000000" w:rsidRPr="00000000" w14:paraId="000004F2">
      <w:pPr>
        <w:numPr>
          <w:ilvl w:val="0"/>
          <w:numId w:val="255"/>
        </w:numPr>
        <w:ind w:left="720" w:hanging="360"/>
        <w:rPr>
          <w:u w:val="none"/>
        </w:rPr>
      </w:pPr>
      <w:r w:rsidDel="00000000" w:rsidR="00000000" w:rsidRPr="00000000">
        <w:rPr>
          <w:rtl w:val="0"/>
        </w:rPr>
        <w:t xml:space="preserve">demokracii si představoval tak, že vládnou všichni</w:t>
      </w:r>
    </w:p>
    <w:p w:rsidR="00000000" w:rsidDel="00000000" w:rsidP="00000000" w:rsidRDefault="00000000" w:rsidRPr="00000000" w14:paraId="000004F3">
      <w:pPr>
        <w:numPr>
          <w:ilvl w:val="0"/>
          <w:numId w:val="255"/>
        </w:numPr>
        <w:ind w:left="720" w:hanging="360"/>
        <w:rPr>
          <w:u w:val="none"/>
        </w:rPr>
      </w:pPr>
      <w:r w:rsidDel="00000000" w:rsidR="00000000" w:rsidRPr="00000000">
        <w:rPr>
          <w:rtl w:val="0"/>
        </w:rPr>
        <w:t xml:space="preserve">pokusil se totiž vybudovat racionální etický systém, založený pouze na předpokladech lidské svobody a rovnosti a nezávislý na jakékoli nahodilé zkušenosti</w:t>
      </w:r>
    </w:p>
    <w:p w:rsidR="00000000" w:rsidDel="00000000" w:rsidP="00000000" w:rsidRDefault="00000000" w:rsidRPr="00000000" w14:paraId="000004F4">
      <w:pPr>
        <w:numPr>
          <w:ilvl w:val="0"/>
          <w:numId w:val="255"/>
        </w:numPr>
        <w:ind w:left="720" w:hanging="360"/>
        <w:rPr>
          <w:u w:val="none"/>
        </w:rPr>
      </w:pPr>
      <w:r w:rsidDel="00000000" w:rsidR="00000000" w:rsidRPr="00000000">
        <w:rPr>
          <w:rtl w:val="0"/>
        </w:rPr>
        <w:t xml:space="preserve">morálka podle Kanta je buď heteronomní, tj. předepsaná zvenčí někým jiným, nebo autonomní, kterou si svobodný subjekt dává sám, tomu ovšem potřebuje obecný rozumový princip čili „maximu“, který je zároveň „nutným postulátem praktického rozumu“ - tím je pro Kanta kategorický imperativ</w:t>
      </w:r>
    </w:p>
    <w:p w:rsidR="00000000" w:rsidDel="00000000" w:rsidP="00000000" w:rsidRDefault="00000000" w:rsidRPr="00000000" w14:paraId="000004F5">
      <w:pPr>
        <w:numPr>
          <w:ilvl w:val="0"/>
          <w:numId w:val="255"/>
        </w:numPr>
        <w:ind w:left="720" w:hanging="360"/>
        <w:rPr>
          <w:u w:val="none"/>
        </w:rPr>
      </w:pPr>
      <w:r w:rsidDel="00000000" w:rsidR="00000000" w:rsidRPr="00000000">
        <w:rPr>
          <w:rtl w:val="0"/>
        </w:rPr>
        <w:t xml:space="preserve">nelze myslet na nějaký stát, pokud nebudeme mít společenskou smlouvu =&gt; chápe ji jako nástroj koexistence vůle lidu</w:t>
      </w:r>
    </w:p>
    <w:p w:rsidR="00000000" w:rsidDel="00000000" w:rsidP="00000000" w:rsidRDefault="00000000" w:rsidRPr="00000000" w14:paraId="000004F6">
      <w:pPr>
        <w:numPr>
          <w:ilvl w:val="0"/>
          <w:numId w:val="255"/>
        </w:numPr>
        <w:ind w:left="720" w:hanging="360"/>
        <w:rPr>
          <w:u w:val="none"/>
        </w:rPr>
      </w:pPr>
      <w:r w:rsidDel="00000000" w:rsidR="00000000" w:rsidRPr="00000000">
        <w:rPr>
          <w:rtl w:val="0"/>
        </w:rPr>
        <w:t xml:space="preserve">klade velký důraz na dělbu moci (zákonodárná, výkonná a soudní) a nechává na lidu i to, jakou si vybere státní formu</w:t>
      </w:r>
    </w:p>
    <w:p w:rsidR="00000000" w:rsidDel="00000000" w:rsidP="00000000" w:rsidRDefault="00000000" w:rsidRPr="00000000" w14:paraId="000004F7">
      <w:pPr>
        <w:numPr>
          <w:ilvl w:val="0"/>
          <w:numId w:val="255"/>
        </w:numPr>
        <w:ind w:left="720" w:hanging="360"/>
        <w:rPr>
          <w:u w:val="none"/>
        </w:rPr>
      </w:pPr>
      <w:r w:rsidDel="00000000" w:rsidR="00000000" w:rsidRPr="00000000">
        <w:rPr>
          <w:rtl w:val="0"/>
        </w:rPr>
        <w:t xml:space="preserve">suverenita nemůže být na nikoho přenášena, ale je možné někoho autorizovat k tomu, aby něco dělal =&gt; Kant již pracuje s nějakou reprezentativní vložkou</w:t>
      </w:r>
    </w:p>
    <w:p w:rsidR="00000000" w:rsidDel="00000000" w:rsidP="00000000" w:rsidRDefault="00000000" w:rsidRPr="00000000" w14:paraId="000004F8">
      <w:pPr>
        <w:numPr>
          <w:ilvl w:val="0"/>
          <w:numId w:val="255"/>
        </w:numPr>
        <w:ind w:left="720" w:hanging="360"/>
        <w:rPr>
          <w:u w:val="none"/>
        </w:rPr>
      </w:pPr>
      <w:r w:rsidDel="00000000" w:rsidR="00000000" w:rsidRPr="00000000">
        <w:rPr>
          <w:rtl w:val="0"/>
        </w:rPr>
        <w:t xml:space="preserve">pokud se někdo zpronevěří společenské smlouvě, nelze s tím v podstatě nic dělat, protože by došlo k fúzi všech mocí a to nejde</w:t>
      </w:r>
    </w:p>
    <w:p w:rsidR="00000000" w:rsidDel="00000000" w:rsidP="00000000" w:rsidRDefault="00000000" w:rsidRPr="00000000" w14:paraId="000004F9">
      <w:pPr>
        <w:numPr>
          <w:ilvl w:val="0"/>
          <w:numId w:val="255"/>
        </w:numPr>
        <w:ind w:left="720" w:hanging="360"/>
        <w:rPr>
          <w:u w:val="none"/>
        </w:rPr>
      </w:pPr>
      <w:r w:rsidDel="00000000" w:rsidR="00000000" w:rsidRPr="00000000">
        <w:rPr>
          <w:rtl w:val="0"/>
        </w:rPr>
        <w:t xml:space="preserve">na počátku sympatizoval s revolucí, ale nejradikálnějších fází se upřímně děsil =&gt; nebyl radikál</w:t>
      </w:r>
    </w:p>
    <w:p w:rsidR="00000000" w:rsidDel="00000000" w:rsidP="00000000" w:rsidRDefault="00000000" w:rsidRPr="00000000" w14:paraId="000004FA">
      <w:pPr>
        <w:numPr>
          <w:ilvl w:val="0"/>
          <w:numId w:val="255"/>
        </w:numPr>
        <w:ind w:left="720" w:hanging="360"/>
        <w:rPr>
          <w:u w:val="none"/>
        </w:rPr>
      </w:pPr>
      <w:r w:rsidDel="00000000" w:rsidR="00000000" w:rsidRPr="00000000">
        <w:rPr>
          <w:rtl w:val="0"/>
        </w:rPr>
        <w:t xml:space="preserve">jako státní zřízení zde můžeme říct, že se bude jednat o režim našemu podobný, nebo velmi umírněná parlamentní aristokracie nebo republika aristokratického typu, nebo aristokracie s republikánskou formou vlády</w:t>
      </w:r>
    </w:p>
    <w:p w:rsidR="00000000" w:rsidDel="00000000" w:rsidP="00000000" w:rsidRDefault="00000000" w:rsidRPr="00000000" w14:paraId="000004FB">
      <w:pPr>
        <w:numPr>
          <w:ilvl w:val="0"/>
          <w:numId w:val="255"/>
        </w:numPr>
        <w:ind w:left="720" w:hanging="360"/>
        <w:rPr>
          <w:u w:val="none"/>
        </w:rPr>
      </w:pPr>
      <w:r w:rsidDel="00000000" w:rsidR="00000000" w:rsidRPr="00000000">
        <w:rPr>
          <w:rtl w:val="0"/>
        </w:rPr>
        <w:t xml:space="preserve">jeho myšlení je velmi liberální - v tom, že si nade vše váží lidské svobody =&gt; stát nemůže zasahovat do všeho; lid si sám rozhoduje o svém životě a stát nám dává jen koexistenci našich práv (někoho urazíme, tak on urazí nás, ale žádná státní regule na to není)</w:t>
      </w:r>
    </w:p>
    <w:p w:rsidR="00000000" w:rsidDel="00000000" w:rsidP="00000000" w:rsidRDefault="00000000" w:rsidRPr="00000000" w14:paraId="000004FC">
      <w:pPr>
        <w:numPr>
          <w:ilvl w:val="0"/>
          <w:numId w:val="255"/>
        </w:numPr>
        <w:ind w:left="720" w:hanging="360"/>
        <w:rPr>
          <w:u w:val="none"/>
        </w:rPr>
      </w:pPr>
      <w:r w:rsidDel="00000000" w:rsidR="00000000" w:rsidRPr="00000000">
        <w:rPr>
          <w:rtl w:val="0"/>
        </w:rPr>
        <w:t xml:space="preserve">dílo: O obecném rčení: Teorie a praxe 1793 (zejména druhá část) a Metafyzika mravů 1797</w:t>
      </w:r>
    </w:p>
    <w:p w:rsidR="00000000" w:rsidDel="00000000" w:rsidP="00000000" w:rsidRDefault="00000000" w:rsidRPr="00000000" w14:paraId="000004FD">
      <w:pPr>
        <w:numPr>
          <w:ilvl w:val="1"/>
          <w:numId w:val="255"/>
        </w:numPr>
        <w:ind w:left="1440" w:hanging="360"/>
        <w:rPr>
          <w:u w:val="none"/>
        </w:rPr>
      </w:pPr>
      <w:r w:rsidDel="00000000" w:rsidR="00000000" w:rsidRPr="00000000">
        <w:rPr>
          <w:rtl w:val="0"/>
        </w:rPr>
        <w:t xml:space="preserve">tato díla se označují jako pokritická a to protože předtím napsal tři zásadní kritická díla</w:t>
      </w:r>
    </w:p>
    <w:p w:rsidR="00000000" w:rsidDel="00000000" w:rsidP="00000000" w:rsidRDefault="00000000" w:rsidRPr="00000000" w14:paraId="000004FE">
      <w:pPr>
        <w:numPr>
          <w:ilvl w:val="1"/>
          <w:numId w:val="255"/>
        </w:numPr>
        <w:ind w:left="1440" w:hanging="360"/>
        <w:rPr>
          <w:u w:val="none"/>
        </w:rPr>
      </w:pPr>
      <w:r w:rsidDel="00000000" w:rsidR="00000000" w:rsidRPr="00000000">
        <w:rPr>
          <w:rtl w:val="0"/>
        </w:rPr>
        <w:t xml:space="preserve">kritika čistého rozumu - pojednání o poznávání gnozeologicky</w:t>
      </w:r>
    </w:p>
    <w:p w:rsidR="00000000" w:rsidDel="00000000" w:rsidP="00000000" w:rsidRDefault="00000000" w:rsidRPr="00000000" w14:paraId="000004FF">
      <w:pPr>
        <w:numPr>
          <w:ilvl w:val="1"/>
          <w:numId w:val="255"/>
        </w:numPr>
        <w:ind w:left="1440" w:hanging="360"/>
        <w:rPr>
          <w:u w:val="none"/>
        </w:rPr>
      </w:pPr>
      <w:r w:rsidDel="00000000" w:rsidR="00000000" w:rsidRPr="00000000">
        <w:rPr>
          <w:rtl w:val="0"/>
        </w:rPr>
        <w:t xml:space="preserve">kritika praktického rozumu - o etice</w:t>
      </w:r>
    </w:p>
    <w:p w:rsidR="00000000" w:rsidDel="00000000" w:rsidP="00000000" w:rsidRDefault="00000000" w:rsidRPr="00000000" w14:paraId="00000500">
      <w:pPr>
        <w:numPr>
          <w:ilvl w:val="1"/>
          <w:numId w:val="255"/>
        </w:numPr>
        <w:ind w:left="1440" w:hanging="360"/>
        <w:rPr>
          <w:u w:val="none"/>
        </w:rPr>
      </w:pPr>
      <w:r w:rsidDel="00000000" w:rsidR="00000000" w:rsidRPr="00000000">
        <w:rPr>
          <w:rtl w:val="0"/>
        </w:rPr>
        <w:t xml:space="preserve">kritika soudnosti - pojednání o estetice</w:t>
      </w:r>
    </w:p>
    <w:p w:rsidR="00000000" w:rsidDel="00000000" w:rsidP="00000000" w:rsidRDefault="00000000" w:rsidRPr="00000000" w14:paraId="00000501">
      <w:pPr>
        <w:numPr>
          <w:ilvl w:val="1"/>
          <w:numId w:val="255"/>
        </w:numPr>
        <w:ind w:left="1440" w:hanging="360"/>
        <w:rPr>
          <w:u w:val="none"/>
        </w:rPr>
      </w:pPr>
      <w:r w:rsidDel="00000000" w:rsidR="00000000" w:rsidRPr="00000000">
        <w:rPr>
          <w:rtl w:val="0"/>
        </w:rPr>
        <w:t xml:space="preserve">pro Kanta chování morální jen pokud se tak musíme chovat</w:t>
      </w:r>
    </w:p>
    <w:p w:rsidR="00000000" w:rsidDel="00000000" w:rsidP="00000000" w:rsidRDefault="00000000" w:rsidRPr="00000000" w14:paraId="00000502">
      <w:pPr>
        <w:numPr>
          <w:ilvl w:val="1"/>
          <w:numId w:val="255"/>
        </w:numPr>
        <w:ind w:left="1440" w:hanging="360"/>
        <w:rPr>
          <w:u w:val="none"/>
        </w:rPr>
      </w:pPr>
      <w:r w:rsidDel="00000000" w:rsidR="00000000" w:rsidRPr="00000000">
        <w:rPr>
          <w:rtl w:val="0"/>
        </w:rPr>
        <w:t xml:space="preserve">jde-li o povinnost právní - subjekt je z vnějšku zavazován a příkazy jsou také dávány z vnějšku</w:t>
      </w:r>
    </w:p>
    <w:p w:rsidR="00000000" w:rsidDel="00000000" w:rsidP="00000000" w:rsidRDefault="00000000" w:rsidRPr="00000000" w14:paraId="00000503">
      <w:pPr>
        <w:numPr>
          <w:ilvl w:val="1"/>
          <w:numId w:val="255"/>
        </w:numPr>
        <w:ind w:left="1440" w:hanging="360"/>
        <w:rPr>
          <w:u w:val="none"/>
        </w:rPr>
      </w:pPr>
      <w:r w:rsidDel="00000000" w:rsidR="00000000" w:rsidRPr="00000000">
        <w:rPr>
          <w:rtl w:val="0"/>
        </w:rPr>
        <w:t xml:space="preserve">mravnost je motivem i důvodem chování subjektu</w:t>
      </w:r>
    </w:p>
    <w:p w:rsidR="00000000" w:rsidDel="00000000" w:rsidP="00000000" w:rsidRDefault="00000000" w:rsidRPr="00000000" w14:paraId="00000504">
      <w:pPr>
        <w:numPr>
          <w:ilvl w:val="1"/>
          <w:numId w:val="255"/>
        </w:numPr>
        <w:ind w:left="1440" w:hanging="360"/>
        <w:rPr>
          <w:u w:val="none"/>
        </w:rPr>
      </w:pPr>
      <w:r w:rsidDel="00000000" w:rsidR="00000000" w:rsidRPr="00000000">
        <w:rPr>
          <w:rtl w:val="0"/>
        </w:rPr>
        <w:t xml:space="preserve">důvodem dodržování práva není jen to, že chci dodržovat právní normu, ale právo je hlavně závazné z vnějšku</w:t>
      </w:r>
    </w:p>
    <w:p w:rsidR="00000000" w:rsidDel="00000000" w:rsidP="00000000" w:rsidRDefault="00000000" w:rsidRPr="00000000" w14:paraId="00000505">
      <w:pPr>
        <w:numPr>
          <w:ilvl w:val="1"/>
          <w:numId w:val="255"/>
        </w:numPr>
        <w:ind w:left="1440" w:hanging="360"/>
        <w:rPr>
          <w:u w:val="none"/>
        </w:rPr>
      </w:pPr>
      <w:r w:rsidDel="00000000" w:rsidR="00000000" w:rsidRPr="00000000">
        <w:rPr>
          <w:rtl w:val="0"/>
        </w:rPr>
        <w:t xml:space="preserve">právo je souborem podmínek</w:t>
      </w:r>
    </w:p>
    <w:p w:rsidR="00000000" w:rsidDel="00000000" w:rsidP="00000000" w:rsidRDefault="00000000" w:rsidRPr="00000000" w14:paraId="00000506">
      <w:pPr>
        <w:numPr>
          <w:ilvl w:val="1"/>
          <w:numId w:val="255"/>
        </w:numPr>
        <w:ind w:left="1440" w:hanging="360"/>
        <w:rPr>
          <w:u w:val="none"/>
        </w:rPr>
      </w:pPr>
      <w:r w:rsidDel="00000000" w:rsidR="00000000" w:rsidRPr="00000000">
        <w:rPr>
          <w:rtl w:val="0"/>
        </w:rPr>
        <w:t xml:space="preserve">Kanta zajímá přirozené právo - jak je vlastně možná idea práva </w:t>
      </w:r>
    </w:p>
    <w:p w:rsidR="00000000" w:rsidDel="00000000" w:rsidP="00000000" w:rsidRDefault="00000000" w:rsidRPr="00000000" w14:paraId="00000507">
      <w:pPr>
        <w:numPr>
          <w:ilvl w:val="1"/>
          <w:numId w:val="255"/>
        </w:numPr>
        <w:ind w:left="1440" w:hanging="360"/>
        <w:rPr>
          <w:u w:val="none"/>
        </w:rPr>
      </w:pPr>
      <w:r w:rsidDel="00000000" w:rsidR="00000000" w:rsidRPr="00000000">
        <w:rPr>
          <w:rtl w:val="0"/>
        </w:rPr>
        <w:t xml:space="preserve">stát „civitas“- přirozený stav je stav společenský ovládán společenskou společností</w:t>
      </w:r>
    </w:p>
    <w:p w:rsidR="00000000" w:rsidDel="00000000" w:rsidP="00000000" w:rsidRDefault="00000000" w:rsidRPr="00000000" w14:paraId="00000508">
      <w:pPr>
        <w:numPr>
          <w:ilvl w:val="1"/>
          <w:numId w:val="255"/>
        </w:numPr>
        <w:ind w:left="1440" w:hanging="360"/>
        <w:rPr>
          <w:u w:val="none"/>
        </w:rPr>
      </w:pPr>
      <w:r w:rsidDel="00000000" w:rsidR="00000000" w:rsidRPr="00000000">
        <w:rPr>
          <w:rtl w:val="0"/>
        </w:rPr>
        <w:t xml:space="preserve">veřejné právo je od toho, aby ochraňovalo soukromé právo </w:t>
      </w:r>
    </w:p>
    <w:p w:rsidR="00000000" w:rsidDel="00000000" w:rsidP="00000000" w:rsidRDefault="00000000" w:rsidRPr="00000000" w14:paraId="00000509">
      <w:pPr>
        <w:numPr>
          <w:ilvl w:val="1"/>
          <w:numId w:val="255"/>
        </w:numPr>
        <w:ind w:left="1440" w:hanging="360"/>
        <w:rPr>
          <w:u w:val="none"/>
        </w:rPr>
      </w:pPr>
      <w:r w:rsidDel="00000000" w:rsidR="00000000" w:rsidRPr="00000000">
        <w:rPr>
          <w:rtl w:val="0"/>
        </w:rPr>
        <w:t xml:space="preserve">základem soukromého přirozeného práva je právo vlastnické - zmocněním se či ovládnutím věci</w:t>
      </w:r>
    </w:p>
    <w:p w:rsidR="00000000" w:rsidDel="00000000" w:rsidP="00000000" w:rsidRDefault="00000000" w:rsidRPr="00000000" w14:paraId="0000050A">
      <w:pPr>
        <w:numPr>
          <w:ilvl w:val="1"/>
          <w:numId w:val="255"/>
        </w:numPr>
        <w:ind w:left="1440" w:hanging="360"/>
        <w:rPr>
          <w:u w:val="none"/>
        </w:rPr>
      </w:pPr>
      <w:r w:rsidDel="00000000" w:rsidR="00000000" w:rsidRPr="00000000">
        <w:rPr>
          <w:rtl w:val="0"/>
        </w:rPr>
        <w:t xml:space="preserve">společenská smlouva je nutností, že lidé spolu musí koexistovat - znamená to tedy sjednocení každého se všemi a zajišťuje spravedlnost</w:t>
      </w:r>
      <w:r w:rsidDel="00000000" w:rsidR="00000000" w:rsidRPr="00000000">
        <w:br w:type="page"/>
      </w:r>
      <w:r w:rsidDel="00000000" w:rsidR="00000000" w:rsidRPr="00000000">
        <w:rPr>
          <w:rtl w:val="0"/>
        </w:rPr>
      </w:r>
    </w:p>
    <w:p w:rsidR="00000000" w:rsidDel="00000000" w:rsidP="00000000" w:rsidRDefault="00000000" w:rsidRPr="00000000" w14:paraId="0000050B">
      <w:pPr>
        <w:ind w:left="720" w:firstLine="0"/>
        <w:jc w:val="center"/>
        <w:rPr>
          <w:b w:val="1"/>
          <w:sz w:val="28"/>
          <w:szCs w:val="28"/>
        </w:rPr>
      </w:pPr>
      <w:r w:rsidDel="00000000" w:rsidR="00000000" w:rsidRPr="00000000">
        <w:rPr>
          <w:b w:val="1"/>
          <w:sz w:val="28"/>
          <w:szCs w:val="28"/>
          <w:rtl w:val="0"/>
        </w:rPr>
        <w:t xml:space="preserve">9</w:t>
      </w:r>
      <w:r w:rsidDel="00000000" w:rsidR="00000000" w:rsidRPr="00000000">
        <w:rPr>
          <w:b w:val="1"/>
          <w:sz w:val="28"/>
          <w:szCs w:val="28"/>
          <w:rtl w:val="0"/>
        </w:rPr>
        <w:t xml:space="preserve">A. Právní řád (pojem, struktura). Princip právní síly </w:t>
      </w:r>
    </w:p>
    <w:p w:rsidR="00000000" w:rsidDel="00000000" w:rsidP="00000000" w:rsidRDefault="00000000" w:rsidRPr="00000000" w14:paraId="0000050C">
      <w:pPr>
        <w:jc w:val="center"/>
        <w:rPr>
          <w:b w:val="1"/>
          <w:sz w:val="28"/>
          <w:szCs w:val="28"/>
        </w:rPr>
      </w:pPr>
      <w:r w:rsidDel="00000000" w:rsidR="00000000" w:rsidRPr="00000000">
        <w:rPr>
          <w:rtl w:val="0"/>
        </w:rPr>
      </w:r>
    </w:p>
    <w:p w:rsidR="00000000" w:rsidDel="00000000" w:rsidP="00000000" w:rsidRDefault="00000000" w:rsidRPr="00000000" w14:paraId="0000050D">
      <w:pPr>
        <w:numPr>
          <w:ilvl w:val="0"/>
          <w:numId w:val="58"/>
        </w:numPr>
        <w:ind w:left="720" w:hanging="360"/>
        <w:rPr>
          <w:u w:val="none"/>
        </w:rPr>
      </w:pPr>
      <w:r w:rsidDel="00000000" w:rsidR="00000000" w:rsidRPr="00000000">
        <w:rPr>
          <w:rtl w:val="0"/>
        </w:rPr>
        <w:t xml:space="preserve">právní řád = systém pramenů práva, obsahující právní normy určitého státu</w:t>
      </w:r>
    </w:p>
    <w:p w:rsidR="00000000" w:rsidDel="00000000" w:rsidP="00000000" w:rsidRDefault="00000000" w:rsidRPr="00000000" w14:paraId="0000050E">
      <w:pPr>
        <w:numPr>
          <w:ilvl w:val="0"/>
          <w:numId w:val="58"/>
        </w:numPr>
        <w:ind w:left="720" w:hanging="360"/>
        <w:rPr>
          <w:u w:val="none"/>
        </w:rPr>
      </w:pPr>
      <w:r w:rsidDel="00000000" w:rsidR="00000000" w:rsidRPr="00000000">
        <w:rPr>
          <w:rtl w:val="0"/>
        </w:rPr>
        <w:t xml:space="preserve">souhrn pramenů práva platných v daném státě nebo v rámci mezinárodního společenství</w:t>
      </w:r>
    </w:p>
    <w:p w:rsidR="00000000" w:rsidDel="00000000" w:rsidP="00000000" w:rsidRDefault="00000000" w:rsidRPr="00000000" w14:paraId="0000050F">
      <w:pPr>
        <w:numPr>
          <w:ilvl w:val="0"/>
          <w:numId w:val="58"/>
        </w:numPr>
        <w:ind w:left="720" w:hanging="360"/>
        <w:rPr>
          <w:u w:val="none"/>
        </w:rPr>
      </w:pPr>
      <w:r w:rsidDel="00000000" w:rsidR="00000000" w:rsidRPr="00000000">
        <w:rPr>
          <w:rtl w:val="0"/>
        </w:rPr>
        <w:t xml:space="preserve">systém pramenů práva uspořádán podle právní síly</w:t>
      </w:r>
    </w:p>
    <w:p w:rsidR="00000000" w:rsidDel="00000000" w:rsidP="00000000" w:rsidRDefault="00000000" w:rsidRPr="00000000" w14:paraId="00000510">
      <w:pPr>
        <w:numPr>
          <w:ilvl w:val="0"/>
          <w:numId w:val="58"/>
        </w:numPr>
        <w:ind w:left="720" w:hanging="360"/>
        <w:rPr>
          <w:u w:val="none"/>
        </w:rPr>
      </w:pPr>
      <w:r w:rsidDel="00000000" w:rsidR="00000000" w:rsidRPr="00000000">
        <w:rPr>
          <w:rtl w:val="0"/>
        </w:rPr>
        <w:t xml:space="preserve">stanovení formálně závazných pramenů práva důležité hlavně z hlediska legality jako jednoho ze stěžejních atributů právního státu </w:t>
      </w:r>
    </w:p>
    <w:p w:rsidR="00000000" w:rsidDel="00000000" w:rsidP="00000000" w:rsidRDefault="00000000" w:rsidRPr="00000000" w14:paraId="00000511">
      <w:pPr>
        <w:numPr>
          <w:ilvl w:val="0"/>
          <w:numId w:val="58"/>
        </w:numPr>
        <w:ind w:left="720" w:hanging="360"/>
        <w:rPr>
          <w:u w:val="none"/>
        </w:rPr>
      </w:pPr>
      <w:r w:rsidDel="00000000" w:rsidR="00000000" w:rsidRPr="00000000">
        <w:rPr>
          <w:rtl w:val="0"/>
        </w:rPr>
        <w:t xml:space="preserve">základem každého právního řádu - ústava (monolegální - 1 dokument, nebo polylegální - několik ústavních dokumentů; flexibilní - od ostatních zákonů se liší pouze obsahem, nebo rigidní - liší se obsahem i formou, jiný způsob přijímání, u nás ⅗ všech poslanců a ⅗ přítomných senátorů)</w:t>
      </w:r>
    </w:p>
    <w:p w:rsidR="00000000" w:rsidDel="00000000" w:rsidP="00000000" w:rsidRDefault="00000000" w:rsidRPr="00000000" w14:paraId="00000512">
      <w:pPr>
        <w:rPr/>
      </w:pPr>
      <w:r w:rsidDel="00000000" w:rsidR="00000000" w:rsidRPr="00000000">
        <w:rPr>
          <w:rtl w:val="0"/>
        </w:rPr>
        <w:t xml:space="preserve">právní řád ČR </w:t>
      </w:r>
    </w:p>
    <w:p w:rsidR="00000000" w:rsidDel="00000000" w:rsidP="00000000" w:rsidRDefault="00000000" w:rsidRPr="00000000" w14:paraId="00000513">
      <w:pPr>
        <w:numPr>
          <w:ilvl w:val="0"/>
          <w:numId w:val="212"/>
        </w:numPr>
        <w:ind w:left="720" w:hanging="360"/>
        <w:rPr>
          <w:u w:val="none"/>
        </w:rPr>
      </w:pPr>
      <w:r w:rsidDel="00000000" w:rsidR="00000000" w:rsidRPr="00000000">
        <w:rPr>
          <w:rtl w:val="0"/>
        </w:rPr>
        <w:t xml:space="preserve">kontinentální právní kultura </w:t>
      </w:r>
    </w:p>
    <w:p w:rsidR="00000000" w:rsidDel="00000000" w:rsidP="00000000" w:rsidRDefault="00000000" w:rsidRPr="00000000" w14:paraId="00000514">
      <w:pPr>
        <w:numPr>
          <w:ilvl w:val="0"/>
          <w:numId w:val="212"/>
        </w:numPr>
        <w:ind w:left="720" w:hanging="360"/>
        <w:rPr>
          <w:u w:val="none"/>
        </w:rPr>
      </w:pPr>
      <w:r w:rsidDel="00000000" w:rsidR="00000000" w:rsidRPr="00000000">
        <w:rPr>
          <w:rtl w:val="0"/>
        </w:rPr>
        <w:t xml:space="preserve">založeno na psaném právu</w:t>
      </w:r>
    </w:p>
    <w:p w:rsidR="00000000" w:rsidDel="00000000" w:rsidP="00000000" w:rsidRDefault="00000000" w:rsidRPr="00000000" w14:paraId="00000515">
      <w:pPr>
        <w:numPr>
          <w:ilvl w:val="0"/>
          <w:numId w:val="212"/>
        </w:numPr>
        <w:ind w:left="720" w:hanging="360"/>
        <w:rPr>
          <w:u w:val="none"/>
        </w:rPr>
      </w:pPr>
      <w:r w:rsidDel="00000000" w:rsidR="00000000" w:rsidRPr="00000000">
        <w:rPr>
          <w:rtl w:val="0"/>
        </w:rPr>
        <w:t xml:space="preserve">tvořen zákony, dalšími právními předpisy, ratifikovanými a vyhlášenými mezinárodními smlouvami o lidských právech a základních svobodách, nálezy ÚS</w:t>
      </w:r>
    </w:p>
    <w:p w:rsidR="00000000" w:rsidDel="00000000" w:rsidP="00000000" w:rsidRDefault="00000000" w:rsidRPr="00000000" w14:paraId="00000516">
      <w:pPr>
        <w:numPr>
          <w:ilvl w:val="0"/>
          <w:numId w:val="212"/>
        </w:numPr>
        <w:ind w:left="720" w:hanging="360"/>
        <w:rPr>
          <w:u w:val="none"/>
        </w:rPr>
      </w:pPr>
      <w:r w:rsidDel="00000000" w:rsidR="00000000" w:rsidRPr="00000000">
        <w:rPr>
          <w:rtl w:val="0"/>
        </w:rPr>
        <w:t xml:space="preserve">systém uspořádán podle právní síly, nejvyšší - Ústava</w:t>
      </w:r>
    </w:p>
    <w:p w:rsidR="00000000" w:rsidDel="00000000" w:rsidP="00000000" w:rsidRDefault="00000000" w:rsidRPr="00000000" w14:paraId="00000517">
      <w:pPr>
        <w:numPr>
          <w:ilvl w:val="0"/>
          <w:numId w:val="212"/>
        </w:numPr>
        <w:ind w:left="720" w:hanging="360"/>
        <w:rPr>
          <w:u w:val="none"/>
        </w:rPr>
      </w:pPr>
      <w:r w:rsidDel="00000000" w:rsidR="00000000" w:rsidRPr="00000000">
        <w:rPr>
          <w:rtl w:val="0"/>
        </w:rPr>
        <w:t xml:space="preserve">celou problematiku právního řádu upravuje Ústava, LZPS, zákon o jednacím řádu Sněmovny, zákon o jednacím řádu Senátu, zákony o sbírkách, o zřízení ministerstev a jiných ústředních orgánů státní správy, zákon o obcích, o okresních úřadech, o ústavním soudu </w:t>
      </w:r>
    </w:p>
    <w:p w:rsidR="00000000" w:rsidDel="00000000" w:rsidP="00000000" w:rsidRDefault="00000000" w:rsidRPr="00000000" w14:paraId="00000518">
      <w:pPr>
        <w:numPr>
          <w:ilvl w:val="0"/>
          <w:numId w:val="212"/>
        </w:numPr>
        <w:ind w:left="720" w:hanging="360"/>
        <w:rPr>
          <w:u w:val="none"/>
        </w:rPr>
      </w:pPr>
      <w:r w:rsidDel="00000000" w:rsidR="00000000" w:rsidRPr="00000000">
        <w:rPr>
          <w:rtl w:val="0"/>
        </w:rPr>
        <w:t xml:space="preserve">ústavní pořádek v současnosti tvoří: </w:t>
      </w:r>
    </w:p>
    <w:p w:rsidR="00000000" w:rsidDel="00000000" w:rsidP="00000000" w:rsidRDefault="00000000" w:rsidRPr="00000000" w14:paraId="00000519">
      <w:pPr>
        <w:numPr>
          <w:ilvl w:val="1"/>
          <w:numId w:val="212"/>
        </w:numPr>
        <w:ind w:left="1440" w:hanging="360"/>
        <w:rPr>
          <w:u w:val="none"/>
        </w:rPr>
      </w:pPr>
      <w:r w:rsidDel="00000000" w:rsidR="00000000" w:rsidRPr="00000000">
        <w:rPr>
          <w:rtl w:val="0"/>
        </w:rPr>
        <w:t xml:space="preserve">Ústavní zákon ČNR č. 1/1993 Sb. Ústava České republiky </w:t>
      </w:r>
    </w:p>
    <w:p w:rsidR="00000000" w:rsidDel="00000000" w:rsidP="00000000" w:rsidRDefault="00000000" w:rsidRPr="00000000" w14:paraId="0000051A">
      <w:pPr>
        <w:numPr>
          <w:ilvl w:val="1"/>
          <w:numId w:val="212"/>
        </w:numPr>
        <w:ind w:left="1440" w:hanging="360"/>
        <w:rPr>
          <w:u w:val="none"/>
        </w:rPr>
      </w:pPr>
      <w:r w:rsidDel="00000000" w:rsidR="00000000" w:rsidRPr="00000000">
        <w:rPr>
          <w:rtl w:val="0"/>
        </w:rPr>
        <w:t xml:space="preserve">LZPS, přijata jako ústavní zákon a republikovaná pod č. 2/1993 Sb., jako součást ústavního pořádku </w:t>
      </w:r>
    </w:p>
    <w:p w:rsidR="00000000" w:rsidDel="00000000" w:rsidP="00000000" w:rsidRDefault="00000000" w:rsidRPr="00000000" w14:paraId="0000051B">
      <w:pPr>
        <w:numPr>
          <w:ilvl w:val="1"/>
          <w:numId w:val="212"/>
        </w:numPr>
        <w:ind w:left="1440" w:hanging="360"/>
        <w:rPr>
          <w:u w:val="none"/>
        </w:rPr>
      </w:pPr>
      <w:r w:rsidDel="00000000" w:rsidR="00000000" w:rsidRPr="00000000">
        <w:rPr>
          <w:rtl w:val="0"/>
        </w:rPr>
        <w:t xml:space="preserve">ústavní zákon č. 4/1993 Sb., o opatřeních souvisejících se zánikem ČSFR</w:t>
      </w:r>
    </w:p>
    <w:p w:rsidR="00000000" w:rsidDel="00000000" w:rsidP="00000000" w:rsidRDefault="00000000" w:rsidRPr="00000000" w14:paraId="0000051C">
      <w:pPr>
        <w:numPr>
          <w:ilvl w:val="1"/>
          <w:numId w:val="212"/>
        </w:numPr>
        <w:ind w:left="1440" w:hanging="360"/>
        <w:rPr>
          <w:u w:val="none"/>
        </w:rPr>
      </w:pPr>
      <w:r w:rsidDel="00000000" w:rsidR="00000000" w:rsidRPr="00000000">
        <w:rPr>
          <w:rtl w:val="0"/>
        </w:rPr>
        <w:t xml:space="preserve">ústavní zákon č. 29/1993 Sb., o některých dalších opatřeních souvisejících se zánikem ČSFR</w:t>
      </w:r>
    </w:p>
    <w:p w:rsidR="00000000" w:rsidDel="00000000" w:rsidP="00000000" w:rsidRDefault="00000000" w:rsidRPr="00000000" w14:paraId="0000051D">
      <w:pPr>
        <w:numPr>
          <w:ilvl w:val="1"/>
          <w:numId w:val="212"/>
        </w:numPr>
        <w:ind w:left="1440" w:hanging="360"/>
        <w:rPr>
          <w:u w:val="none"/>
        </w:rPr>
      </w:pPr>
      <w:r w:rsidDel="00000000" w:rsidR="00000000" w:rsidRPr="00000000">
        <w:rPr>
          <w:rtl w:val="0"/>
        </w:rPr>
        <w:t xml:space="preserve">ústavní zákony o státních hranicích </w:t>
      </w:r>
    </w:p>
    <w:p w:rsidR="00000000" w:rsidDel="00000000" w:rsidP="00000000" w:rsidRDefault="00000000" w:rsidRPr="00000000" w14:paraId="0000051E">
      <w:pPr>
        <w:numPr>
          <w:ilvl w:val="1"/>
          <w:numId w:val="212"/>
        </w:numPr>
        <w:ind w:left="1440" w:hanging="360"/>
        <w:rPr>
          <w:u w:val="none"/>
        </w:rPr>
      </w:pPr>
      <w:r w:rsidDel="00000000" w:rsidR="00000000" w:rsidRPr="00000000">
        <w:rPr>
          <w:rtl w:val="0"/>
        </w:rPr>
        <w:t xml:space="preserve">ústavní zákon č. 347/1997 Sb., o vytvoření vyšších územních samosprávných celků</w:t>
      </w:r>
    </w:p>
    <w:p w:rsidR="00000000" w:rsidDel="00000000" w:rsidP="00000000" w:rsidRDefault="00000000" w:rsidRPr="00000000" w14:paraId="0000051F">
      <w:pPr>
        <w:numPr>
          <w:ilvl w:val="1"/>
          <w:numId w:val="212"/>
        </w:numPr>
        <w:ind w:left="1440" w:hanging="360"/>
        <w:rPr>
          <w:u w:val="none"/>
        </w:rPr>
      </w:pPr>
      <w:r w:rsidDel="00000000" w:rsidR="00000000" w:rsidRPr="00000000">
        <w:rPr>
          <w:rtl w:val="0"/>
        </w:rPr>
        <w:t xml:space="preserve">ústavní zákon č. 69/1998 Sb., o zkrácení volebního období Poslanecké sněmovny </w:t>
      </w:r>
    </w:p>
    <w:p w:rsidR="00000000" w:rsidDel="00000000" w:rsidP="00000000" w:rsidRDefault="00000000" w:rsidRPr="00000000" w14:paraId="00000520">
      <w:pPr>
        <w:numPr>
          <w:ilvl w:val="1"/>
          <w:numId w:val="212"/>
        </w:numPr>
        <w:ind w:left="1440" w:hanging="360"/>
        <w:rPr>
          <w:u w:val="none"/>
        </w:rPr>
      </w:pPr>
      <w:r w:rsidDel="00000000" w:rsidR="00000000" w:rsidRPr="00000000">
        <w:rPr>
          <w:rtl w:val="0"/>
        </w:rPr>
        <w:t xml:space="preserve">ústavní zákon č. 110/1998 Sb., o bezpečnosti České republiky, ve znění ústavního zákona č. 300/2000 Sb., “Euronovela” </w:t>
      </w:r>
    </w:p>
    <w:p w:rsidR="00000000" w:rsidDel="00000000" w:rsidP="00000000" w:rsidRDefault="00000000" w:rsidRPr="00000000" w14:paraId="00000521">
      <w:pPr>
        <w:numPr>
          <w:ilvl w:val="1"/>
          <w:numId w:val="212"/>
        </w:numPr>
        <w:ind w:left="1440" w:hanging="360"/>
        <w:rPr>
          <w:u w:val="none"/>
        </w:rPr>
      </w:pPr>
      <w:r w:rsidDel="00000000" w:rsidR="00000000" w:rsidRPr="00000000">
        <w:rPr>
          <w:rtl w:val="0"/>
        </w:rPr>
        <w:t xml:space="preserve">ústavní zákon č. 515/2002 Sb., o přistoupení České republiky k Evropské unii </w:t>
      </w:r>
    </w:p>
    <w:p w:rsidR="00000000" w:rsidDel="00000000" w:rsidP="00000000" w:rsidRDefault="00000000" w:rsidRPr="00000000" w14:paraId="00000522">
      <w:pPr>
        <w:numPr>
          <w:ilvl w:val="0"/>
          <w:numId w:val="212"/>
        </w:numPr>
        <w:ind w:left="720" w:hanging="360"/>
        <w:rPr>
          <w:u w:val="none"/>
        </w:rPr>
      </w:pPr>
      <w:r w:rsidDel="00000000" w:rsidR="00000000" w:rsidRPr="00000000">
        <w:rPr>
          <w:rtl w:val="0"/>
        </w:rPr>
        <w:t xml:space="preserve">struktura právního řádu: </w:t>
      </w:r>
    </w:p>
    <w:p w:rsidR="00000000" w:rsidDel="00000000" w:rsidP="00000000" w:rsidRDefault="00000000" w:rsidRPr="00000000" w14:paraId="00000523">
      <w:pPr>
        <w:numPr>
          <w:ilvl w:val="1"/>
          <w:numId w:val="212"/>
        </w:numPr>
        <w:ind w:left="1440" w:hanging="360"/>
        <w:rPr>
          <w:u w:val="none"/>
        </w:rPr>
      </w:pPr>
      <w:r w:rsidDel="00000000" w:rsidR="00000000" w:rsidRPr="00000000">
        <w:rPr>
          <w:rtl w:val="0"/>
        </w:rPr>
        <w:t xml:space="preserve">zákonodárné akty </w:t>
      </w:r>
    </w:p>
    <w:p w:rsidR="00000000" w:rsidDel="00000000" w:rsidP="00000000" w:rsidRDefault="00000000" w:rsidRPr="00000000" w14:paraId="00000524">
      <w:pPr>
        <w:numPr>
          <w:ilvl w:val="0"/>
          <w:numId w:val="167"/>
        </w:numPr>
        <w:ind w:left="2160" w:hanging="360"/>
        <w:rPr>
          <w:u w:val="none"/>
        </w:rPr>
      </w:pPr>
      <w:r w:rsidDel="00000000" w:rsidR="00000000" w:rsidRPr="00000000">
        <w:rPr>
          <w:rtl w:val="0"/>
        </w:rPr>
        <w:t xml:space="preserve">ústavní zákony - zvláštní druh zákonů, potřebují ke schválení více hlasů, základem je Ústava, sílí tendence oddělit nositele ústavodárné a zákonodárné moci</w:t>
      </w:r>
    </w:p>
    <w:p w:rsidR="00000000" w:rsidDel="00000000" w:rsidP="00000000" w:rsidRDefault="00000000" w:rsidRPr="00000000" w14:paraId="00000525">
      <w:pPr>
        <w:numPr>
          <w:ilvl w:val="0"/>
          <w:numId w:val="167"/>
        </w:numPr>
        <w:ind w:left="2160" w:hanging="360"/>
        <w:rPr>
          <w:u w:val="none"/>
        </w:rPr>
      </w:pPr>
      <w:r w:rsidDel="00000000" w:rsidR="00000000" w:rsidRPr="00000000">
        <w:rPr>
          <w:rtl w:val="0"/>
        </w:rPr>
        <w:t xml:space="preserve">zákony</w:t>
      </w:r>
    </w:p>
    <w:p w:rsidR="00000000" w:rsidDel="00000000" w:rsidP="00000000" w:rsidRDefault="00000000" w:rsidRPr="00000000" w14:paraId="00000526">
      <w:pPr>
        <w:numPr>
          <w:ilvl w:val="0"/>
          <w:numId w:val="167"/>
        </w:numPr>
        <w:ind w:left="2160" w:hanging="360"/>
        <w:rPr>
          <w:u w:val="none"/>
        </w:rPr>
      </w:pPr>
      <w:r w:rsidDel="00000000" w:rsidR="00000000" w:rsidRPr="00000000">
        <w:rPr>
          <w:rtl w:val="0"/>
        </w:rPr>
        <w:t xml:space="preserve">zákonodárná opatření Senátu - povaha výjimečného, nouzového pramene práva, jsou ústavou uzákoněna, jedná se o přijímání zákonných opatření ve věcech, které nesnesou odkladu v době, kdy je sněmovna rozpuštěna prezidentem republiky, podepisuje předseda Senátu, vlády a prezident republiky (nemá právo veta), opatření musí být schváleno PS na její první schůzi</w:t>
      </w:r>
    </w:p>
    <w:p w:rsidR="00000000" w:rsidDel="00000000" w:rsidP="00000000" w:rsidRDefault="00000000" w:rsidRPr="00000000" w14:paraId="00000527">
      <w:pPr>
        <w:numPr>
          <w:ilvl w:val="0"/>
          <w:numId w:val="635"/>
        </w:numPr>
        <w:ind w:left="1440" w:hanging="360"/>
        <w:rPr>
          <w:u w:val="none"/>
        </w:rPr>
      </w:pPr>
      <w:r w:rsidDel="00000000" w:rsidR="00000000" w:rsidRPr="00000000">
        <w:rPr>
          <w:rtl w:val="0"/>
        </w:rPr>
        <w:t xml:space="preserve">normativní akty orgánů výkonné moci </w:t>
      </w:r>
    </w:p>
    <w:p w:rsidR="00000000" w:rsidDel="00000000" w:rsidP="00000000" w:rsidRDefault="00000000" w:rsidRPr="00000000" w14:paraId="00000528">
      <w:pPr>
        <w:numPr>
          <w:ilvl w:val="0"/>
          <w:numId w:val="79"/>
        </w:numPr>
        <w:ind w:left="2160" w:hanging="360"/>
        <w:rPr>
          <w:u w:val="none"/>
        </w:rPr>
      </w:pPr>
      <w:r w:rsidDel="00000000" w:rsidR="00000000" w:rsidRPr="00000000">
        <w:rPr>
          <w:rtl w:val="0"/>
        </w:rPr>
        <w:t xml:space="preserve">určitá rozhodnutí prezidenta republiky - mají obecnou povahu, nejsou odvozena od zákonů, ale od některých ústavou sveřených pravomocí prezidentu republiky, např. udělení amnestie - nutnost vyhlášení ve Sbírce zákonů, spolupodpisu předsedy vlády nebo jím pověřeného člena</w:t>
      </w:r>
    </w:p>
    <w:p w:rsidR="00000000" w:rsidDel="00000000" w:rsidP="00000000" w:rsidRDefault="00000000" w:rsidRPr="00000000" w14:paraId="00000529">
      <w:pPr>
        <w:numPr>
          <w:ilvl w:val="0"/>
          <w:numId w:val="79"/>
        </w:numPr>
        <w:ind w:left="2160" w:hanging="360"/>
        <w:rPr>
          <w:u w:val="none"/>
        </w:rPr>
      </w:pPr>
      <w:r w:rsidDel="00000000" w:rsidR="00000000" w:rsidRPr="00000000">
        <w:rPr>
          <w:rtl w:val="0"/>
        </w:rPr>
        <w:t xml:space="preserve">nařízení vlády - lze vydávat pouze k provedení určitého zákona a v jeho mezích (nemusí k tomu být zákonem výslovně zmocněna), k přijetí potřeba nadpoloviční souhlas všech členů vlády, podepisuje předseda vlády a příslušný člen vlády, vyhlašují se ve Sbírce zákonů</w:t>
      </w:r>
    </w:p>
    <w:p w:rsidR="00000000" w:rsidDel="00000000" w:rsidP="00000000" w:rsidRDefault="00000000" w:rsidRPr="00000000" w14:paraId="0000052A">
      <w:pPr>
        <w:numPr>
          <w:ilvl w:val="0"/>
          <w:numId w:val="79"/>
        </w:numPr>
        <w:ind w:left="2160" w:hanging="360"/>
        <w:rPr>
          <w:u w:val="none"/>
        </w:rPr>
      </w:pPr>
      <w:r w:rsidDel="00000000" w:rsidR="00000000" w:rsidRPr="00000000">
        <w:rPr>
          <w:rtl w:val="0"/>
        </w:rPr>
        <w:t xml:space="preserve">právní předpisy ministerstev a jiných správních orgánů - lze je vydávat na základě a v mezích zákona, je-li k tomu daný orgán výslovně zmocněn, vyhlašují se ve Sbírce zákonů (v Cenovém věstníku, ve Věstníku Úřadu pro technickou normalizaci), a to pod názvem vyhlášky</w:t>
      </w:r>
    </w:p>
    <w:p w:rsidR="00000000" w:rsidDel="00000000" w:rsidP="00000000" w:rsidRDefault="00000000" w:rsidRPr="00000000" w14:paraId="0000052B">
      <w:pPr>
        <w:numPr>
          <w:ilvl w:val="0"/>
          <w:numId w:val="545"/>
        </w:numPr>
        <w:ind w:left="2880" w:hanging="360"/>
        <w:rPr>
          <w:u w:val="none"/>
        </w:rPr>
      </w:pPr>
      <w:r w:rsidDel="00000000" w:rsidR="00000000" w:rsidRPr="00000000">
        <w:rPr>
          <w:rtl w:val="0"/>
        </w:rPr>
        <w:t xml:space="preserve">nařízení okresních úřadů - musí být v souladu se zákony, vládními nařízeními a právními předpisy ministerstev a jiných ústředních správních orgánů, nutno vyvěsit na úřední desce okresního úřadu (a na jeho obvodních úřadech) nejméně na dobu 15ti dnů, dnem vyhlášení je první den vyvěšení, působí na území okresu</w:t>
      </w:r>
    </w:p>
    <w:p w:rsidR="00000000" w:rsidDel="00000000" w:rsidP="00000000" w:rsidRDefault="00000000" w:rsidRPr="00000000" w14:paraId="0000052C">
      <w:pPr>
        <w:numPr>
          <w:ilvl w:val="0"/>
          <w:numId w:val="601"/>
        </w:numPr>
        <w:ind w:left="1440" w:hanging="360"/>
        <w:rPr>
          <w:u w:val="none"/>
        </w:rPr>
      </w:pPr>
      <w:r w:rsidDel="00000000" w:rsidR="00000000" w:rsidRPr="00000000">
        <w:rPr>
          <w:rtl w:val="0"/>
        </w:rPr>
        <w:t xml:space="preserve">vyhlášky orgánů územních samosprávných celků </w:t>
      </w:r>
    </w:p>
    <w:p w:rsidR="00000000" w:rsidDel="00000000" w:rsidP="00000000" w:rsidRDefault="00000000" w:rsidRPr="00000000" w14:paraId="0000052D">
      <w:pPr>
        <w:numPr>
          <w:ilvl w:val="1"/>
          <w:numId w:val="601"/>
        </w:numPr>
        <w:ind w:left="2160" w:hanging="360"/>
        <w:rPr>
          <w:u w:val="none"/>
        </w:rPr>
      </w:pPr>
      <w:r w:rsidDel="00000000" w:rsidR="00000000" w:rsidRPr="00000000">
        <w:rPr>
          <w:rtl w:val="0"/>
        </w:rPr>
        <w:t xml:space="preserve">základními územními samosprávami jsou obce, vyššími pak kraje (které mohou být vytvořeny nebo zrušeny pouze ústavním zákonem)</w:t>
      </w:r>
    </w:p>
    <w:p w:rsidR="00000000" w:rsidDel="00000000" w:rsidP="00000000" w:rsidRDefault="00000000" w:rsidRPr="00000000" w14:paraId="0000052E">
      <w:pPr>
        <w:numPr>
          <w:ilvl w:val="0"/>
          <w:numId w:val="229"/>
        </w:numPr>
        <w:ind w:left="2160" w:hanging="360"/>
        <w:rPr>
          <w:u w:val="none"/>
        </w:rPr>
      </w:pPr>
      <w:r w:rsidDel="00000000" w:rsidR="00000000" w:rsidRPr="00000000">
        <w:rPr>
          <w:rtl w:val="0"/>
        </w:rPr>
        <w:t xml:space="preserve">vyhlášky, jejichž vydávání patří do samostatné působnosti obcí - mají nižší právní sílu než zákony, nařízení vlády, právní předpisy ministerstev a jiných ústředních správních orgánů, nesmějí být tedy s nimi v rozporu, schvaluje je obecní zastupitelstvo (v nutných případech je vydává obecní rada, taková vyhláška pak pozbývá platnosti, není-li schválena na nejbližším zasedání zastupitelstva)</w:t>
      </w:r>
    </w:p>
    <w:p w:rsidR="00000000" w:rsidDel="00000000" w:rsidP="00000000" w:rsidRDefault="00000000" w:rsidRPr="00000000" w14:paraId="0000052F">
      <w:pPr>
        <w:numPr>
          <w:ilvl w:val="0"/>
          <w:numId w:val="229"/>
        </w:numPr>
        <w:ind w:left="2160" w:hanging="360"/>
        <w:rPr>
          <w:u w:val="none"/>
        </w:rPr>
      </w:pPr>
      <w:r w:rsidDel="00000000" w:rsidR="00000000" w:rsidRPr="00000000">
        <w:rPr>
          <w:rtl w:val="0"/>
        </w:rPr>
        <w:t xml:space="preserve">vyhlášky vydávané v obcích na základě zmocnění v zákoně - územní samospráva vydáním takové vyhlášky vykonává státní správu, jsou to sekundární právní předpisy</w:t>
      </w:r>
    </w:p>
    <w:p w:rsidR="00000000" w:rsidDel="00000000" w:rsidP="00000000" w:rsidRDefault="00000000" w:rsidRPr="00000000" w14:paraId="00000530">
      <w:pPr>
        <w:numPr>
          <w:ilvl w:val="0"/>
          <w:numId w:val="123"/>
        </w:numPr>
        <w:ind w:left="1440" w:hanging="360"/>
        <w:rPr>
          <w:u w:val="none"/>
        </w:rPr>
      </w:pPr>
      <w:r w:rsidDel="00000000" w:rsidR="00000000" w:rsidRPr="00000000">
        <w:rPr>
          <w:rtl w:val="0"/>
        </w:rPr>
        <w:t xml:space="preserve">mezinárodní smlouvy </w:t>
      </w:r>
    </w:p>
    <w:p w:rsidR="00000000" w:rsidDel="00000000" w:rsidP="00000000" w:rsidRDefault="00000000" w:rsidRPr="00000000" w14:paraId="00000531">
      <w:pPr>
        <w:numPr>
          <w:ilvl w:val="1"/>
          <w:numId w:val="123"/>
        </w:numPr>
        <w:ind w:left="2160" w:hanging="360"/>
        <w:rPr>
          <w:u w:val="none"/>
        </w:rPr>
      </w:pPr>
      <w:r w:rsidDel="00000000" w:rsidR="00000000" w:rsidRPr="00000000">
        <w:rPr>
          <w:rtl w:val="0"/>
        </w:rPr>
        <w:t xml:space="preserve">pramen práva mezi státy</w:t>
      </w:r>
    </w:p>
    <w:p w:rsidR="00000000" w:rsidDel="00000000" w:rsidP="00000000" w:rsidRDefault="00000000" w:rsidRPr="00000000" w14:paraId="00000532">
      <w:pPr>
        <w:numPr>
          <w:ilvl w:val="1"/>
          <w:numId w:val="123"/>
        </w:numPr>
        <w:ind w:left="2160" w:hanging="360"/>
        <w:rPr>
          <w:u w:val="none"/>
        </w:rPr>
      </w:pPr>
      <w:r w:rsidDel="00000000" w:rsidR="00000000" w:rsidRPr="00000000">
        <w:rPr>
          <w:rtl w:val="0"/>
        </w:rPr>
        <w:t xml:space="preserve">na základě vnitrostátní úpravy se mohou stát pramenem práva vnitrostátního a mohou se tak aplikovat - záleží na státě, jak vymez jejich význam a rozsah, u nás – čl. 10 Ústavy hovoří o mezinárodních smlouvách a lidských právech a svobodách</w:t>
      </w:r>
    </w:p>
    <w:p w:rsidR="00000000" w:rsidDel="00000000" w:rsidP="00000000" w:rsidRDefault="00000000" w:rsidRPr="00000000" w14:paraId="00000533">
      <w:pPr>
        <w:numPr>
          <w:ilvl w:val="1"/>
          <w:numId w:val="123"/>
        </w:numPr>
        <w:ind w:left="2160" w:hanging="360"/>
        <w:rPr>
          <w:u w:val="none"/>
        </w:rPr>
      </w:pPr>
      <w:r w:rsidDel="00000000" w:rsidR="00000000" w:rsidRPr="00000000">
        <w:rPr>
          <w:rtl w:val="0"/>
        </w:rPr>
        <w:t xml:space="preserve">náš právní řád je postaven na právním dualismu, právní dualismus - abychom mohli přijmout mezinárodní právo, musíme ho začlenit do vnitrostátního právního řádu</w:t>
      </w:r>
    </w:p>
    <w:p w:rsidR="00000000" w:rsidDel="00000000" w:rsidP="00000000" w:rsidRDefault="00000000" w:rsidRPr="00000000" w14:paraId="00000534">
      <w:pPr>
        <w:numPr>
          <w:ilvl w:val="1"/>
          <w:numId w:val="123"/>
        </w:numPr>
        <w:ind w:left="2160" w:hanging="360"/>
        <w:rPr>
          <w:u w:val="none"/>
        </w:rPr>
      </w:pPr>
      <w:r w:rsidDel="00000000" w:rsidR="00000000" w:rsidRPr="00000000">
        <w:rPr>
          <w:rtl w:val="0"/>
        </w:rPr>
        <w:t xml:space="preserve">před její ratifikací může Ústavní soud zvážit její soulad s Ústavou</w:t>
      </w:r>
    </w:p>
    <w:p w:rsidR="00000000" w:rsidDel="00000000" w:rsidP="00000000" w:rsidRDefault="00000000" w:rsidRPr="00000000" w14:paraId="00000535">
      <w:pPr>
        <w:numPr>
          <w:ilvl w:val="0"/>
          <w:numId w:val="131"/>
        </w:numPr>
        <w:ind w:left="2160" w:hanging="360"/>
        <w:rPr>
          <w:u w:val="none"/>
        </w:rPr>
      </w:pPr>
      <w:r w:rsidDel="00000000" w:rsidR="00000000" w:rsidRPr="00000000">
        <w:rPr>
          <w:rtl w:val="0"/>
        </w:rPr>
        <w:t xml:space="preserve">ratifikované a vyhlášené mezinárodní smlouvy o lidských právech a základních svobodách - jsou bezprostředně závazné a mají přednost před zákonem, též pramenem práva ČR, nadřazeny obyčejným zákonům, nejsou přezkoumatelné Ústavním soudem (proto tedy prakticky mají stejnou sílu jako ústavní zákony,stejně se řídí jejich přijímání)</w:t>
      </w:r>
    </w:p>
    <w:p w:rsidR="00000000" w:rsidDel="00000000" w:rsidP="00000000" w:rsidRDefault="00000000" w:rsidRPr="00000000" w14:paraId="00000536">
      <w:pPr>
        <w:numPr>
          <w:ilvl w:val="0"/>
          <w:numId w:val="131"/>
        </w:numPr>
        <w:ind w:left="2160" w:hanging="360"/>
        <w:rPr>
          <w:u w:val="none"/>
        </w:rPr>
      </w:pPr>
      <w:r w:rsidDel="00000000" w:rsidR="00000000" w:rsidRPr="00000000">
        <w:rPr>
          <w:rtl w:val="0"/>
        </w:rPr>
        <w:t xml:space="preserve">ostatní mezinárodní smlouvy - schválené Parlamentem, ratifikované a vyhlášené ve Sbírce mezinárodních smluv, mají obdobný režim jako zákony, souhlas Parlamentu vyžadují politické smlouvy, hospodářské smlouvy obecné povahy a smlouvy, k jejichž provedení je třeba zákona, nestávají se pramenem českého práva</w:t>
      </w:r>
    </w:p>
    <w:p w:rsidR="00000000" w:rsidDel="00000000" w:rsidP="00000000" w:rsidRDefault="00000000" w:rsidRPr="00000000" w14:paraId="00000537">
      <w:pPr>
        <w:numPr>
          <w:ilvl w:val="0"/>
          <w:numId w:val="37"/>
        </w:numPr>
        <w:ind w:left="2880" w:hanging="360"/>
        <w:rPr>
          <w:u w:val="none"/>
        </w:rPr>
      </w:pPr>
      <w:r w:rsidDel="00000000" w:rsidR="00000000" w:rsidRPr="00000000">
        <w:rPr>
          <w:rtl w:val="0"/>
        </w:rPr>
        <w:t xml:space="preserve">pozor - nařízení a směrnice komise EU jsou právními předpisy bezprostředně závaznými pro členy EU, nejsou smlouvami, nařízení jsou plně závazná, nadřízená vnitrostátním úpravám vyjma Ústavy, směrnice stanoví účel, ale neříkají, jak ho dosáhnout, pokud vnitrostátní zákon odkáže na mezinárodní smlouvu, aplikuje se místo zákona, ale pramenem práva je stále odkazující zákon</w:t>
      </w:r>
    </w:p>
    <w:p w:rsidR="00000000" w:rsidDel="00000000" w:rsidP="00000000" w:rsidRDefault="00000000" w:rsidRPr="00000000" w14:paraId="00000538">
      <w:pPr>
        <w:numPr>
          <w:ilvl w:val="0"/>
          <w:numId w:val="479"/>
        </w:numPr>
        <w:ind w:left="1440" w:hanging="360"/>
        <w:rPr>
          <w:u w:val="none"/>
        </w:rPr>
      </w:pPr>
      <w:r w:rsidDel="00000000" w:rsidR="00000000" w:rsidRPr="00000000">
        <w:rPr>
          <w:rtl w:val="0"/>
        </w:rPr>
        <w:t xml:space="preserve">ústavní soudnictví </w:t>
      </w:r>
    </w:p>
    <w:p w:rsidR="00000000" w:rsidDel="00000000" w:rsidP="00000000" w:rsidRDefault="00000000" w:rsidRPr="00000000" w14:paraId="00000539">
      <w:pPr>
        <w:numPr>
          <w:ilvl w:val="1"/>
          <w:numId w:val="479"/>
        </w:numPr>
        <w:ind w:left="2160" w:hanging="360"/>
        <w:rPr>
          <w:u w:val="none"/>
        </w:rPr>
      </w:pPr>
      <w:r w:rsidDel="00000000" w:rsidR="00000000" w:rsidRPr="00000000">
        <w:rPr>
          <w:rtl w:val="0"/>
        </w:rPr>
        <w:t xml:space="preserve">typické pro kontinentální typ práva je ústavní soudnictví</w:t>
      </w:r>
    </w:p>
    <w:p w:rsidR="00000000" w:rsidDel="00000000" w:rsidP="00000000" w:rsidRDefault="00000000" w:rsidRPr="00000000" w14:paraId="0000053A">
      <w:pPr>
        <w:numPr>
          <w:ilvl w:val="1"/>
          <w:numId w:val="479"/>
        </w:numPr>
        <w:ind w:left="2160" w:hanging="360"/>
        <w:rPr>
          <w:u w:val="none"/>
        </w:rPr>
      </w:pPr>
      <w:r w:rsidDel="00000000" w:rsidR="00000000" w:rsidRPr="00000000">
        <w:rPr>
          <w:rtl w:val="0"/>
        </w:rPr>
        <w:t xml:space="preserve">rozhodnutí Ústavních soudů (u nás nálezy) by neměly být precedenty</w:t>
      </w:r>
    </w:p>
    <w:p w:rsidR="00000000" w:rsidDel="00000000" w:rsidP="00000000" w:rsidRDefault="00000000" w:rsidRPr="00000000" w14:paraId="0000053B">
      <w:pPr>
        <w:numPr>
          <w:ilvl w:val="1"/>
          <w:numId w:val="479"/>
        </w:numPr>
        <w:ind w:left="2160" w:hanging="360"/>
        <w:rPr>
          <w:u w:val="none"/>
        </w:rPr>
      </w:pPr>
      <w:r w:rsidDel="00000000" w:rsidR="00000000" w:rsidRPr="00000000">
        <w:rPr>
          <w:rtl w:val="0"/>
        </w:rPr>
        <w:t xml:space="preserve">Ústavní soudy rozhodují o ochraně ústavnosti (viz. čl. 87 Ústavy), mohou např. rušit právní předpisy, tj. abstraktní kontrola ústavnosti, tato rozhodnutí nejsou individuálními právními akty, jsou normativní povahy</w:t>
      </w:r>
    </w:p>
    <w:p w:rsidR="00000000" w:rsidDel="00000000" w:rsidP="00000000" w:rsidRDefault="00000000" w:rsidRPr="00000000" w14:paraId="0000053C">
      <w:pPr>
        <w:numPr>
          <w:ilvl w:val="1"/>
          <w:numId w:val="479"/>
        </w:numPr>
        <w:ind w:left="2160" w:hanging="360"/>
        <w:rPr>
          <w:u w:val="none"/>
        </w:rPr>
      </w:pPr>
      <w:r w:rsidDel="00000000" w:rsidR="00000000" w:rsidRPr="00000000">
        <w:rPr>
          <w:rtl w:val="0"/>
        </w:rPr>
        <w:t xml:space="preserve">v některých státech existuje možnost, aby i individuální rozhodnutí (např. soudu) byla posuzována podle ústavnosti (tak je tomu i u nás), tzv. individuální kontrola ústavnosti, takové rozhodnutí je pak individuálním právním aktem</w:t>
      </w:r>
    </w:p>
    <w:p w:rsidR="00000000" w:rsidDel="00000000" w:rsidP="00000000" w:rsidRDefault="00000000" w:rsidRPr="00000000" w14:paraId="0000053D">
      <w:pPr>
        <w:numPr>
          <w:ilvl w:val="1"/>
          <w:numId w:val="479"/>
        </w:numPr>
        <w:ind w:left="2160" w:hanging="360"/>
        <w:rPr>
          <w:u w:val="none"/>
        </w:rPr>
      </w:pPr>
      <w:r w:rsidDel="00000000" w:rsidR="00000000" w:rsidRPr="00000000">
        <w:rPr>
          <w:rtl w:val="0"/>
        </w:rPr>
        <w:t xml:space="preserve">nálezy abstraktní kontroly ústavnosti mají stejnou právní sílu jako zákony, jsou obecně závazné, je však třeba rozlišit mezi závaznost petitu rozhodnutí, tj. vlastního výroku a odůvodnění rozhodnutí</w:t>
      </w:r>
    </w:p>
    <w:p w:rsidR="00000000" w:rsidDel="00000000" w:rsidP="00000000" w:rsidRDefault="00000000" w:rsidRPr="00000000" w14:paraId="0000053E">
      <w:pPr>
        <w:numPr>
          <w:ilvl w:val="0"/>
          <w:numId w:val="411"/>
        </w:numPr>
        <w:ind w:left="720" w:hanging="360"/>
        <w:rPr>
          <w:u w:val="none"/>
        </w:rPr>
      </w:pPr>
      <w:r w:rsidDel="00000000" w:rsidR="00000000" w:rsidRPr="00000000">
        <w:rPr>
          <w:rtl w:val="0"/>
        </w:rPr>
        <w:t xml:space="preserve">rozlišujeme právní předpisy: </w:t>
      </w:r>
    </w:p>
    <w:p w:rsidR="00000000" w:rsidDel="00000000" w:rsidP="00000000" w:rsidRDefault="00000000" w:rsidRPr="00000000" w14:paraId="0000053F">
      <w:pPr>
        <w:numPr>
          <w:ilvl w:val="1"/>
          <w:numId w:val="411"/>
        </w:numPr>
        <w:ind w:left="1440" w:hanging="360"/>
        <w:rPr>
          <w:u w:val="none"/>
        </w:rPr>
      </w:pPr>
      <w:r w:rsidDel="00000000" w:rsidR="00000000" w:rsidRPr="00000000">
        <w:rPr>
          <w:rtl w:val="0"/>
        </w:rPr>
        <w:t xml:space="preserve">originální = původní povahy </w:t>
      </w:r>
    </w:p>
    <w:p w:rsidR="00000000" w:rsidDel="00000000" w:rsidP="00000000" w:rsidRDefault="00000000" w:rsidRPr="00000000" w14:paraId="00000540">
      <w:pPr>
        <w:numPr>
          <w:ilvl w:val="2"/>
          <w:numId w:val="411"/>
        </w:numPr>
        <w:ind w:left="2160" w:hanging="360"/>
        <w:rPr>
          <w:u w:val="none"/>
        </w:rPr>
      </w:pPr>
      <w:r w:rsidDel="00000000" w:rsidR="00000000" w:rsidRPr="00000000">
        <w:rPr>
          <w:rtl w:val="0"/>
        </w:rPr>
        <w:t xml:space="preserve">v ČR zákony, zákonná opatření senátu, platné dekrety prezidenta republiky (v době ČSR), obecně závazné vyhlášky (obce, kraje)</w:t>
      </w:r>
    </w:p>
    <w:p w:rsidR="00000000" w:rsidDel="00000000" w:rsidP="00000000" w:rsidRDefault="00000000" w:rsidRPr="00000000" w14:paraId="00000541">
      <w:pPr>
        <w:numPr>
          <w:ilvl w:val="1"/>
          <w:numId w:val="411"/>
        </w:numPr>
        <w:ind w:left="1440" w:hanging="360"/>
        <w:rPr>
          <w:u w:val="none"/>
        </w:rPr>
      </w:pPr>
      <w:r w:rsidDel="00000000" w:rsidR="00000000" w:rsidRPr="00000000">
        <w:rPr>
          <w:rtl w:val="0"/>
        </w:rPr>
        <w:t xml:space="preserve">derivativní = odvozené povahy </w:t>
      </w:r>
    </w:p>
    <w:p w:rsidR="00000000" w:rsidDel="00000000" w:rsidP="00000000" w:rsidRDefault="00000000" w:rsidRPr="00000000" w14:paraId="00000542">
      <w:pPr>
        <w:numPr>
          <w:ilvl w:val="2"/>
          <w:numId w:val="411"/>
        </w:numPr>
        <w:ind w:left="2160" w:hanging="360"/>
        <w:rPr>
          <w:u w:val="none"/>
        </w:rPr>
      </w:pPr>
      <w:r w:rsidDel="00000000" w:rsidR="00000000" w:rsidRPr="00000000">
        <w:rPr>
          <w:rtl w:val="0"/>
        </w:rPr>
        <w:t xml:space="preserve">předpisy odvozené od zákonů </w:t>
      </w:r>
    </w:p>
    <w:p w:rsidR="00000000" w:rsidDel="00000000" w:rsidP="00000000" w:rsidRDefault="00000000" w:rsidRPr="00000000" w14:paraId="00000543">
      <w:pPr>
        <w:numPr>
          <w:ilvl w:val="2"/>
          <w:numId w:val="411"/>
        </w:numPr>
        <w:ind w:left="2160" w:hanging="360"/>
        <w:rPr>
          <w:u w:val="none"/>
        </w:rPr>
      </w:pPr>
      <w:r w:rsidDel="00000000" w:rsidR="00000000" w:rsidRPr="00000000">
        <w:rPr>
          <w:rtl w:val="0"/>
        </w:rPr>
        <w:t xml:space="preserve">nařízení vlády, rozhodnutí prezidenta republiky obecně normativní povahy (amnestie), právní předpisy ministerstev a jiných správních úřadů, nařízení krajských a obecních rad</w:t>
      </w:r>
    </w:p>
    <w:p w:rsidR="00000000" w:rsidDel="00000000" w:rsidP="00000000" w:rsidRDefault="00000000" w:rsidRPr="00000000" w14:paraId="00000544">
      <w:pPr>
        <w:numPr>
          <w:ilvl w:val="2"/>
          <w:numId w:val="411"/>
        </w:numPr>
        <w:ind w:left="2160" w:hanging="360"/>
        <w:rPr>
          <w:u w:val="none"/>
        </w:rPr>
      </w:pPr>
      <w:r w:rsidDel="00000000" w:rsidR="00000000" w:rsidRPr="00000000">
        <w:rPr>
          <w:rtl w:val="0"/>
        </w:rPr>
        <w:t xml:space="preserve">musí být vydány na základě zákona a v jeho mezích, v rozsahu zákonného zmocnění (= secundum et intra legem)</w:t>
      </w:r>
    </w:p>
    <w:p w:rsidR="00000000" w:rsidDel="00000000" w:rsidP="00000000" w:rsidRDefault="00000000" w:rsidRPr="00000000" w14:paraId="00000545">
      <w:pPr>
        <w:numPr>
          <w:ilvl w:val="2"/>
          <w:numId w:val="411"/>
        </w:numPr>
        <w:ind w:left="2160" w:hanging="360"/>
        <w:rPr>
          <w:u w:val="none"/>
        </w:rPr>
      </w:pPr>
      <w:r w:rsidDel="00000000" w:rsidR="00000000" w:rsidRPr="00000000">
        <w:rPr>
          <w:rtl w:val="0"/>
        </w:rPr>
        <w:t xml:space="preserve">jedná se o delegované zákonodárství -&gt; předání zákonodárné moci do rukou moci výkonné</w:t>
      </w:r>
    </w:p>
    <w:p w:rsidR="00000000" w:rsidDel="00000000" w:rsidP="00000000" w:rsidRDefault="00000000" w:rsidRPr="00000000" w14:paraId="00000546">
      <w:pPr>
        <w:numPr>
          <w:ilvl w:val="2"/>
          <w:numId w:val="411"/>
        </w:numPr>
        <w:ind w:left="2160" w:hanging="360"/>
        <w:rPr>
          <w:u w:val="none"/>
        </w:rPr>
      </w:pPr>
      <w:r w:rsidDel="00000000" w:rsidR="00000000" w:rsidRPr="00000000">
        <w:rPr>
          <w:rtl w:val="0"/>
        </w:rPr>
        <w:t xml:space="preserve">rozlišuje dva typy sekundárních právních aktů: právní předpisy vlády a hlavy státu, přijímané bezprostředně podle ústavy; právní předpisy ministerstev a jiných správních úřadů, vydávané na základě výslovného zákonného zmocnění</w:t>
      </w:r>
    </w:p>
    <w:p w:rsidR="00000000" w:rsidDel="00000000" w:rsidP="00000000" w:rsidRDefault="00000000" w:rsidRPr="00000000" w14:paraId="00000547">
      <w:pPr>
        <w:rPr/>
      </w:pPr>
      <w:r w:rsidDel="00000000" w:rsidR="00000000" w:rsidRPr="00000000">
        <w:rPr>
          <w:rtl w:val="0"/>
        </w:rPr>
      </w:r>
    </w:p>
    <w:p w:rsidR="00000000" w:rsidDel="00000000" w:rsidP="00000000" w:rsidRDefault="00000000" w:rsidRPr="00000000" w14:paraId="00000548">
      <w:pPr>
        <w:rPr/>
      </w:pPr>
      <w:r w:rsidDel="00000000" w:rsidR="00000000" w:rsidRPr="00000000">
        <w:rPr>
          <w:rtl w:val="0"/>
        </w:rPr>
      </w:r>
    </w:p>
    <w:p w:rsidR="00000000" w:rsidDel="00000000" w:rsidP="00000000" w:rsidRDefault="00000000" w:rsidRPr="00000000" w14:paraId="00000549">
      <w:pPr>
        <w:rPr/>
      </w:pPr>
      <w:r w:rsidDel="00000000" w:rsidR="00000000" w:rsidRPr="00000000">
        <w:rPr>
          <w:rtl w:val="0"/>
        </w:rPr>
        <w:t xml:space="preserve">princip právní síly </w:t>
      </w:r>
    </w:p>
    <w:p w:rsidR="00000000" w:rsidDel="00000000" w:rsidP="00000000" w:rsidRDefault="00000000" w:rsidRPr="00000000" w14:paraId="0000054A">
      <w:pPr>
        <w:numPr>
          <w:ilvl w:val="0"/>
          <w:numId w:val="10"/>
        </w:numPr>
        <w:ind w:left="720" w:hanging="360"/>
        <w:rPr>
          <w:u w:val="none"/>
        </w:rPr>
      </w:pPr>
      <w:r w:rsidDel="00000000" w:rsidR="00000000" w:rsidRPr="00000000">
        <w:rPr>
          <w:rtl w:val="0"/>
        </w:rPr>
        <w:t xml:space="preserve">vlastnost právního předpisu, která stanoví jeho postavení v právním řádu</w:t>
      </w:r>
    </w:p>
    <w:p w:rsidR="00000000" w:rsidDel="00000000" w:rsidP="00000000" w:rsidRDefault="00000000" w:rsidRPr="00000000" w14:paraId="0000054B">
      <w:pPr>
        <w:numPr>
          <w:ilvl w:val="0"/>
          <w:numId w:val="10"/>
        </w:numPr>
        <w:ind w:left="720" w:hanging="360"/>
        <w:rPr>
          <w:u w:val="none"/>
        </w:rPr>
      </w:pPr>
      <w:r w:rsidDel="00000000" w:rsidR="00000000" w:rsidRPr="00000000">
        <w:rPr>
          <w:rtl w:val="0"/>
        </w:rPr>
        <w:t xml:space="preserve">právní předpisy nižší právní síly musí být v souladu s předpisy vyšší právní síly</w:t>
      </w:r>
    </w:p>
    <w:p w:rsidR="00000000" w:rsidDel="00000000" w:rsidP="00000000" w:rsidRDefault="00000000" w:rsidRPr="00000000" w14:paraId="0000054C">
      <w:pPr>
        <w:numPr>
          <w:ilvl w:val="0"/>
          <w:numId w:val="10"/>
        </w:numPr>
        <w:ind w:left="720" w:hanging="360"/>
        <w:rPr>
          <w:u w:val="none"/>
        </w:rPr>
      </w:pPr>
      <w:r w:rsidDel="00000000" w:rsidR="00000000" w:rsidRPr="00000000">
        <w:rPr>
          <w:rtl w:val="0"/>
        </w:rPr>
        <w:t xml:space="preserve">právní předpisy mohou být rušeny nebo měněny jen předpisy stejné nebo vyšší právní síly</w:t>
      </w:r>
    </w:p>
    <w:p w:rsidR="00000000" w:rsidDel="00000000" w:rsidP="00000000" w:rsidRDefault="00000000" w:rsidRPr="00000000" w14:paraId="0000054D">
      <w:pPr>
        <w:ind w:left="0" w:firstLine="0"/>
        <w:rPr/>
      </w:pPr>
      <w:r w:rsidDel="00000000" w:rsidR="00000000" w:rsidRPr="00000000">
        <w:rPr>
          <w:rtl w:val="0"/>
        </w:rPr>
      </w:r>
    </w:p>
    <w:p w:rsidR="00000000" w:rsidDel="00000000" w:rsidP="00000000" w:rsidRDefault="00000000" w:rsidRPr="00000000" w14:paraId="0000054E">
      <w:pPr>
        <w:ind w:left="0" w:firstLine="0"/>
        <w:rPr/>
      </w:pPr>
      <w:r w:rsidDel="00000000" w:rsidR="00000000" w:rsidRPr="00000000">
        <w:rPr/>
        <w:drawing>
          <wp:inline distB="114300" distT="114300" distL="114300" distR="114300">
            <wp:extent cx="3090863" cy="2311598"/>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090863" cy="2311598"/>
                    </a:xfrm>
                    <a:prstGeom prst="rect"/>
                    <a:ln/>
                  </pic:spPr>
                </pic:pic>
              </a:graphicData>
            </a:graphic>
          </wp:inline>
        </w:drawing>
      </w:r>
      <w:r w:rsidDel="00000000" w:rsidR="00000000" w:rsidRPr="00000000">
        <w:rPr>
          <w:rtl w:val="0"/>
        </w:rPr>
      </w:r>
    </w:p>
    <w:p w:rsidR="00000000" w:rsidDel="00000000" w:rsidP="00000000" w:rsidRDefault="00000000" w:rsidRPr="00000000" w14:paraId="0000054F">
      <w:pPr>
        <w:ind w:left="0" w:firstLine="0"/>
        <w:rPr/>
      </w:pPr>
      <w:r w:rsidDel="00000000" w:rsidR="00000000" w:rsidRPr="00000000">
        <w:rPr>
          <w:rtl w:val="0"/>
        </w:rPr>
      </w:r>
    </w:p>
    <w:p w:rsidR="00000000" w:rsidDel="00000000" w:rsidP="00000000" w:rsidRDefault="00000000" w:rsidRPr="00000000" w14:paraId="00000550">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551">
      <w:pPr>
        <w:ind w:left="0" w:firstLine="0"/>
        <w:jc w:val="center"/>
        <w:rPr/>
      </w:pPr>
      <w:r w:rsidDel="00000000" w:rsidR="00000000" w:rsidRPr="00000000">
        <w:rPr>
          <w:b w:val="1"/>
          <w:sz w:val="28"/>
          <w:szCs w:val="28"/>
          <w:rtl w:val="0"/>
        </w:rPr>
        <w:t xml:space="preserve">9.B Tradiční a náboženské právní systémy - islámské právo</w:t>
      </w:r>
      <w:r w:rsidDel="00000000" w:rsidR="00000000" w:rsidRPr="00000000">
        <w:rPr>
          <w:rtl w:val="0"/>
        </w:rPr>
        <w:t xml:space="preserve"> </w:t>
      </w:r>
    </w:p>
    <w:p w:rsidR="00000000" w:rsidDel="00000000" w:rsidP="00000000" w:rsidRDefault="00000000" w:rsidRPr="00000000" w14:paraId="00000552">
      <w:pPr>
        <w:rPr/>
      </w:pPr>
      <w:r w:rsidDel="00000000" w:rsidR="00000000" w:rsidRPr="00000000">
        <w:rPr>
          <w:rtl w:val="0"/>
        </w:rPr>
        <w:t xml:space="preserve">tradiční právní systémy </w:t>
      </w:r>
    </w:p>
    <w:p w:rsidR="00000000" w:rsidDel="00000000" w:rsidP="00000000" w:rsidRDefault="00000000" w:rsidRPr="00000000" w14:paraId="00000553">
      <w:pPr>
        <w:numPr>
          <w:ilvl w:val="0"/>
          <w:numId w:val="486"/>
        </w:numPr>
        <w:ind w:left="720" w:hanging="360"/>
        <w:rPr>
          <w:u w:val="none"/>
        </w:rPr>
      </w:pPr>
      <w:r w:rsidDel="00000000" w:rsidR="00000000" w:rsidRPr="00000000">
        <w:rPr>
          <w:rtl w:val="0"/>
        </w:rPr>
        <w:t xml:space="preserve">jde spíše o vymezení geografické než systémové </w:t>
      </w:r>
    </w:p>
    <w:p w:rsidR="00000000" w:rsidDel="00000000" w:rsidP="00000000" w:rsidRDefault="00000000" w:rsidRPr="00000000" w14:paraId="00000554">
      <w:pPr>
        <w:numPr>
          <w:ilvl w:val="0"/>
          <w:numId w:val="486"/>
        </w:numPr>
        <w:ind w:left="720" w:hanging="360"/>
        <w:rPr>
          <w:u w:val="none"/>
        </w:rPr>
      </w:pPr>
      <w:r w:rsidDel="00000000" w:rsidR="00000000" w:rsidRPr="00000000">
        <w:rPr>
          <w:rtl w:val="0"/>
        </w:rPr>
        <w:t xml:space="preserve">patří sem např. domorodé právo zvykové (hlavně v Afrických zemích), právní systémy dharma v Indii, adat v Indonésii </w:t>
      </w:r>
    </w:p>
    <w:p w:rsidR="00000000" w:rsidDel="00000000" w:rsidP="00000000" w:rsidRDefault="00000000" w:rsidRPr="00000000" w14:paraId="00000555">
      <w:pPr>
        <w:numPr>
          <w:ilvl w:val="0"/>
          <w:numId w:val="486"/>
        </w:numPr>
        <w:ind w:left="720" w:hanging="360"/>
        <w:rPr>
          <w:u w:val="none"/>
        </w:rPr>
      </w:pPr>
      <w:r w:rsidDel="00000000" w:rsidR="00000000" w:rsidRPr="00000000">
        <w:rPr>
          <w:rtl w:val="0"/>
        </w:rPr>
        <w:t xml:space="preserve">nemá hlubší právní význam </w:t>
      </w:r>
    </w:p>
    <w:p w:rsidR="00000000" w:rsidDel="00000000" w:rsidP="00000000" w:rsidRDefault="00000000" w:rsidRPr="00000000" w14:paraId="00000556">
      <w:pPr>
        <w:rPr/>
      </w:pPr>
      <w:r w:rsidDel="00000000" w:rsidR="00000000" w:rsidRPr="00000000">
        <w:rPr>
          <w:rtl w:val="0"/>
        </w:rPr>
        <w:t xml:space="preserve">náboženské právní systémy </w:t>
      </w:r>
    </w:p>
    <w:p w:rsidR="00000000" w:rsidDel="00000000" w:rsidP="00000000" w:rsidRDefault="00000000" w:rsidRPr="00000000" w14:paraId="00000557">
      <w:pPr>
        <w:numPr>
          <w:ilvl w:val="0"/>
          <w:numId w:val="394"/>
        </w:numPr>
        <w:ind w:left="720" w:hanging="360"/>
        <w:rPr>
          <w:u w:val="none"/>
        </w:rPr>
      </w:pPr>
      <w:r w:rsidDel="00000000" w:rsidR="00000000" w:rsidRPr="00000000">
        <w:rPr>
          <w:rtl w:val="0"/>
        </w:rPr>
        <w:t xml:space="preserve">úzké sepětí práva s náboženstvím - dochází k prolínání právních pravidel s pravidly náboženskými a etickými</w:t>
      </w:r>
    </w:p>
    <w:p w:rsidR="00000000" w:rsidDel="00000000" w:rsidP="00000000" w:rsidRDefault="00000000" w:rsidRPr="00000000" w14:paraId="00000558">
      <w:pPr>
        <w:numPr>
          <w:ilvl w:val="0"/>
          <w:numId w:val="394"/>
        </w:numPr>
        <w:ind w:left="720" w:hanging="360"/>
        <w:rPr>
          <w:u w:val="none"/>
        </w:rPr>
      </w:pPr>
      <w:r w:rsidDel="00000000" w:rsidR="00000000" w:rsidRPr="00000000">
        <w:rPr>
          <w:rtl w:val="0"/>
        </w:rPr>
        <w:t xml:space="preserve">stát není oddělen od náboženství, není ani tvůrcem práva- jediným zákonodárcem je Bůh</w:t>
      </w:r>
    </w:p>
    <w:p w:rsidR="00000000" w:rsidDel="00000000" w:rsidP="00000000" w:rsidRDefault="00000000" w:rsidRPr="00000000" w14:paraId="00000559">
      <w:pPr>
        <w:numPr>
          <w:ilvl w:val="0"/>
          <w:numId w:val="394"/>
        </w:numPr>
        <w:ind w:left="720" w:hanging="360"/>
        <w:rPr>
          <w:u w:val="none"/>
        </w:rPr>
      </w:pPr>
      <w:r w:rsidDel="00000000" w:rsidR="00000000" w:rsidRPr="00000000">
        <w:rPr>
          <w:rtl w:val="0"/>
        </w:rPr>
        <w:t xml:space="preserve">založeno na náboženských přikázáních</w:t>
      </w:r>
    </w:p>
    <w:p w:rsidR="00000000" w:rsidDel="00000000" w:rsidP="00000000" w:rsidRDefault="00000000" w:rsidRPr="00000000" w14:paraId="0000055A">
      <w:pPr>
        <w:numPr>
          <w:ilvl w:val="0"/>
          <w:numId w:val="394"/>
        </w:numPr>
        <w:ind w:left="720" w:hanging="360"/>
        <w:rPr>
          <w:u w:val="none"/>
        </w:rPr>
      </w:pPr>
      <w:r w:rsidDel="00000000" w:rsidR="00000000" w:rsidRPr="00000000">
        <w:rPr>
          <w:rtl w:val="0"/>
        </w:rPr>
        <w:t xml:space="preserve">kanonické právo, židovské právo halacha, islámské právo šaría </w:t>
      </w:r>
    </w:p>
    <w:p w:rsidR="00000000" w:rsidDel="00000000" w:rsidP="00000000" w:rsidRDefault="00000000" w:rsidRPr="00000000" w14:paraId="0000055B">
      <w:pPr>
        <w:rPr/>
      </w:pPr>
      <w:r w:rsidDel="00000000" w:rsidR="00000000" w:rsidRPr="00000000">
        <w:rPr>
          <w:rtl w:val="0"/>
        </w:rPr>
        <w:t xml:space="preserve">islámské právo </w:t>
      </w:r>
    </w:p>
    <w:p w:rsidR="00000000" w:rsidDel="00000000" w:rsidP="00000000" w:rsidRDefault="00000000" w:rsidRPr="00000000" w14:paraId="0000055C">
      <w:pPr>
        <w:numPr>
          <w:ilvl w:val="0"/>
          <w:numId w:val="517"/>
        </w:numPr>
        <w:ind w:left="720" w:hanging="360"/>
        <w:rPr>
          <w:u w:val="none"/>
        </w:rPr>
      </w:pPr>
      <w:r w:rsidDel="00000000" w:rsidR="00000000" w:rsidRPr="00000000">
        <w:rPr>
          <w:rFonts w:ascii="Arial Unicode MS" w:cs="Arial Unicode MS" w:eastAsia="Arial Unicode MS" w:hAnsi="Arial Unicode MS"/>
          <w:rtl w:val="0"/>
        </w:rPr>
        <w:t xml:space="preserve">typické pro islámské právo je úzké sepětí s islámským náboženstvím→ dochází k prolínání právních pravidel s pravidly náboženskými a etickými</w:t>
      </w:r>
    </w:p>
    <w:p w:rsidR="00000000" w:rsidDel="00000000" w:rsidP="00000000" w:rsidRDefault="00000000" w:rsidRPr="00000000" w14:paraId="0000055D">
      <w:pPr>
        <w:numPr>
          <w:ilvl w:val="0"/>
          <w:numId w:val="517"/>
        </w:numPr>
        <w:ind w:left="720" w:hanging="360"/>
        <w:rPr>
          <w:u w:val="none"/>
        </w:rPr>
      </w:pPr>
      <w:r w:rsidDel="00000000" w:rsidR="00000000" w:rsidRPr="00000000">
        <w:rPr>
          <w:rtl w:val="0"/>
        </w:rPr>
        <w:t xml:space="preserve">stát v islámském pojetí není oddělen od náboženství, nýbrž je náboženstvím ovládán, tvoří součást náboženského systému</w:t>
      </w:r>
    </w:p>
    <w:p w:rsidR="00000000" w:rsidDel="00000000" w:rsidP="00000000" w:rsidRDefault="00000000" w:rsidRPr="00000000" w14:paraId="0000055E">
      <w:pPr>
        <w:numPr>
          <w:ilvl w:val="0"/>
          <w:numId w:val="517"/>
        </w:numPr>
        <w:ind w:left="720" w:hanging="360"/>
        <w:rPr>
          <w:u w:val="none"/>
        </w:rPr>
      </w:pPr>
      <w:r w:rsidDel="00000000" w:rsidR="00000000" w:rsidRPr="00000000">
        <w:rPr>
          <w:rtl w:val="0"/>
        </w:rPr>
        <w:t xml:space="preserve">ze systémů práva je historicky nejmladší</w:t>
      </w:r>
    </w:p>
    <w:p w:rsidR="00000000" w:rsidDel="00000000" w:rsidP="00000000" w:rsidRDefault="00000000" w:rsidRPr="00000000" w14:paraId="0000055F">
      <w:pPr>
        <w:numPr>
          <w:ilvl w:val="0"/>
          <w:numId w:val="517"/>
        </w:numPr>
        <w:ind w:left="720" w:hanging="360"/>
        <w:rPr>
          <w:u w:val="none"/>
        </w:rPr>
      </w:pPr>
      <w:r w:rsidDel="00000000" w:rsidR="00000000" w:rsidRPr="00000000">
        <w:rPr>
          <w:rtl w:val="0"/>
        </w:rPr>
        <w:t xml:space="preserve">týká se především postavení lidí (hlavně žen) ve společnosti, rodiny, manželství a trestního práva</w:t>
      </w:r>
    </w:p>
    <w:p w:rsidR="00000000" w:rsidDel="00000000" w:rsidP="00000000" w:rsidRDefault="00000000" w:rsidRPr="00000000" w14:paraId="00000560">
      <w:pPr>
        <w:numPr>
          <w:ilvl w:val="0"/>
          <w:numId w:val="517"/>
        </w:numPr>
        <w:ind w:left="720" w:hanging="360"/>
        <w:rPr>
          <w:u w:val="none"/>
        </w:rPr>
      </w:pPr>
      <w:r w:rsidDel="00000000" w:rsidR="00000000" w:rsidRPr="00000000">
        <w:rPr>
          <w:rtl w:val="0"/>
        </w:rPr>
        <w:t xml:space="preserve">posledních 20 až 30 let se k šaria začíná opět prosazovat</w:t>
      </w:r>
    </w:p>
    <w:p w:rsidR="00000000" w:rsidDel="00000000" w:rsidP="00000000" w:rsidRDefault="00000000" w:rsidRPr="00000000" w14:paraId="00000561">
      <w:pPr>
        <w:numPr>
          <w:ilvl w:val="0"/>
          <w:numId w:val="517"/>
        </w:numPr>
        <w:ind w:left="720" w:hanging="360"/>
        <w:rPr>
          <w:u w:val="none"/>
        </w:rPr>
      </w:pPr>
      <w:r w:rsidDel="00000000" w:rsidR="00000000" w:rsidRPr="00000000">
        <w:rPr>
          <w:rtl w:val="0"/>
        </w:rPr>
        <w:t xml:space="preserve">islámské právo není totožné s právem islámských zemí, a dokonce už ne jen arabských, nýbrž zpravidla tvoří jeho část</w:t>
      </w:r>
    </w:p>
    <w:p w:rsidR="00000000" w:rsidDel="00000000" w:rsidP="00000000" w:rsidRDefault="00000000" w:rsidRPr="00000000" w14:paraId="00000562">
      <w:pPr>
        <w:numPr>
          <w:ilvl w:val="0"/>
          <w:numId w:val="517"/>
        </w:numPr>
        <w:ind w:left="720" w:hanging="360"/>
        <w:rPr>
          <w:u w:val="none"/>
        </w:rPr>
      </w:pPr>
      <w:r w:rsidDel="00000000" w:rsidR="00000000" w:rsidRPr="00000000">
        <w:rPr>
          <w:rtl w:val="0"/>
        </w:rPr>
        <w:t xml:space="preserve">systémem nejhůře adaptabilním na moderní vývoj společnosti</w:t>
      </w:r>
    </w:p>
    <w:p w:rsidR="00000000" w:rsidDel="00000000" w:rsidP="00000000" w:rsidRDefault="00000000" w:rsidRPr="00000000" w14:paraId="00000563">
      <w:pPr>
        <w:numPr>
          <w:ilvl w:val="0"/>
          <w:numId w:val="517"/>
        </w:numPr>
        <w:ind w:left="720" w:hanging="360"/>
        <w:rPr>
          <w:u w:val="none"/>
        </w:rPr>
      </w:pPr>
      <w:r w:rsidDel="00000000" w:rsidR="00000000" w:rsidRPr="00000000">
        <w:rPr>
          <w:rtl w:val="0"/>
        </w:rPr>
        <w:t xml:space="preserve">stát není oddělen od náboženství, není ani tvůrcem práva- jediným zákonodárcem je Bůh (Alláh)</w:t>
      </w:r>
    </w:p>
    <w:p w:rsidR="00000000" w:rsidDel="00000000" w:rsidP="00000000" w:rsidRDefault="00000000" w:rsidRPr="00000000" w14:paraId="00000564">
      <w:pPr>
        <w:numPr>
          <w:ilvl w:val="0"/>
          <w:numId w:val="517"/>
        </w:numPr>
        <w:ind w:left="720" w:hanging="360"/>
        <w:rPr>
          <w:u w:val="none"/>
        </w:rPr>
      </w:pPr>
      <w:r w:rsidDel="00000000" w:rsidR="00000000" w:rsidRPr="00000000">
        <w:rPr>
          <w:rtl w:val="0"/>
        </w:rPr>
        <w:t xml:space="preserve">jediným právem je šaría = nikoli specificky právní, ale univerzálně závazný systém pravidel chování muslima – vedle otázek, které v našem systému považujeme za právní upravuje i například způsob modlitby apod.</w:t>
      </w:r>
    </w:p>
    <w:p w:rsidR="00000000" w:rsidDel="00000000" w:rsidP="00000000" w:rsidRDefault="00000000" w:rsidRPr="00000000" w14:paraId="00000565">
      <w:pPr>
        <w:numPr>
          <w:ilvl w:val="0"/>
          <w:numId w:val="517"/>
        </w:numPr>
        <w:ind w:left="720" w:hanging="360"/>
        <w:rPr>
          <w:u w:val="none"/>
        </w:rPr>
      </w:pPr>
      <w:r w:rsidDel="00000000" w:rsidR="00000000" w:rsidRPr="00000000">
        <w:rPr>
          <w:rtl w:val="0"/>
        </w:rPr>
        <w:t xml:space="preserve">šáría má kazuistický charakter a netvoří ucelený systém a je vykládána ulamá (učenci)</w:t>
      </w:r>
    </w:p>
    <w:p w:rsidR="00000000" w:rsidDel="00000000" w:rsidP="00000000" w:rsidRDefault="00000000" w:rsidRPr="00000000" w14:paraId="00000566">
      <w:pPr>
        <w:rPr/>
      </w:pPr>
      <w:r w:rsidDel="00000000" w:rsidR="00000000" w:rsidRPr="00000000">
        <w:rPr>
          <w:rtl w:val="0"/>
        </w:rPr>
        <w:t xml:space="preserve">Fiqh </w:t>
      </w:r>
    </w:p>
    <w:p w:rsidR="00000000" w:rsidDel="00000000" w:rsidP="00000000" w:rsidRDefault="00000000" w:rsidRPr="00000000" w14:paraId="00000567">
      <w:pPr>
        <w:numPr>
          <w:ilvl w:val="0"/>
          <w:numId w:val="517"/>
        </w:numPr>
        <w:ind w:left="720" w:hanging="360"/>
        <w:rPr>
          <w:u w:val="none"/>
        </w:rPr>
      </w:pPr>
      <w:r w:rsidDel="00000000" w:rsidR="00000000" w:rsidRPr="00000000">
        <w:rPr>
          <w:rtl w:val="0"/>
        </w:rPr>
        <w:t xml:space="preserve">vedle díla božího existuje dílo lidské = figh = soustava závazných pravidel lidského chování, která je nalézáním práva</w:t>
      </w:r>
    </w:p>
    <w:p w:rsidR="00000000" w:rsidDel="00000000" w:rsidP="00000000" w:rsidRDefault="00000000" w:rsidRPr="00000000" w14:paraId="00000568">
      <w:pPr>
        <w:numPr>
          <w:ilvl w:val="0"/>
          <w:numId w:val="517"/>
        </w:numPr>
        <w:ind w:left="720" w:hanging="360"/>
        <w:rPr>
          <w:u w:val="none"/>
        </w:rPr>
      </w:pPr>
      <w:r w:rsidDel="00000000" w:rsidR="00000000" w:rsidRPr="00000000">
        <w:rPr>
          <w:rtl w:val="0"/>
        </w:rPr>
        <w:t xml:space="preserve">nejstarší tradice rozlišovala fiqh od vědy - věda je arabsky označována ilm </w:t>
      </w:r>
    </w:p>
    <w:p w:rsidR="00000000" w:rsidDel="00000000" w:rsidP="00000000" w:rsidRDefault="00000000" w:rsidRPr="00000000" w14:paraId="00000569">
      <w:pPr>
        <w:numPr>
          <w:ilvl w:val="0"/>
          <w:numId w:val="517"/>
        </w:numPr>
        <w:ind w:left="720" w:hanging="360"/>
        <w:rPr>
          <w:u w:val="none"/>
        </w:rPr>
      </w:pPr>
      <w:r w:rsidDel="00000000" w:rsidR="00000000" w:rsidRPr="00000000">
        <w:rPr>
          <w:rtl w:val="0"/>
        </w:rPr>
        <w:t xml:space="preserve">ilm se omezuje čistě na znalost ryzího znění Koránu a tradici vycházející od Proroků, zatímco právníci (fuqahá), nenajdou-li řešení problému v Koránu či tradici, jsou k oprávněni k užití vlastního myšlenkového úsilí (idžtihád) a vlastního názoru, podle výroku Muhammada, dojde-li ke shodě mezi předními mysliteli Islámské ummy (spojený Idžtihár), je jejich výrok platný a správný, vědec užívající myšlenkové úsilí a názor (ra’j) volá se Mudžtahid</w:t>
      </w:r>
    </w:p>
    <w:p w:rsidR="00000000" w:rsidDel="00000000" w:rsidP="00000000" w:rsidRDefault="00000000" w:rsidRPr="00000000" w14:paraId="0000056A">
      <w:pPr>
        <w:numPr>
          <w:ilvl w:val="0"/>
          <w:numId w:val="517"/>
        </w:numPr>
        <w:ind w:left="720" w:hanging="360"/>
        <w:rPr>
          <w:u w:val="none"/>
        </w:rPr>
      </w:pPr>
      <w:r w:rsidDel="00000000" w:rsidR="00000000" w:rsidRPr="00000000">
        <w:rPr>
          <w:rtl w:val="0"/>
        </w:rPr>
        <w:t xml:space="preserve">po zformování Islámské říše se na jejím území ještě po dlouhou dobu uplatňovali staré podoby především zvykového práva, pozvolná změna nastala až ve 2. století hidžry (abbásovský chlifát), snaha o systematizaci šarici, v Medíně se kladl důraz především na tradici a v živých obchodně-kulturních střediscích se kladl hlavní důraz na uplatňování vlastního úsudku</w:t>
      </w:r>
    </w:p>
    <w:p w:rsidR="00000000" w:rsidDel="00000000" w:rsidP="00000000" w:rsidRDefault="00000000" w:rsidRPr="00000000" w14:paraId="0000056B">
      <w:pPr>
        <w:numPr>
          <w:ilvl w:val="0"/>
          <w:numId w:val="517"/>
        </w:numPr>
        <w:ind w:left="720" w:hanging="360"/>
        <w:rPr>
          <w:u w:val="none"/>
        </w:rPr>
      </w:pPr>
      <w:r w:rsidDel="00000000" w:rsidR="00000000" w:rsidRPr="00000000">
        <w:rPr>
          <w:rtl w:val="0"/>
        </w:rPr>
        <w:t xml:space="preserve">právní věda se soustředila do škol, dle svých ideových kořenů, nejúspěšnější školy sunnitské ortodoxie (madhaby) se dochovaly až po dnešek: hanafijská, málikovská, šáficovská, hanbalovská</w:t>
      </w:r>
    </w:p>
    <w:p w:rsidR="00000000" w:rsidDel="00000000" w:rsidP="00000000" w:rsidRDefault="00000000" w:rsidRPr="00000000" w14:paraId="0000056C">
      <w:pPr>
        <w:numPr>
          <w:ilvl w:val="0"/>
          <w:numId w:val="517"/>
        </w:numPr>
        <w:ind w:left="720" w:hanging="360"/>
        <w:rPr>
          <w:u w:val="none"/>
        </w:rPr>
      </w:pPr>
      <w:r w:rsidDel="00000000" w:rsidR="00000000" w:rsidRPr="00000000">
        <w:rPr>
          <w:rtl w:val="0"/>
        </w:rPr>
        <w:t xml:space="preserve">Fiqh rozlišuje tři základní kategorie dle způsobilosti:</w:t>
      </w:r>
    </w:p>
    <w:p w:rsidR="00000000" w:rsidDel="00000000" w:rsidP="00000000" w:rsidRDefault="00000000" w:rsidRPr="00000000" w14:paraId="0000056D">
      <w:pPr>
        <w:numPr>
          <w:ilvl w:val="1"/>
          <w:numId w:val="517"/>
        </w:numPr>
        <w:ind w:left="1440" w:hanging="360"/>
        <w:rPr>
          <w:u w:val="none"/>
        </w:rPr>
      </w:pPr>
      <w:r w:rsidDel="00000000" w:rsidR="00000000" w:rsidRPr="00000000">
        <w:rPr>
          <w:rtl w:val="0"/>
        </w:rPr>
        <w:t xml:space="preserve">svobodné muslimy</w:t>
      </w:r>
    </w:p>
    <w:p w:rsidR="00000000" w:rsidDel="00000000" w:rsidP="00000000" w:rsidRDefault="00000000" w:rsidRPr="00000000" w14:paraId="0000056E">
      <w:pPr>
        <w:numPr>
          <w:ilvl w:val="1"/>
          <w:numId w:val="517"/>
        </w:numPr>
        <w:ind w:left="1440" w:hanging="360"/>
        <w:rPr>
          <w:u w:val="none"/>
        </w:rPr>
      </w:pPr>
      <w:r w:rsidDel="00000000" w:rsidR="00000000" w:rsidRPr="00000000">
        <w:rPr>
          <w:rtl w:val="0"/>
        </w:rPr>
        <w:t xml:space="preserve">otroky</w:t>
      </w:r>
    </w:p>
    <w:p w:rsidR="00000000" w:rsidDel="00000000" w:rsidP="00000000" w:rsidRDefault="00000000" w:rsidRPr="00000000" w14:paraId="0000056F">
      <w:pPr>
        <w:numPr>
          <w:ilvl w:val="1"/>
          <w:numId w:val="517"/>
        </w:numPr>
        <w:ind w:left="1440" w:hanging="360"/>
        <w:rPr>
          <w:u w:val="none"/>
        </w:rPr>
      </w:pPr>
      <w:r w:rsidDel="00000000" w:rsidR="00000000" w:rsidRPr="00000000">
        <w:rPr>
          <w:rtl w:val="0"/>
        </w:rPr>
        <w:t xml:space="preserve">jinověrce</w:t>
      </w:r>
    </w:p>
    <w:p w:rsidR="00000000" w:rsidDel="00000000" w:rsidP="00000000" w:rsidRDefault="00000000" w:rsidRPr="00000000" w14:paraId="00000570">
      <w:pPr>
        <w:numPr>
          <w:ilvl w:val="0"/>
          <w:numId w:val="517"/>
        </w:numPr>
        <w:ind w:left="720" w:hanging="360"/>
        <w:rPr>
          <w:u w:val="none"/>
        </w:rPr>
      </w:pPr>
      <w:r w:rsidDel="00000000" w:rsidR="00000000" w:rsidRPr="00000000">
        <w:rPr>
          <w:rtl w:val="0"/>
        </w:rPr>
        <w:t xml:space="preserve">plnoprávným je pouze dospělý muslim tj. chlapec či dívka po dosažení puberty (+-15let), dospělost znamená způsobilost ke všem právním úkonům (dle pohlaví) a povinnost dodržovat všechna nařízení Šaríci</w:t>
      </w:r>
    </w:p>
    <w:p w:rsidR="00000000" w:rsidDel="00000000" w:rsidP="00000000" w:rsidRDefault="00000000" w:rsidRPr="00000000" w14:paraId="00000571">
      <w:pPr>
        <w:numPr>
          <w:ilvl w:val="0"/>
          <w:numId w:val="517"/>
        </w:numPr>
        <w:ind w:left="720" w:hanging="360"/>
        <w:rPr>
          <w:u w:val="none"/>
        </w:rPr>
      </w:pPr>
      <w:r w:rsidDel="00000000" w:rsidR="00000000" w:rsidRPr="00000000">
        <w:rPr>
          <w:rtl w:val="0"/>
        </w:rPr>
        <w:t xml:space="preserve">žena je právně podřízena muži</w:t>
      </w:r>
    </w:p>
    <w:p w:rsidR="00000000" w:rsidDel="00000000" w:rsidP="00000000" w:rsidRDefault="00000000" w:rsidRPr="00000000" w14:paraId="00000572">
      <w:pPr>
        <w:numPr>
          <w:ilvl w:val="0"/>
          <w:numId w:val="517"/>
        </w:numPr>
        <w:ind w:left="720" w:hanging="360"/>
        <w:rPr>
          <w:u w:val="none"/>
        </w:rPr>
      </w:pPr>
      <w:r w:rsidDel="00000000" w:rsidR="00000000" w:rsidRPr="00000000">
        <w:rPr>
          <w:rtl w:val="0"/>
        </w:rPr>
        <w:t xml:space="preserve">ve věcích krevní msty, svědectví, dědidctví je žena považována jen za půl muže</w:t>
      </w:r>
    </w:p>
    <w:p w:rsidR="00000000" w:rsidDel="00000000" w:rsidP="00000000" w:rsidRDefault="00000000" w:rsidRPr="00000000" w14:paraId="00000573">
      <w:pPr>
        <w:numPr>
          <w:ilvl w:val="0"/>
          <w:numId w:val="517"/>
        </w:numPr>
        <w:ind w:left="720" w:hanging="360"/>
        <w:rPr>
          <w:u w:val="none"/>
        </w:rPr>
      </w:pPr>
      <w:r w:rsidDel="00000000" w:rsidR="00000000" w:rsidRPr="00000000">
        <w:rPr>
          <w:rtl w:val="0"/>
        </w:rPr>
        <w:t xml:space="preserve">otroci jsou rovnoprávní pouze v náboženských věcech – bez práva svědčit a dědit, za otroka je před zákonem zodpovědný jeho vlastník, pán je povinen svého otroka živit, šatit atd., nesmí ho bezdůvodně trestat a připravit o život, otroctví bylo postupně rušeno a interpretátoři se shodují na tom, že Islámský zákon byl k této skutečnosti již od počátku směřován, otroctví bylo zrušeno, Tunis 1846, Saudská Arábie 1960</w:t>
      </w:r>
    </w:p>
    <w:p w:rsidR="00000000" w:rsidDel="00000000" w:rsidP="00000000" w:rsidRDefault="00000000" w:rsidRPr="00000000" w14:paraId="00000574">
      <w:pPr>
        <w:numPr>
          <w:ilvl w:val="0"/>
          <w:numId w:val="517"/>
        </w:numPr>
        <w:ind w:left="720" w:hanging="360"/>
        <w:rPr>
          <w:u w:val="none"/>
        </w:rPr>
      </w:pPr>
      <w:r w:rsidDel="00000000" w:rsidR="00000000" w:rsidRPr="00000000">
        <w:rPr>
          <w:rtl w:val="0"/>
        </w:rPr>
        <w:t xml:space="preserve">jinověrcům byla přiznána vlastní samospráva a jurisdikce, řada omezení platí dodnes – nemožnost dědit po muslimovi, sňatek muslimky s jinověrcem (opačně je to povoleno, ale je předpokládáno, že muž svou ženu postupem času obrátí svou ženu na Islám)</w:t>
      </w:r>
    </w:p>
    <w:p w:rsidR="00000000" w:rsidDel="00000000" w:rsidP="00000000" w:rsidRDefault="00000000" w:rsidRPr="00000000" w14:paraId="00000575">
      <w:pPr>
        <w:rPr/>
      </w:pPr>
      <w:r w:rsidDel="00000000" w:rsidR="00000000" w:rsidRPr="00000000">
        <w:rPr>
          <w:rtl w:val="0"/>
        </w:rPr>
        <w:t xml:space="preserve">státní moc </w:t>
      </w:r>
    </w:p>
    <w:p w:rsidR="00000000" w:rsidDel="00000000" w:rsidP="00000000" w:rsidRDefault="00000000" w:rsidRPr="00000000" w14:paraId="00000576">
      <w:pPr>
        <w:numPr>
          <w:ilvl w:val="0"/>
          <w:numId w:val="594"/>
        </w:numPr>
        <w:ind w:left="720" w:hanging="360"/>
        <w:rPr>
          <w:u w:val="none"/>
        </w:rPr>
      </w:pPr>
      <w:r w:rsidDel="00000000" w:rsidR="00000000" w:rsidRPr="00000000">
        <w:rPr>
          <w:rtl w:val="0"/>
        </w:rPr>
        <w:t xml:space="preserve">základem a vzorem státní moci je Muhammadova praxe v Medíně</w:t>
      </w:r>
    </w:p>
    <w:p w:rsidR="00000000" w:rsidDel="00000000" w:rsidP="00000000" w:rsidRDefault="00000000" w:rsidRPr="00000000" w14:paraId="00000577">
      <w:pPr>
        <w:numPr>
          <w:ilvl w:val="0"/>
          <w:numId w:val="594"/>
        </w:numPr>
        <w:ind w:left="720" w:hanging="360"/>
        <w:rPr>
          <w:u w:val="none"/>
        </w:rPr>
      </w:pPr>
      <w:r w:rsidDel="00000000" w:rsidR="00000000" w:rsidRPr="00000000">
        <w:rPr>
          <w:rtl w:val="0"/>
        </w:rPr>
        <w:t xml:space="preserve">po jeho „vládě“ následovala vláda čtyř chalífů – poté je chalifát nahrazen monarchickou světskou mocí, vládou (mulk), chalifát přetrvává dál, má již však pouze duchovní význam, chalífat byl definitivně zrušen r. 1924 v Turecku</w:t>
      </w:r>
    </w:p>
    <w:p w:rsidR="00000000" w:rsidDel="00000000" w:rsidP="00000000" w:rsidRDefault="00000000" w:rsidRPr="00000000" w14:paraId="00000578">
      <w:pPr>
        <w:numPr>
          <w:ilvl w:val="0"/>
          <w:numId w:val="594"/>
        </w:numPr>
        <w:ind w:left="720" w:hanging="360"/>
        <w:rPr>
          <w:u w:val="none"/>
        </w:rPr>
      </w:pPr>
      <w:r w:rsidDel="00000000" w:rsidR="00000000" w:rsidRPr="00000000">
        <w:rPr>
          <w:rtl w:val="0"/>
        </w:rPr>
        <w:t xml:space="preserve">celou problematiku zachycuje Abú-l- al-Máwardí (r.1058) v díle „O zásadách vlády“</w:t>
      </w:r>
    </w:p>
    <w:p w:rsidR="00000000" w:rsidDel="00000000" w:rsidP="00000000" w:rsidRDefault="00000000" w:rsidRPr="00000000" w14:paraId="00000579">
      <w:pPr>
        <w:numPr>
          <w:ilvl w:val="0"/>
          <w:numId w:val="594"/>
        </w:numPr>
        <w:ind w:left="720" w:hanging="360"/>
        <w:rPr>
          <w:u w:val="none"/>
        </w:rPr>
      </w:pPr>
      <w:r w:rsidDel="00000000" w:rsidR="00000000" w:rsidRPr="00000000">
        <w:rPr>
          <w:rtl w:val="0"/>
        </w:rPr>
        <w:t xml:space="preserve">primárním účelem Chalífatu bylo převzetí autority po prorocích, hájení náboženství a vláda světu, chalifát v sobě ideálně spojuje jak moc správní náboženskou, tak i moc světskou</w:t>
      </w:r>
    </w:p>
    <w:p w:rsidR="00000000" w:rsidDel="00000000" w:rsidP="00000000" w:rsidRDefault="00000000" w:rsidRPr="00000000" w14:paraId="0000057A">
      <w:pPr>
        <w:numPr>
          <w:ilvl w:val="0"/>
          <w:numId w:val="594"/>
        </w:numPr>
        <w:ind w:left="720" w:hanging="360"/>
        <w:rPr>
          <w:u w:val="none"/>
        </w:rPr>
      </w:pPr>
      <w:r w:rsidDel="00000000" w:rsidR="00000000" w:rsidRPr="00000000">
        <w:rPr>
          <w:rtl w:val="0"/>
        </w:rPr>
        <w:t xml:space="preserve">soudní moc je věcí chalífů jenž ji dále svěřují soudcům – soudce je nadále odpovědný pouze Šaríci, soudce je především ochráncem veřejného zájmu, který své naplnění nalézá v Boží vůli</w:t>
      </w:r>
    </w:p>
    <w:p w:rsidR="00000000" w:rsidDel="00000000" w:rsidP="00000000" w:rsidRDefault="00000000" w:rsidRPr="00000000" w14:paraId="0000057B">
      <w:pPr>
        <w:rPr/>
      </w:pPr>
      <w:r w:rsidDel="00000000" w:rsidR="00000000" w:rsidRPr="00000000">
        <w:rPr>
          <w:rtl w:val="0"/>
        </w:rPr>
      </w:r>
    </w:p>
    <w:p w:rsidR="00000000" w:rsidDel="00000000" w:rsidP="00000000" w:rsidRDefault="00000000" w:rsidRPr="00000000" w14:paraId="0000057C">
      <w:pPr>
        <w:numPr>
          <w:ilvl w:val="0"/>
          <w:numId w:val="517"/>
        </w:numPr>
        <w:ind w:left="720" w:hanging="360"/>
        <w:rPr>
          <w:u w:val="none"/>
        </w:rPr>
      </w:pPr>
      <w:r w:rsidDel="00000000" w:rsidR="00000000" w:rsidRPr="00000000">
        <w:rPr>
          <w:rtl w:val="0"/>
        </w:rPr>
        <w:t xml:space="preserve">v procesu kolonizace docházelo k westernizaci (k převzetí západních vzorů), po druhé světové válce se některé státy do jisté míry v oblasti práva sekularizovaly (zesvětštili), některé začaly kodifikovat své právo (ty, které byly dříve pod francouzským vlivem), jinde se rozvíjelo soudcovské právo, posledních letech se šaríja začíná opět výrazněji prosazovat</w:t>
      </w:r>
    </w:p>
    <w:p w:rsidR="00000000" w:rsidDel="00000000" w:rsidP="00000000" w:rsidRDefault="00000000" w:rsidRPr="00000000" w14:paraId="0000057D">
      <w:pPr>
        <w:numPr>
          <w:ilvl w:val="0"/>
          <w:numId w:val="517"/>
        </w:numPr>
        <w:ind w:left="720" w:hanging="360"/>
        <w:rPr>
          <w:u w:val="none"/>
        </w:rPr>
      </w:pPr>
      <w:r w:rsidDel="00000000" w:rsidR="00000000" w:rsidRPr="00000000">
        <w:rPr>
          <w:rtl w:val="0"/>
        </w:rPr>
        <w:t xml:space="preserve">protože byla většina islámských zemí koloniálně závislá na evropských metropolích, platí islámské právo zpravidla vedle kodifikovaného práva, převzatého z metropolitního práva nebo tvoří součást této kodifikace</w:t>
      </w:r>
    </w:p>
    <w:p w:rsidR="00000000" w:rsidDel="00000000" w:rsidP="00000000" w:rsidRDefault="00000000" w:rsidRPr="00000000" w14:paraId="0000057E">
      <w:pPr>
        <w:numPr>
          <w:ilvl w:val="0"/>
          <w:numId w:val="517"/>
        </w:numPr>
        <w:ind w:left="720" w:hanging="360"/>
        <w:rPr>
          <w:u w:val="none"/>
        </w:rPr>
      </w:pPr>
      <w:r w:rsidDel="00000000" w:rsidR="00000000" w:rsidRPr="00000000">
        <w:rPr>
          <w:rtl w:val="0"/>
        </w:rPr>
        <w:t xml:space="preserve">islámské právo se rozlišuje na právo sunnitské (ortodoxní) a právo šíitské (heterodoxní) - platí v Iráku a Íranu</w:t>
      </w:r>
    </w:p>
    <w:p w:rsidR="00000000" w:rsidDel="00000000" w:rsidP="00000000" w:rsidRDefault="00000000" w:rsidRPr="00000000" w14:paraId="0000057F">
      <w:pPr>
        <w:numPr>
          <w:ilvl w:val="0"/>
          <w:numId w:val="517"/>
        </w:numPr>
        <w:ind w:left="720" w:hanging="360"/>
        <w:rPr>
          <w:u w:val="none"/>
        </w:rPr>
      </w:pPr>
      <w:r w:rsidDel="00000000" w:rsidR="00000000" w:rsidRPr="00000000">
        <w:rPr>
          <w:rtl w:val="0"/>
        </w:rPr>
        <w:t xml:space="preserve">Sunnitské právní školy:</w:t>
      </w:r>
    </w:p>
    <w:p w:rsidR="00000000" w:rsidDel="00000000" w:rsidP="00000000" w:rsidRDefault="00000000" w:rsidRPr="00000000" w14:paraId="00000580">
      <w:pPr>
        <w:numPr>
          <w:ilvl w:val="1"/>
          <w:numId w:val="517"/>
        </w:numPr>
        <w:ind w:left="1440" w:hanging="360"/>
        <w:rPr>
          <w:u w:val="none"/>
        </w:rPr>
      </w:pPr>
      <w:r w:rsidDel="00000000" w:rsidR="00000000" w:rsidRPr="00000000">
        <w:rPr>
          <w:rtl w:val="0"/>
        </w:rPr>
        <w:t xml:space="preserve">málikovců – v severní a západní Africe</w:t>
      </w:r>
    </w:p>
    <w:p w:rsidR="00000000" w:rsidDel="00000000" w:rsidP="00000000" w:rsidRDefault="00000000" w:rsidRPr="00000000" w14:paraId="00000581">
      <w:pPr>
        <w:numPr>
          <w:ilvl w:val="1"/>
          <w:numId w:val="517"/>
        </w:numPr>
        <w:ind w:left="1440" w:hanging="360"/>
        <w:rPr>
          <w:u w:val="none"/>
        </w:rPr>
      </w:pPr>
      <w:r w:rsidDel="00000000" w:rsidR="00000000" w:rsidRPr="00000000">
        <w:rPr>
          <w:rtl w:val="0"/>
        </w:rPr>
        <w:t xml:space="preserve">hanafijců – nejrozšířenější; býv. Osmanská říše, Afgánistán, Indie, Pákistán, (do derogace islámského práva i v Turecku), ve středoasijských republikách býv. SSSR.</w:t>
      </w:r>
    </w:p>
    <w:p w:rsidR="00000000" w:rsidDel="00000000" w:rsidP="00000000" w:rsidRDefault="00000000" w:rsidRPr="00000000" w14:paraId="00000582">
      <w:pPr>
        <w:numPr>
          <w:ilvl w:val="1"/>
          <w:numId w:val="517"/>
        </w:numPr>
        <w:ind w:left="1440" w:hanging="360"/>
        <w:rPr>
          <w:u w:val="none"/>
        </w:rPr>
      </w:pPr>
      <w:r w:rsidDel="00000000" w:rsidR="00000000" w:rsidRPr="00000000">
        <w:rPr>
          <w:rtl w:val="0"/>
        </w:rPr>
        <w:t xml:space="preserve">šáfijovců – např. Sýrie, Indonesie, vých. pobřeží Afriky</w:t>
      </w:r>
    </w:p>
    <w:p w:rsidR="00000000" w:rsidDel="00000000" w:rsidP="00000000" w:rsidRDefault="00000000" w:rsidRPr="00000000" w14:paraId="00000583">
      <w:pPr>
        <w:numPr>
          <w:ilvl w:val="1"/>
          <w:numId w:val="517"/>
        </w:numPr>
        <w:ind w:left="1440" w:hanging="360"/>
        <w:rPr>
          <w:u w:val="none"/>
        </w:rPr>
      </w:pPr>
      <w:r w:rsidDel="00000000" w:rsidR="00000000" w:rsidRPr="00000000">
        <w:rPr>
          <w:rtl w:val="0"/>
        </w:rPr>
        <w:t xml:space="preserve">hanbalovců - Saúdská Arábie</w:t>
      </w:r>
    </w:p>
    <w:p w:rsidR="00000000" w:rsidDel="00000000" w:rsidP="00000000" w:rsidRDefault="00000000" w:rsidRPr="00000000" w14:paraId="00000584">
      <w:pPr>
        <w:numPr>
          <w:ilvl w:val="0"/>
          <w:numId w:val="517"/>
        </w:numPr>
        <w:ind w:left="720" w:hanging="360"/>
        <w:rPr>
          <w:u w:val="none"/>
        </w:rPr>
      </w:pPr>
      <w:r w:rsidDel="00000000" w:rsidR="00000000" w:rsidRPr="00000000">
        <w:rPr>
          <w:rtl w:val="0"/>
        </w:rPr>
        <w:t xml:space="preserve">formální prameny islámského božího práva </w:t>
      </w:r>
    </w:p>
    <w:p w:rsidR="00000000" w:rsidDel="00000000" w:rsidP="00000000" w:rsidRDefault="00000000" w:rsidRPr="00000000" w14:paraId="00000585">
      <w:pPr>
        <w:numPr>
          <w:ilvl w:val="1"/>
          <w:numId w:val="517"/>
        </w:numPr>
        <w:ind w:left="1440" w:hanging="360"/>
        <w:rPr>
          <w:u w:val="none"/>
        </w:rPr>
      </w:pPr>
      <w:r w:rsidDel="00000000" w:rsidR="00000000" w:rsidRPr="00000000">
        <w:rPr>
          <w:rtl w:val="0"/>
        </w:rPr>
        <w:t xml:space="preserve">korán- pravidla chování (málo právních pravidel)</w:t>
      </w:r>
    </w:p>
    <w:p w:rsidR="00000000" w:rsidDel="00000000" w:rsidP="00000000" w:rsidRDefault="00000000" w:rsidRPr="00000000" w14:paraId="00000586">
      <w:pPr>
        <w:numPr>
          <w:ilvl w:val="1"/>
          <w:numId w:val="517"/>
        </w:numPr>
        <w:ind w:left="1440" w:hanging="360"/>
        <w:rPr>
          <w:u w:val="none"/>
        </w:rPr>
      </w:pPr>
      <w:r w:rsidDel="00000000" w:rsidR="00000000" w:rsidRPr="00000000">
        <w:rPr>
          <w:rtl w:val="0"/>
        </w:rPr>
        <w:t xml:space="preserve">sunna (tradice o výrocích a skutcích proroka Mohameda).</w:t>
      </w:r>
    </w:p>
    <w:p w:rsidR="00000000" w:rsidDel="00000000" w:rsidP="00000000" w:rsidRDefault="00000000" w:rsidRPr="00000000" w14:paraId="00000587">
      <w:pPr>
        <w:numPr>
          <w:ilvl w:val="1"/>
          <w:numId w:val="517"/>
        </w:numPr>
        <w:ind w:left="1440" w:hanging="360"/>
        <w:rPr>
          <w:u w:val="none"/>
        </w:rPr>
      </w:pPr>
      <w:r w:rsidDel="00000000" w:rsidR="00000000" w:rsidRPr="00000000">
        <w:rPr>
          <w:rtl w:val="0"/>
        </w:rPr>
        <w:t xml:space="preserve">idžma (právní principy zakotvené v právním vědomí islámského společenství). consensus omnium = konsens společenství o pravidlech, něco jako právní vědomí</w:t>
      </w:r>
    </w:p>
    <w:p w:rsidR="00000000" w:rsidDel="00000000" w:rsidP="00000000" w:rsidRDefault="00000000" w:rsidRPr="00000000" w14:paraId="00000588">
      <w:pPr>
        <w:numPr>
          <w:ilvl w:val="1"/>
          <w:numId w:val="517"/>
        </w:numPr>
        <w:ind w:left="1440" w:hanging="360"/>
        <w:rPr>
          <w:u w:val="none"/>
        </w:rPr>
      </w:pPr>
      <w:r w:rsidDel="00000000" w:rsidR="00000000" w:rsidRPr="00000000">
        <w:rPr>
          <w:rtl w:val="0"/>
        </w:rPr>
        <w:t xml:space="preserve">kijás (tj. analogie, základní schémata uvažování- odvozuje se řešení podobného případu = jestliže něco platí pro skutkovou podstatu A, platí i pro B</w:t>
      </w:r>
    </w:p>
    <w:p w:rsidR="00000000" w:rsidDel="00000000" w:rsidP="00000000" w:rsidRDefault="00000000" w:rsidRPr="00000000" w14:paraId="00000589">
      <w:pPr>
        <w:numPr>
          <w:ilvl w:val="0"/>
          <w:numId w:val="517"/>
        </w:numPr>
        <w:ind w:left="720" w:hanging="360"/>
        <w:rPr>
          <w:u w:val="none"/>
        </w:rPr>
      </w:pPr>
      <w:r w:rsidDel="00000000" w:rsidR="00000000" w:rsidRPr="00000000">
        <w:rPr>
          <w:rtl w:val="0"/>
        </w:rPr>
        <w:t xml:space="preserve">zásada taklíd - absolutní neměnnost islámského práva (je božím právem), neměnné je i z toho pohledu, že se nesmí ani doplňovat - nesmí ani vladař</w:t>
      </w:r>
    </w:p>
    <w:p w:rsidR="00000000" w:rsidDel="00000000" w:rsidP="00000000" w:rsidRDefault="00000000" w:rsidRPr="00000000" w14:paraId="0000058A">
      <w:pPr>
        <w:numPr>
          <w:ilvl w:val="0"/>
          <w:numId w:val="517"/>
        </w:numPr>
        <w:ind w:left="720" w:hanging="360"/>
        <w:rPr>
          <w:u w:val="none"/>
        </w:rPr>
      </w:pPr>
      <w:r w:rsidDel="00000000" w:rsidR="00000000" w:rsidRPr="00000000">
        <w:rPr>
          <w:rtl w:val="0"/>
        </w:rPr>
        <w:t xml:space="preserve">právo je vytvořeno Alláhem a zvěstováno prorokem, záleží na jeho výkladu</w:t>
      </w:r>
    </w:p>
    <w:p w:rsidR="00000000" w:rsidDel="00000000" w:rsidP="00000000" w:rsidRDefault="00000000" w:rsidRPr="00000000" w14:paraId="0000058B">
      <w:pPr>
        <w:numPr>
          <w:ilvl w:val="0"/>
          <w:numId w:val="517"/>
        </w:numPr>
        <w:ind w:left="720" w:hanging="360"/>
        <w:rPr>
          <w:u w:val="none"/>
        </w:rPr>
      </w:pPr>
      <w:r w:rsidDel="00000000" w:rsidR="00000000" w:rsidRPr="00000000">
        <w:rPr>
          <w:rtl w:val="0"/>
        </w:rPr>
        <w:t xml:space="preserve">islámské pojetí práva nezná legislativu (při kodifikaci tedy nejde o skutečnou kodifikaci, ale spíše o uspořádání právních pravidel dané školy do formy evropských zákoníků)</w:t>
      </w:r>
    </w:p>
    <w:p w:rsidR="00000000" w:rsidDel="00000000" w:rsidP="00000000" w:rsidRDefault="00000000" w:rsidRPr="00000000" w14:paraId="0000058C">
      <w:pPr>
        <w:numPr>
          <w:ilvl w:val="0"/>
          <w:numId w:val="517"/>
        </w:numPr>
        <w:ind w:left="720" w:hanging="360"/>
        <w:rPr>
          <w:u w:val="none"/>
        </w:rPr>
      </w:pPr>
      <w:r w:rsidDel="00000000" w:rsidR="00000000" w:rsidRPr="00000000">
        <w:rPr>
          <w:rtl w:val="0"/>
        </w:rPr>
        <w:t xml:space="preserve">nicméně i přes neměnnost našili ulamá možnost změny práva, takže se mění celkem pružně – sekulární legislativní činností islámských států, která ale teoreticky nemůže změnit islámské právo</w:t>
      </w:r>
    </w:p>
    <w:p w:rsidR="00000000" w:rsidDel="00000000" w:rsidP="00000000" w:rsidRDefault="00000000" w:rsidRPr="00000000" w14:paraId="0000058D">
      <w:pPr>
        <w:rPr/>
      </w:pPr>
      <w:r w:rsidDel="00000000" w:rsidR="00000000" w:rsidRPr="00000000">
        <w:br w:type="page"/>
      </w:r>
      <w:r w:rsidDel="00000000" w:rsidR="00000000" w:rsidRPr="00000000">
        <w:rPr>
          <w:rtl w:val="0"/>
        </w:rPr>
      </w:r>
    </w:p>
    <w:p w:rsidR="00000000" w:rsidDel="00000000" w:rsidP="00000000" w:rsidRDefault="00000000" w:rsidRPr="00000000" w14:paraId="0000058E">
      <w:pPr>
        <w:jc w:val="center"/>
        <w:rPr/>
      </w:pPr>
      <w:r w:rsidDel="00000000" w:rsidR="00000000" w:rsidRPr="00000000">
        <w:rPr>
          <w:b w:val="1"/>
          <w:sz w:val="28"/>
          <w:szCs w:val="28"/>
          <w:rtl w:val="0"/>
        </w:rPr>
        <w:t xml:space="preserve">10.A Působení práva ve společnosti. Materiální prameny práva</w:t>
      </w:r>
      <w:r w:rsidDel="00000000" w:rsidR="00000000" w:rsidRPr="00000000">
        <w:rPr>
          <w:rtl w:val="0"/>
        </w:rPr>
        <w:t xml:space="preserve"> </w:t>
      </w:r>
    </w:p>
    <w:p w:rsidR="00000000" w:rsidDel="00000000" w:rsidP="00000000" w:rsidRDefault="00000000" w:rsidRPr="00000000" w14:paraId="0000058F">
      <w:pPr>
        <w:rPr>
          <w:b w:val="1"/>
        </w:rPr>
      </w:pPr>
      <w:r w:rsidDel="00000000" w:rsidR="00000000" w:rsidRPr="00000000">
        <w:rPr>
          <w:b w:val="1"/>
          <w:rtl w:val="0"/>
        </w:rPr>
        <w:t xml:space="preserve">právo a společnost </w:t>
      </w:r>
    </w:p>
    <w:p w:rsidR="00000000" w:rsidDel="00000000" w:rsidP="00000000" w:rsidRDefault="00000000" w:rsidRPr="00000000" w14:paraId="00000590">
      <w:pPr>
        <w:numPr>
          <w:ilvl w:val="0"/>
          <w:numId w:val="494"/>
        </w:numPr>
        <w:ind w:left="720" w:hanging="360"/>
        <w:rPr>
          <w:u w:val="none"/>
        </w:rPr>
      </w:pPr>
      <w:r w:rsidDel="00000000" w:rsidR="00000000" w:rsidRPr="00000000">
        <w:rPr>
          <w:rtl w:val="0"/>
        </w:rPr>
        <w:t xml:space="preserve">právo je jedním z nejvýznamnějších prostředků stabilizace sociálních vztahů od vzniku lidské civilizace </w:t>
      </w:r>
    </w:p>
    <w:p w:rsidR="00000000" w:rsidDel="00000000" w:rsidP="00000000" w:rsidRDefault="00000000" w:rsidRPr="00000000" w14:paraId="00000591">
      <w:pPr>
        <w:numPr>
          <w:ilvl w:val="0"/>
          <w:numId w:val="494"/>
        </w:numPr>
        <w:ind w:left="720" w:hanging="360"/>
        <w:rPr>
          <w:u w:val="none"/>
        </w:rPr>
      </w:pPr>
      <w:r w:rsidDel="00000000" w:rsidR="00000000" w:rsidRPr="00000000">
        <w:rPr>
          <w:rtl w:val="0"/>
        </w:rPr>
        <w:t xml:space="preserve">právo je v nejzákladnějším smyslu synonymem pojmu řád, je stěžejním prostředkem regulace společnosti, vybírá a normuje žádoucí chování lidí z různých variant možného chování, přispívá k řešení sociálních konfliktů, stabilizuje společenské vztahy, vnáší do společnosti řád, snižuje míru společenské entropie - je tomu však pouze tehdy, pokud samo právo je stabilním systémem státem uznávaných a vynucených pravidel chování </w:t>
      </w:r>
    </w:p>
    <w:p w:rsidR="00000000" w:rsidDel="00000000" w:rsidP="00000000" w:rsidRDefault="00000000" w:rsidRPr="00000000" w14:paraId="00000592">
      <w:pPr>
        <w:numPr>
          <w:ilvl w:val="0"/>
          <w:numId w:val="494"/>
        </w:numPr>
        <w:ind w:left="720" w:hanging="360"/>
        <w:rPr>
          <w:u w:val="none"/>
        </w:rPr>
      </w:pPr>
      <w:r w:rsidDel="00000000" w:rsidR="00000000" w:rsidRPr="00000000">
        <w:rPr>
          <w:rtl w:val="0"/>
        </w:rPr>
        <w:t xml:space="preserve">právo je ve společnosti nezbytné, společnost nemůže žít bez řádu a pravidel</w:t>
      </w:r>
    </w:p>
    <w:p w:rsidR="00000000" w:rsidDel="00000000" w:rsidP="00000000" w:rsidRDefault="00000000" w:rsidRPr="00000000" w14:paraId="00000593">
      <w:pPr>
        <w:numPr>
          <w:ilvl w:val="0"/>
          <w:numId w:val="494"/>
        </w:numPr>
        <w:ind w:left="720" w:hanging="360"/>
        <w:rPr>
          <w:u w:val="none"/>
        </w:rPr>
      </w:pPr>
      <w:r w:rsidDel="00000000" w:rsidR="00000000" w:rsidRPr="00000000">
        <w:rPr>
          <w:rtl w:val="0"/>
        </w:rPr>
        <w:t xml:space="preserve">právo je významně ovlivňováno vývojem společnosti, vyvíjí se záměrně i spontánně, každá revoluce vytvořila nový řád, je jevem sociálně i historicky determinovaným</w:t>
      </w:r>
    </w:p>
    <w:p w:rsidR="00000000" w:rsidDel="00000000" w:rsidP="00000000" w:rsidRDefault="00000000" w:rsidRPr="00000000" w14:paraId="00000594">
      <w:pPr>
        <w:numPr>
          <w:ilvl w:val="0"/>
          <w:numId w:val="494"/>
        </w:numPr>
        <w:ind w:left="720" w:hanging="360"/>
        <w:rPr>
          <w:u w:val="none"/>
        </w:rPr>
      </w:pPr>
      <w:r w:rsidDel="00000000" w:rsidR="00000000" w:rsidRPr="00000000">
        <w:rPr>
          <w:rtl w:val="0"/>
        </w:rPr>
        <w:t xml:space="preserve">při tvorbě právní úpravy musí její tvůrci myslet na to, jak postihnout ty, kteří by porušovali stanovené příkazy a zákazy a z nich vyplývající právní povinnosti -&gt; z toho vychází požadavek, aby každá norma stanovující povinnost určitého chování byla spojena s efektivní sankcí pro případ nesplnění právní povinnosti </w:t>
      </w:r>
    </w:p>
    <w:p w:rsidR="00000000" w:rsidDel="00000000" w:rsidP="00000000" w:rsidRDefault="00000000" w:rsidRPr="00000000" w14:paraId="00000595">
      <w:pPr>
        <w:numPr>
          <w:ilvl w:val="0"/>
          <w:numId w:val="494"/>
        </w:numPr>
        <w:ind w:left="720" w:hanging="360"/>
        <w:rPr>
          <w:u w:val="none"/>
        </w:rPr>
      </w:pPr>
      <w:r w:rsidDel="00000000" w:rsidR="00000000" w:rsidRPr="00000000">
        <w:rPr>
          <w:rtl w:val="0"/>
        </w:rPr>
        <w:t xml:space="preserve">právo ale nemůže spoléhat pouze na hrozbu sankce a jejího použití - velký význam má působení sociálního prostředí, v němž se adresáti právních norem nacházejí</w:t>
      </w:r>
    </w:p>
    <w:p w:rsidR="00000000" w:rsidDel="00000000" w:rsidP="00000000" w:rsidRDefault="00000000" w:rsidRPr="00000000" w14:paraId="00000596">
      <w:pPr>
        <w:numPr>
          <w:ilvl w:val="0"/>
          <w:numId w:val="494"/>
        </w:numPr>
        <w:ind w:left="720" w:hanging="360"/>
        <w:rPr>
          <w:u w:val="none"/>
        </w:rPr>
      </w:pPr>
      <w:r w:rsidDel="00000000" w:rsidR="00000000" w:rsidRPr="00000000">
        <w:rPr>
          <w:rtl w:val="0"/>
        </w:rPr>
        <w:t xml:space="preserve">důležitá je také problematika cílené výchovy k úctě k právu, důvěry v právo a zkušeností z působení práva a institucí, které jsou spojeny s tvorbou a aplikací právních norem, důsledků dodržování a naopak porušování právních povinností (např. na splnění dluhu může mít větší vliv než hrozba sankce vědomí, že v případě jeho řádného splnění lze znovu počítat s možností půjčky)</w:t>
      </w:r>
    </w:p>
    <w:p w:rsidR="00000000" w:rsidDel="00000000" w:rsidP="00000000" w:rsidRDefault="00000000" w:rsidRPr="00000000" w14:paraId="00000597">
      <w:pPr>
        <w:numPr>
          <w:ilvl w:val="0"/>
          <w:numId w:val="494"/>
        </w:numPr>
        <w:ind w:left="720" w:hanging="360"/>
        <w:rPr>
          <w:u w:val="none"/>
        </w:rPr>
      </w:pPr>
      <w:r w:rsidDel="00000000" w:rsidR="00000000" w:rsidRPr="00000000">
        <w:rPr>
          <w:rtl w:val="0"/>
        </w:rPr>
        <w:t xml:space="preserve">význam má i působení neprávních normativních systémů (morálka, pravidla slušného chování), pokud jsou v souladu s požadavky právních norem </w:t>
      </w:r>
    </w:p>
    <w:p w:rsidR="00000000" w:rsidDel="00000000" w:rsidP="00000000" w:rsidRDefault="00000000" w:rsidRPr="00000000" w14:paraId="00000598">
      <w:pPr>
        <w:numPr>
          <w:ilvl w:val="0"/>
          <w:numId w:val="494"/>
        </w:numPr>
        <w:ind w:left="720" w:hanging="360"/>
        <w:rPr>
          <w:u w:val="none"/>
        </w:rPr>
      </w:pPr>
      <w:r w:rsidDel="00000000" w:rsidR="00000000" w:rsidRPr="00000000">
        <w:rPr>
          <w:rtl w:val="0"/>
        </w:rPr>
        <w:t xml:space="preserve">v současnosti se však snižuje rozsah působení neprávních normativních systémů (např. náboženských norem, tradicí, zvyklostí), dochází k extenzi právní regulace a výsledkem je, že i to, co dříve nemělo právní formu, ji teď získává </w:t>
      </w:r>
    </w:p>
    <w:p w:rsidR="00000000" w:rsidDel="00000000" w:rsidP="00000000" w:rsidRDefault="00000000" w:rsidRPr="00000000" w14:paraId="00000599">
      <w:pPr>
        <w:numPr>
          <w:ilvl w:val="0"/>
          <w:numId w:val="494"/>
        </w:numPr>
        <w:ind w:left="720" w:hanging="360"/>
        <w:rPr>
          <w:u w:val="none"/>
        </w:rPr>
      </w:pPr>
      <w:r w:rsidDel="00000000" w:rsidR="00000000" w:rsidRPr="00000000">
        <w:rPr>
          <w:rtl w:val="0"/>
        </w:rPr>
        <w:t xml:space="preserve">snaha nahradit tyto neprávní normativní systémy vede k tomu, že se lidé stále více spoléhají na právo jako na vnější integrující sociální systém</w:t>
      </w:r>
    </w:p>
    <w:p w:rsidR="00000000" w:rsidDel="00000000" w:rsidP="00000000" w:rsidRDefault="00000000" w:rsidRPr="00000000" w14:paraId="0000059A">
      <w:pPr>
        <w:rPr>
          <w:b w:val="1"/>
        </w:rPr>
      </w:pPr>
      <w:r w:rsidDel="00000000" w:rsidR="00000000" w:rsidRPr="00000000">
        <w:rPr>
          <w:b w:val="1"/>
          <w:rtl w:val="0"/>
        </w:rPr>
        <w:t xml:space="preserve">justifikace práva a problém jeho legitimity </w:t>
      </w:r>
    </w:p>
    <w:p w:rsidR="00000000" w:rsidDel="00000000" w:rsidP="00000000" w:rsidRDefault="00000000" w:rsidRPr="00000000" w14:paraId="0000059B">
      <w:pPr>
        <w:numPr>
          <w:ilvl w:val="0"/>
          <w:numId w:val="289"/>
        </w:numPr>
        <w:ind w:left="720" w:hanging="360"/>
        <w:rPr>
          <w:u w:val="none"/>
        </w:rPr>
      </w:pPr>
      <w:r w:rsidDel="00000000" w:rsidR="00000000" w:rsidRPr="00000000">
        <w:rPr>
          <w:rtl w:val="0"/>
        </w:rPr>
        <w:t xml:space="preserve">hlavní otázkou v relaci společnosti a práva je jeho zdůvodnění a ospravedlnění = položení otázky proč a k čemu je ve společnosti právo </w:t>
      </w:r>
    </w:p>
    <w:p w:rsidR="00000000" w:rsidDel="00000000" w:rsidP="00000000" w:rsidRDefault="00000000" w:rsidRPr="00000000" w14:paraId="0000059C">
      <w:pPr>
        <w:numPr>
          <w:ilvl w:val="0"/>
          <w:numId w:val="289"/>
        </w:numPr>
        <w:ind w:left="720" w:hanging="360"/>
        <w:rPr>
          <w:u w:val="none"/>
        </w:rPr>
      </w:pPr>
      <w:r w:rsidDel="00000000" w:rsidR="00000000" w:rsidRPr="00000000">
        <w:rPr>
          <w:rtl w:val="0"/>
        </w:rPr>
        <w:t xml:space="preserve">justifikaci práva lze provést buď argumenty teorie přirozenoprávní nebo na základě sociologického zdůvodnění </w:t>
      </w:r>
    </w:p>
    <w:p w:rsidR="00000000" w:rsidDel="00000000" w:rsidP="00000000" w:rsidRDefault="00000000" w:rsidRPr="00000000" w14:paraId="0000059D">
      <w:pPr>
        <w:numPr>
          <w:ilvl w:val="0"/>
          <w:numId w:val="289"/>
        </w:numPr>
        <w:ind w:left="720" w:hanging="360"/>
        <w:rPr>
          <w:u w:val="none"/>
        </w:rPr>
      </w:pPr>
      <w:r w:rsidDel="00000000" w:rsidR="00000000" w:rsidRPr="00000000">
        <w:rPr>
          <w:rtl w:val="0"/>
        </w:rPr>
        <w:t xml:space="preserve">tradiční právní pozitivismus si tuto otázku neklade a o smyslu práva v širších souvislostech neuvažuje </w:t>
      </w:r>
    </w:p>
    <w:p w:rsidR="00000000" w:rsidDel="00000000" w:rsidP="00000000" w:rsidRDefault="00000000" w:rsidRPr="00000000" w14:paraId="0000059E">
      <w:pPr>
        <w:numPr>
          <w:ilvl w:val="0"/>
          <w:numId w:val="289"/>
        </w:numPr>
        <w:ind w:left="720" w:hanging="360"/>
        <w:rPr>
          <w:u w:val="none"/>
        </w:rPr>
      </w:pPr>
      <w:r w:rsidDel="00000000" w:rsidR="00000000" w:rsidRPr="00000000">
        <w:rPr>
          <w:rtl w:val="0"/>
        </w:rPr>
        <w:t xml:space="preserve">iusnaturalismus - podle něj je právo dáno transcendentně = boží vůlí, naturálně = z povahy věci, nebo je jeho základ racionálně zdůvodnitelný</w:t>
      </w:r>
    </w:p>
    <w:p w:rsidR="00000000" w:rsidDel="00000000" w:rsidP="00000000" w:rsidRDefault="00000000" w:rsidRPr="00000000" w14:paraId="0000059F">
      <w:pPr>
        <w:numPr>
          <w:ilvl w:val="0"/>
          <w:numId w:val="289"/>
        </w:numPr>
        <w:ind w:left="720" w:hanging="360"/>
        <w:rPr>
          <w:u w:val="none"/>
        </w:rPr>
      </w:pPr>
      <w:r w:rsidDel="00000000" w:rsidR="00000000" w:rsidRPr="00000000">
        <w:rPr>
          <w:rtl w:val="0"/>
        </w:rPr>
        <w:t xml:space="preserve">v tradičním pojetí je přirozené právo věcné a je naplněním vyšších zákonů a principů </w:t>
      </w:r>
    </w:p>
    <w:p w:rsidR="00000000" w:rsidDel="00000000" w:rsidP="00000000" w:rsidRDefault="00000000" w:rsidRPr="00000000" w14:paraId="000005A0">
      <w:pPr>
        <w:numPr>
          <w:ilvl w:val="0"/>
          <w:numId w:val="289"/>
        </w:numPr>
        <w:ind w:left="720" w:hanging="360"/>
        <w:rPr>
          <w:u w:val="none"/>
        </w:rPr>
      </w:pPr>
      <w:r w:rsidDel="00000000" w:rsidR="00000000" w:rsidRPr="00000000">
        <w:rPr>
          <w:rtl w:val="0"/>
        </w:rPr>
        <w:t xml:space="preserve">sociologické pojetí - hledá odůvodnění práva ve společnosti samé, chápe jej jako produkt společnosti, říká, že podle reálných společenských vztahů je možno říci, zda platná úprava odpovídá potřebám a dynamice společnosti, míří proti oběma tradičním koncepcím, rozhodující je pro něj efektivita = funkčnost práva, právo zároveň chápe jako výsledek sociálního konfliktu, střetu sociálních zájmů - stěžejní funkcí práva je soustavné a včasné řešení těchto konfliktů, což se považuje za smysl právní regulace chování lidí ve společnosti </w:t>
      </w:r>
    </w:p>
    <w:p w:rsidR="00000000" w:rsidDel="00000000" w:rsidP="00000000" w:rsidRDefault="00000000" w:rsidRPr="00000000" w14:paraId="000005A1">
      <w:pPr>
        <w:rPr>
          <w:b w:val="1"/>
        </w:rPr>
      </w:pPr>
      <w:r w:rsidDel="00000000" w:rsidR="00000000" w:rsidRPr="00000000">
        <w:rPr>
          <w:b w:val="1"/>
          <w:rtl w:val="0"/>
        </w:rPr>
        <w:t xml:space="preserve">moc a právo </w:t>
      </w:r>
    </w:p>
    <w:p w:rsidR="00000000" w:rsidDel="00000000" w:rsidP="00000000" w:rsidRDefault="00000000" w:rsidRPr="00000000" w14:paraId="000005A2">
      <w:pPr>
        <w:numPr>
          <w:ilvl w:val="0"/>
          <w:numId w:val="345"/>
        </w:numPr>
        <w:ind w:left="720" w:hanging="360"/>
        <w:rPr>
          <w:u w:val="none"/>
        </w:rPr>
      </w:pPr>
      <w:r w:rsidDel="00000000" w:rsidR="00000000" w:rsidRPr="00000000">
        <w:rPr>
          <w:rtl w:val="0"/>
        </w:rPr>
        <w:t xml:space="preserve">nutným pojítkem reprodukce společnosti a chování člověka je moc </w:t>
      </w:r>
    </w:p>
    <w:p w:rsidR="00000000" w:rsidDel="00000000" w:rsidP="00000000" w:rsidRDefault="00000000" w:rsidRPr="00000000" w14:paraId="000005A3">
      <w:pPr>
        <w:numPr>
          <w:ilvl w:val="0"/>
          <w:numId w:val="345"/>
        </w:numPr>
        <w:ind w:left="720" w:hanging="360"/>
        <w:rPr>
          <w:u w:val="none"/>
        </w:rPr>
      </w:pPr>
      <w:r w:rsidDel="00000000" w:rsidR="00000000" w:rsidRPr="00000000">
        <w:rPr>
          <w:rtl w:val="0"/>
        </w:rPr>
        <w:t xml:space="preserve">definice Maxe Webera - moc je schopnost vnutit jinému svou vůli </w:t>
      </w:r>
    </w:p>
    <w:p w:rsidR="00000000" w:rsidDel="00000000" w:rsidP="00000000" w:rsidRDefault="00000000" w:rsidRPr="00000000" w14:paraId="000005A4">
      <w:pPr>
        <w:numPr>
          <w:ilvl w:val="0"/>
          <w:numId w:val="345"/>
        </w:numPr>
        <w:ind w:left="720" w:hanging="360"/>
        <w:rPr>
          <w:u w:val="none"/>
        </w:rPr>
      </w:pPr>
      <w:r w:rsidDel="00000000" w:rsidR="00000000" w:rsidRPr="00000000">
        <w:rPr>
          <w:rtl w:val="0"/>
        </w:rPr>
        <w:t xml:space="preserve">moc se uplatňuje ve všech lidských vztazích</w:t>
      </w:r>
    </w:p>
    <w:p w:rsidR="00000000" w:rsidDel="00000000" w:rsidP="00000000" w:rsidRDefault="00000000" w:rsidRPr="00000000" w14:paraId="000005A5">
      <w:pPr>
        <w:numPr>
          <w:ilvl w:val="0"/>
          <w:numId w:val="345"/>
        </w:numPr>
        <w:ind w:left="720" w:hanging="360"/>
        <w:rPr>
          <w:u w:val="none"/>
        </w:rPr>
      </w:pPr>
      <w:r w:rsidDel="00000000" w:rsidR="00000000" w:rsidRPr="00000000">
        <w:rPr>
          <w:rtl w:val="0"/>
        </w:rPr>
        <w:t xml:space="preserve">rozlišujeme moc: </w:t>
      </w:r>
    </w:p>
    <w:p w:rsidR="00000000" w:rsidDel="00000000" w:rsidP="00000000" w:rsidRDefault="00000000" w:rsidRPr="00000000" w14:paraId="000005A6">
      <w:pPr>
        <w:numPr>
          <w:ilvl w:val="1"/>
          <w:numId w:val="345"/>
        </w:numPr>
        <w:ind w:left="1440" w:hanging="360"/>
        <w:rPr>
          <w:u w:val="none"/>
        </w:rPr>
      </w:pPr>
      <w:r w:rsidDel="00000000" w:rsidR="00000000" w:rsidRPr="00000000">
        <w:rPr>
          <w:rtl w:val="0"/>
        </w:rPr>
        <w:t xml:space="preserve">veřejnou - představitelem je stát, veřejnoprávní korporace, mezinárodní společenství států</w:t>
      </w:r>
    </w:p>
    <w:p w:rsidR="00000000" w:rsidDel="00000000" w:rsidP="00000000" w:rsidRDefault="00000000" w:rsidRPr="00000000" w14:paraId="000005A7">
      <w:pPr>
        <w:numPr>
          <w:ilvl w:val="1"/>
          <w:numId w:val="345"/>
        </w:numPr>
        <w:ind w:left="1440" w:hanging="360"/>
        <w:rPr>
          <w:u w:val="none"/>
        </w:rPr>
      </w:pPr>
      <w:r w:rsidDel="00000000" w:rsidR="00000000" w:rsidRPr="00000000">
        <w:rPr>
          <w:rtl w:val="0"/>
        </w:rPr>
        <w:t xml:space="preserve">soukromou - v rodině, zaměstnání, v neformálních sociálních skupinách, …</w:t>
      </w:r>
    </w:p>
    <w:p w:rsidR="00000000" w:rsidDel="00000000" w:rsidP="00000000" w:rsidRDefault="00000000" w:rsidRPr="00000000" w14:paraId="000005A8">
      <w:pPr>
        <w:numPr>
          <w:ilvl w:val="1"/>
          <w:numId w:val="345"/>
        </w:numPr>
        <w:ind w:left="1440" w:hanging="360"/>
        <w:rPr>
          <w:u w:val="none"/>
        </w:rPr>
      </w:pPr>
      <w:r w:rsidDel="00000000" w:rsidR="00000000" w:rsidRPr="00000000">
        <w:rPr>
          <w:rtl w:val="0"/>
        </w:rPr>
        <w:t xml:space="preserve">duchovní - schopnost působit na vědomí lidí</w:t>
      </w:r>
    </w:p>
    <w:p w:rsidR="00000000" w:rsidDel="00000000" w:rsidP="00000000" w:rsidRDefault="00000000" w:rsidRPr="00000000" w14:paraId="000005A9">
      <w:pPr>
        <w:numPr>
          <w:ilvl w:val="1"/>
          <w:numId w:val="345"/>
        </w:numPr>
        <w:ind w:left="1440" w:hanging="360"/>
        <w:rPr>
          <w:u w:val="none"/>
        </w:rPr>
      </w:pPr>
      <w:r w:rsidDel="00000000" w:rsidR="00000000" w:rsidRPr="00000000">
        <w:rPr>
          <w:rtl w:val="0"/>
        </w:rPr>
        <w:t xml:space="preserve">politickou - bezprostřední hrozba násilím (fyzické donucení)</w:t>
      </w:r>
    </w:p>
    <w:p w:rsidR="00000000" w:rsidDel="00000000" w:rsidP="00000000" w:rsidRDefault="00000000" w:rsidRPr="00000000" w14:paraId="000005AA">
      <w:pPr>
        <w:numPr>
          <w:ilvl w:val="1"/>
          <w:numId w:val="345"/>
        </w:numPr>
        <w:ind w:left="1440" w:hanging="360"/>
        <w:rPr>
          <w:u w:val="none"/>
        </w:rPr>
      </w:pPr>
      <w:r w:rsidDel="00000000" w:rsidR="00000000" w:rsidRPr="00000000">
        <w:rPr>
          <w:rtl w:val="0"/>
        </w:rPr>
        <w:t xml:space="preserve">ekonomickou - působení pomocí ekonomických vazeb, jejichž základem je vlastnictví </w:t>
      </w:r>
    </w:p>
    <w:p w:rsidR="00000000" w:rsidDel="00000000" w:rsidP="00000000" w:rsidRDefault="00000000" w:rsidRPr="00000000" w14:paraId="000005AB">
      <w:pPr>
        <w:numPr>
          <w:ilvl w:val="0"/>
          <w:numId w:val="345"/>
        </w:numPr>
        <w:ind w:left="720" w:hanging="360"/>
        <w:rPr>
          <w:u w:val="none"/>
        </w:rPr>
      </w:pPr>
      <w:r w:rsidDel="00000000" w:rsidR="00000000" w:rsidRPr="00000000">
        <w:rPr>
          <w:rtl w:val="0"/>
        </w:rPr>
        <w:t xml:space="preserve">pomocí mocenských prostředků je společnost integrována a udržována ve stavu homeostáze </w:t>
      </w:r>
    </w:p>
    <w:p w:rsidR="00000000" w:rsidDel="00000000" w:rsidP="00000000" w:rsidRDefault="00000000" w:rsidRPr="00000000" w14:paraId="000005AC">
      <w:pPr>
        <w:numPr>
          <w:ilvl w:val="0"/>
          <w:numId w:val="345"/>
        </w:numPr>
        <w:ind w:left="720" w:hanging="360"/>
        <w:rPr>
          <w:u w:val="none"/>
        </w:rPr>
      </w:pPr>
      <w:r w:rsidDel="00000000" w:rsidR="00000000" w:rsidRPr="00000000">
        <w:rPr>
          <w:rtl w:val="0"/>
        </w:rPr>
        <w:t xml:space="preserve">právo je sekundárním prostředkem moci jako soustava pravidel, která stanoví politická moc a která také vynucuje </w:t>
      </w:r>
    </w:p>
    <w:p w:rsidR="00000000" w:rsidDel="00000000" w:rsidP="00000000" w:rsidRDefault="00000000" w:rsidRPr="00000000" w14:paraId="000005AD">
      <w:pPr>
        <w:numPr>
          <w:ilvl w:val="0"/>
          <w:numId w:val="345"/>
        </w:numPr>
        <w:ind w:left="720" w:hanging="360"/>
        <w:rPr>
          <w:u w:val="none"/>
        </w:rPr>
      </w:pPr>
      <w:r w:rsidDel="00000000" w:rsidR="00000000" w:rsidRPr="00000000">
        <w:rPr>
          <w:rtl w:val="0"/>
        </w:rPr>
        <w:t xml:space="preserve">moc může být zárukou svobody, právo vymezuje prostor svobody a současně jej garantuje, úkolem moci je chránit svobodu každého</w:t>
      </w:r>
    </w:p>
    <w:p w:rsidR="00000000" w:rsidDel="00000000" w:rsidP="00000000" w:rsidRDefault="00000000" w:rsidRPr="00000000" w14:paraId="000005AE">
      <w:pPr>
        <w:numPr>
          <w:ilvl w:val="0"/>
          <w:numId w:val="345"/>
        </w:numPr>
        <w:ind w:left="720" w:hanging="360"/>
        <w:rPr>
          <w:u w:val="none"/>
        </w:rPr>
      </w:pPr>
      <w:r w:rsidDel="00000000" w:rsidR="00000000" w:rsidRPr="00000000">
        <w:rPr>
          <w:rtl w:val="0"/>
        </w:rPr>
        <w:t xml:space="preserve">podstatnou složkou zaručení svobody je přitom její stanovení právních limitů svobody - nebudou-li stanoveny jasné hranice svobody, nebude svoboda žádná</w:t>
      </w:r>
    </w:p>
    <w:p w:rsidR="00000000" w:rsidDel="00000000" w:rsidP="00000000" w:rsidRDefault="00000000" w:rsidRPr="00000000" w14:paraId="000005AF">
      <w:pPr>
        <w:numPr>
          <w:ilvl w:val="0"/>
          <w:numId w:val="345"/>
        </w:numPr>
        <w:ind w:left="720" w:hanging="360"/>
        <w:rPr>
          <w:u w:val="none"/>
        </w:rPr>
      </w:pPr>
      <w:r w:rsidDel="00000000" w:rsidR="00000000" w:rsidRPr="00000000">
        <w:rPr>
          <w:rtl w:val="0"/>
        </w:rPr>
        <w:t xml:space="preserve">právo může ve společnosti působit pozitivně i negativně </w:t>
      </w:r>
    </w:p>
    <w:p w:rsidR="00000000" w:rsidDel="00000000" w:rsidP="00000000" w:rsidRDefault="00000000" w:rsidRPr="00000000" w14:paraId="000005B0">
      <w:pPr>
        <w:numPr>
          <w:ilvl w:val="0"/>
          <w:numId w:val="345"/>
        </w:numPr>
        <w:ind w:left="720" w:hanging="360"/>
        <w:rPr>
          <w:u w:val="none"/>
        </w:rPr>
      </w:pPr>
      <w:r w:rsidDel="00000000" w:rsidR="00000000" w:rsidRPr="00000000">
        <w:rPr>
          <w:rtl w:val="0"/>
        </w:rPr>
        <w:t xml:space="preserve">pozitivně tak, že zabezpečí stabilitu společnosti při garantování společensky nezbytné míry svobody</w:t>
      </w:r>
    </w:p>
    <w:p w:rsidR="00000000" w:rsidDel="00000000" w:rsidP="00000000" w:rsidRDefault="00000000" w:rsidRPr="00000000" w14:paraId="000005B1">
      <w:pPr>
        <w:numPr>
          <w:ilvl w:val="0"/>
          <w:numId w:val="345"/>
        </w:numPr>
        <w:ind w:left="720" w:hanging="360"/>
        <w:rPr>
          <w:u w:val="none"/>
        </w:rPr>
      </w:pPr>
      <w:r w:rsidDel="00000000" w:rsidR="00000000" w:rsidRPr="00000000">
        <w:rPr>
          <w:rtl w:val="0"/>
        </w:rPr>
        <w:t xml:space="preserve">čím je společnost vyspělejší, tím sofistikovanější jsou způsoby prosazení moci, moc se stává méně výraznou, zmenšuje se prostor bezprostředního donucení, ale fyzické donucení zůstává stále potencionálně přítomné a jeho efektivní použití stačí čas od času jako demonstrace síly</w:t>
      </w:r>
    </w:p>
    <w:p w:rsidR="00000000" w:rsidDel="00000000" w:rsidP="00000000" w:rsidRDefault="00000000" w:rsidRPr="00000000" w14:paraId="000005B2">
      <w:pPr>
        <w:numPr>
          <w:ilvl w:val="0"/>
          <w:numId w:val="345"/>
        </w:numPr>
        <w:ind w:left="720" w:hanging="360"/>
        <w:rPr>
          <w:u w:val="none"/>
        </w:rPr>
      </w:pPr>
      <w:r w:rsidDel="00000000" w:rsidR="00000000" w:rsidRPr="00000000">
        <w:rPr>
          <w:rtl w:val="0"/>
        </w:rPr>
        <w:t xml:space="preserve">pokud tvůrce řádu nedisponuje donucovacími prostředky, je bezmocný </w:t>
      </w:r>
    </w:p>
    <w:p w:rsidR="00000000" w:rsidDel="00000000" w:rsidP="00000000" w:rsidRDefault="00000000" w:rsidRPr="00000000" w14:paraId="000005B3">
      <w:pPr>
        <w:numPr>
          <w:ilvl w:val="0"/>
          <w:numId w:val="345"/>
        </w:numPr>
        <w:ind w:left="720" w:hanging="360"/>
        <w:rPr>
          <w:u w:val="none"/>
        </w:rPr>
      </w:pPr>
      <w:r w:rsidDel="00000000" w:rsidR="00000000" w:rsidRPr="00000000">
        <w:rPr>
          <w:rtl w:val="0"/>
        </w:rPr>
        <w:t xml:space="preserve">kvalita řádů může být různá, obsah pravidel rozličný, ale pro přetrvání civilizovaných vztahů a pro jejich reprodukci je řád nezbytný </w:t>
      </w:r>
    </w:p>
    <w:p w:rsidR="00000000" w:rsidDel="00000000" w:rsidP="00000000" w:rsidRDefault="00000000" w:rsidRPr="00000000" w14:paraId="000005B4">
      <w:pPr>
        <w:rPr>
          <w:b w:val="1"/>
        </w:rPr>
      </w:pPr>
      <w:r w:rsidDel="00000000" w:rsidR="00000000" w:rsidRPr="00000000">
        <w:rPr>
          <w:b w:val="1"/>
          <w:rtl w:val="0"/>
        </w:rPr>
        <w:t xml:space="preserve">potřeby, zájmy a účely ve společnosti a právo </w:t>
      </w:r>
    </w:p>
    <w:p w:rsidR="00000000" w:rsidDel="00000000" w:rsidP="00000000" w:rsidRDefault="00000000" w:rsidRPr="00000000" w14:paraId="000005B5">
      <w:pPr>
        <w:numPr>
          <w:ilvl w:val="0"/>
          <w:numId w:val="569"/>
        </w:numPr>
        <w:ind w:left="720" w:hanging="360"/>
        <w:rPr>
          <w:u w:val="none"/>
        </w:rPr>
      </w:pPr>
      <w:r w:rsidDel="00000000" w:rsidR="00000000" w:rsidRPr="00000000">
        <w:rPr>
          <w:rtl w:val="0"/>
        </w:rPr>
        <w:t xml:space="preserve">právo je výsledkem konfliktů zájmů ve společnosti</w:t>
      </w:r>
    </w:p>
    <w:p w:rsidR="00000000" w:rsidDel="00000000" w:rsidP="00000000" w:rsidRDefault="00000000" w:rsidRPr="00000000" w14:paraId="000005B6">
      <w:pPr>
        <w:numPr>
          <w:ilvl w:val="0"/>
          <w:numId w:val="569"/>
        </w:numPr>
        <w:ind w:left="720" w:hanging="360"/>
        <w:rPr>
          <w:u w:val="none"/>
        </w:rPr>
      </w:pPr>
      <w:r w:rsidDel="00000000" w:rsidR="00000000" w:rsidRPr="00000000">
        <w:rPr>
          <w:rtl w:val="0"/>
        </w:rPr>
        <w:t xml:space="preserve">obsah právních pravidel je určen dočasným výsledkem střetu těchto zájmů, míra jejich stability stabilizuje společnost</w:t>
      </w:r>
    </w:p>
    <w:p w:rsidR="00000000" w:rsidDel="00000000" w:rsidP="00000000" w:rsidRDefault="00000000" w:rsidRPr="00000000" w14:paraId="000005B7">
      <w:pPr>
        <w:numPr>
          <w:ilvl w:val="0"/>
          <w:numId w:val="569"/>
        </w:numPr>
        <w:ind w:left="720" w:hanging="360"/>
        <w:rPr>
          <w:u w:val="none"/>
        </w:rPr>
      </w:pPr>
      <w:r w:rsidDel="00000000" w:rsidR="00000000" w:rsidRPr="00000000">
        <w:rPr>
          <w:rtl w:val="0"/>
        </w:rPr>
        <w:t xml:space="preserve">střet zájmů je zdrojem vývoje práva, je však právem usměrňován a regulován </w:t>
      </w:r>
    </w:p>
    <w:p w:rsidR="00000000" w:rsidDel="00000000" w:rsidP="00000000" w:rsidRDefault="00000000" w:rsidRPr="00000000" w14:paraId="000005B8">
      <w:pPr>
        <w:numPr>
          <w:ilvl w:val="0"/>
          <w:numId w:val="569"/>
        </w:numPr>
        <w:ind w:left="720" w:hanging="360"/>
        <w:rPr>
          <w:u w:val="none"/>
        </w:rPr>
      </w:pPr>
      <w:r w:rsidDel="00000000" w:rsidR="00000000" w:rsidRPr="00000000">
        <w:rPr>
          <w:rtl w:val="0"/>
        </w:rPr>
        <w:t xml:space="preserve">při relativní stabilitě se právo odděluje od původních nositelů zájmů a je na nich relativně nezávislé - jestliže tento systém není respektován, dochází ke společenské destabilizaci</w:t>
      </w:r>
    </w:p>
    <w:p w:rsidR="00000000" w:rsidDel="00000000" w:rsidP="00000000" w:rsidRDefault="00000000" w:rsidRPr="00000000" w14:paraId="000005B9">
      <w:pPr>
        <w:numPr>
          <w:ilvl w:val="0"/>
          <w:numId w:val="569"/>
        </w:numPr>
        <w:ind w:left="720" w:hanging="360"/>
        <w:rPr>
          <w:u w:val="none"/>
        </w:rPr>
      </w:pPr>
      <w:r w:rsidDel="00000000" w:rsidR="00000000" w:rsidRPr="00000000">
        <w:rPr>
          <w:rtl w:val="0"/>
        </w:rPr>
        <w:t xml:space="preserve">podstata právní regulace spočívá v prosazení zájmů těch společenských sil, které rozhodujícím způsobem ovlivňují tvorbu, interpretaci a aplikaci práva </w:t>
      </w:r>
    </w:p>
    <w:p w:rsidR="00000000" w:rsidDel="00000000" w:rsidP="00000000" w:rsidRDefault="00000000" w:rsidRPr="00000000" w14:paraId="000005BA">
      <w:pPr>
        <w:numPr>
          <w:ilvl w:val="0"/>
          <w:numId w:val="569"/>
        </w:numPr>
        <w:ind w:left="720" w:hanging="360"/>
        <w:rPr>
          <w:u w:val="none"/>
        </w:rPr>
      </w:pPr>
      <w:r w:rsidDel="00000000" w:rsidR="00000000" w:rsidRPr="00000000">
        <w:rPr>
          <w:rtl w:val="0"/>
        </w:rPr>
        <w:t xml:space="preserve">reflexe zájmů a potřeb sociálních skupin a úsilí integrovat jejich zájmy a potřeby do právních norem výrazně přispívá k efektivnosti společenského působení práva </w:t>
      </w:r>
    </w:p>
    <w:p w:rsidR="00000000" w:rsidDel="00000000" w:rsidP="00000000" w:rsidRDefault="00000000" w:rsidRPr="00000000" w14:paraId="000005BB">
      <w:pPr>
        <w:numPr>
          <w:ilvl w:val="0"/>
          <w:numId w:val="569"/>
        </w:numPr>
        <w:ind w:left="720" w:hanging="360"/>
        <w:rPr>
          <w:u w:val="none"/>
        </w:rPr>
      </w:pPr>
      <w:r w:rsidDel="00000000" w:rsidR="00000000" w:rsidRPr="00000000">
        <w:rPr>
          <w:rtl w:val="0"/>
        </w:rPr>
        <w:t xml:space="preserve">právo je hlavním prostředkem působení, působí cíleně a záměrně na chování lidí, samo je jejich volním projevem</w:t>
      </w:r>
    </w:p>
    <w:p w:rsidR="00000000" w:rsidDel="00000000" w:rsidP="00000000" w:rsidRDefault="00000000" w:rsidRPr="00000000" w14:paraId="000005BC">
      <w:pPr>
        <w:numPr>
          <w:ilvl w:val="0"/>
          <w:numId w:val="569"/>
        </w:numPr>
        <w:ind w:left="720" w:hanging="360"/>
        <w:rPr>
          <w:u w:val="none"/>
        </w:rPr>
      </w:pPr>
      <w:r w:rsidDel="00000000" w:rsidR="00000000" w:rsidRPr="00000000">
        <w:rPr>
          <w:rtl w:val="0"/>
        </w:rPr>
        <w:t xml:space="preserve">právní úprava sleduje určité účely a cíle, které jsou obsahem práva</w:t>
      </w:r>
    </w:p>
    <w:p w:rsidR="00000000" w:rsidDel="00000000" w:rsidP="00000000" w:rsidRDefault="00000000" w:rsidRPr="00000000" w14:paraId="000005BD">
      <w:pPr>
        <w:numPr>
          <w:ilvl w:val="0"/>
          <w:numId w:val="569"/>
        </w:numPr>
        <w:ind w:left="720" w:hanging="360"/>
        <w:rPr>
          <w:u w:val="none"/>
        </w:rPr>
      </w:pPr>
      <w:r w:rsidDel="00000000" w:rsidR="00000000" w:rsidRPr="00000000">
        <w:rPr>
          <w:rtl w:val="0"/>
        </w:rPr>
        <w:t xml:space="preserve">kondicionální normy = normy s klasickou strukturou, převládají v právu, stanoví pravidlo, nikoliv samotný cíl -&gt; cíl se dosahuje tím, že se adresáti norem chovají podle nich</w:t>
      </w:r>
    </w:p>
    <w:p w:rsidR="00000000" w:rsidDel="00000000" w:rsidP="00000000" w:rsidRDefault="00000000" w:rsidRPr="00000000" w14:paraId="000005BE">
      <w:pPr>
        <w:numPr>
          <w:ilvl w:val="0"/>
          <w:numId w:val="569"/>
        </w:numPr>
        <w:ind w:left="720" w:hanging="360"/>
        <w:rPr>
          <w:u w:val="none"/>
        </w:rPr>
      </w:pPr>
      <w:r w:rsidDel="00000000" w:rsidR="00000000" w:rsidRPr="00000000">
        <w:rPr>
          <w:rtl w:val="0"/>
        </w:rPr>
        <w:t xml:space="preserve">nejobecnější účely práva jsou stěžejní hodnoty jako svoboda, rovnost, jistota a spravedlnost </w:t>
      </w:r>
    </w:p>
    <w:p w:rsidR="00000000" w:rsidDel="00000000" w:rsidP="00000000" w:rsidRDefault="00000000" w:rsidRPr="00000000" w14:paraId="000005BF">
      <w:pPr>
        <w:numPr>
          <w:ilvl w:val="0"/>
          <w:numId w:val="569"/>
        </w:numPr>
        <w:ind w:left="720" w:hanging="360"/>
        <w:rPr>
          <w:u w:val="none"/>
        </w:rPr>
      </w:pPr>
      <w:r w:rsidDel="00000000" w:rsidR="00000000" w:rsidRPr="00000000">
        <w:rPr>
          <w:rtl w:val="0"/>
        </w:rPr>
        <w:t xml:space="preserve">účely rozlišujeme na: </w:t>
      </w:r>
    </w:p>
    <w:p w:rsidR="00000000" w:rsidDel="00000000" w:rsidP="00000000" w:rsidRDefault="00000000" w:rsidRPr="00000000" w14:paraId="000005C0">
      <w:pPr>
        <w:numPr>
          <w:ilvl w:val="1"/>
          <w:numId w:val="569"/>
        </w:numPr>
        <w:ind w:left="1440" w:hanging="360"/>
        <w:rPr>
          <w:u w:val="none"/>
        </w:rPr>
      </w:pPr>
      <w:r w:rsidDel="00000000" w:rsidR="00000000" w:rsidRPr="00000000">
        <w:rPr>
          <w:rtl w:val="0"/>
        </w:rPr>
        <w:t xml:space="preserve">bezprostřední účely - konkrétní, k jejich dosažení byla norma bezprostředně přijata </w:t>
      </w:r>
    </w:p>
    <w:p w:rsidR="00000000" w:rsidDel="00000000" w:rsidP="00000000" w:rsidRDefault="00000000" w:rsidRPr="00000000" w14:paraId="000005C1">
      <w:pPr>
        <w:numPr>
          <w:ilvl w:val="1"/>
          <w:numId w:val="569"/>
        </w:numPr>
        <w:ind w:left="1440" w:hanging="360"/>
        <w:rPr>
          <w:u w:val="none"/>
        </w:rPr>
      </w:pPr>
      <w:r w:rsidDel="00000000" w:rsidR="00000000" w:rsidRPr="00000000">
        <w:rPr>
          <w:rtl w:val="0"/>
        </w:rPr>
        <w:t xml:space="preserve">perspektivní účely - abstraktní, souvisí s hodnotami v právu, směřují k jejich naplnění</w:t>
      </w:r>
    </w:p>
    <w:p w:rsidR="00000000" w:rsidDel="00000000" w:rsidP="00000000" w:rsidRDefault="00000000" w:rsidRPr="00000000" w14:paraId="000005C2">
      <w:pPr>
        <w:numPr>
          <w:ilvl w:val="0"/>
          <w:numId w:val="569"/>
        </w:numPr>
        <w:ind w:left="720" w:hanging="360"/>
        <w:rPr>
          <w:u w:val="none"/>
        </w:rPr>
      </w:pPr>
      <w:r w:rsidDel="00000000" w:rsidR="00000000" w:rsidRPr="00000000">
        <w:rPr>
          <w:rtl w:val="0"/>
        </w:rPr>
        <w:t xml:space="preserve">celý systém cílů by měl být vyvážený, právo v zásadě vyjadřuje obecné cíle</w:t>
      </w:r>
    </w:p>
    <w:p w:rsidR="00000000" w:rsidDel="00000000" w:rsidP="00000000" w:rsidRDefault="00000000" w:rsidRPr="00000000" w14:paraId="000005C3">
      <w:pPr>
        <w:numPr>
          <w:ilvl w:val="0"/>
          <w:numId w:val="569"/>
        </w:numPr>
        <w:ind w:left="720" w:hanging="360"/>
        <w:rPr>
          <w:u w:val="none"/>
        </w:rPr>
      </w:pPr>
      <w:r w:rsidDel="00000000" w:rsidR="00000000" w:rsidRPr="00000000">
        <w:rPr>
          <w:rtl w:val="0"/>
        </w:rPr>
        <w:t xml:space="preserve">zákon by měl vyjadřovat obecný zájem, ti co se jím mají řídit a aplikovat ho však mají své individuální a skupinové zájmy -&gt; proto zde může být přítomen rozpor mezi obecnými cíli právní úpravy a konkrétními cíli adresátů právních pravidel, také proto musí být právo spojeno s možností donucení</w:t>
      </w:r>
    </w:p>
    <w:p w:rsidR="00000000" w:rsidDel="00000000" w:rsidP="00000000" w:rsidRDefault="00000000" w:rsidRPr="00000000" w14:paraId="000005C4">
      <w:pPr>
        <w:numPr>
          <w:ilvl w:val="0"/>
          <w:numId w:val="569"/>
        </w:numPr>
        <w:ind w:left="720" w:hanging="360"/>
        <w:rPr>
          <w:u w:val="none"/>
        </w:rPr>
      </w:pPr>
      <w:r w:rsidDel="00000000" w:rsidR="00000000" w:rsidRPr="00000000">
        <w:rPr>
          <w:rtl w:val="0"/>
        </w:rPr>
        <w:t xml:space="preserve">třeba také rozlišit účelnost a účelovost v právu - účelnost v působení práva spočívá v jeho funkčnosti = efektivnosti, která je spojena také s naplňováním cílů právní regulace, neúčelná by byla právní úprava nadbytečná, kde není dána potřeba právní regulace společenských vztahů; účelovost v právu spočívá ve využívání práva k naplňování pouhých partikulárních cílů bez hlubšího odůvodnění společenské užitečnosti a potřebnosti uvedeného postupu </w:t>
      </w:r>
    </w:p>
    <w:p w:rsidR="00000000" w:rsidDel="00000000" w:rsidP="00000000" w:rsidRDefault="00000000" w:rsidRPr="00000000" w14:paraId="000005C5">
      <w:pPr>
        <w:numPr>
          <w:ilvl w:val="0"/>
          <w:numId w:val="569"/>
        </w:numPr>
        <w:ind w:left="720" w:hanging="360"/>
        <w:rPr>
          <w:u w:val="none"/>
        </w:rPr>
      </w:pPr>
      <w:r w:rsidDel="00000000" w:rsidR="00000000" w:rsidRPr="00000000">
        <w:rPr>
          <w:rtl w:val="0"/>
        </w:rPr>
        <w:t xml:space="preserve">to co však jeden chápe jako účelné, může druhý vidět jako účelové</w:t>
      </w:r>
    </w:p>
    <w:p w:rsidR="00000000" w:rsidDel="00000000" w:rsidP="00000000" w:rsidRDefault="00000000" w:rsidRPr="00000000" w14:paraId="000005C6">
      <w:pPr>
        <w:rPr>
          <w:b w:val="1"/>
        </w:rPr>
      </w:pPr>
      <w:r w:rsidDel="00000000" w:rsidR="00000000" w:rsidRPr="00000000">
        <w:rPr>
          <w:b w:val="1"/>
          <w:rtl w:val="0"/>
        </w:rPr>
        <w:t xml:space="preserve">efektivita práva </w:t>
      </w:r>
    </w:p>
    <w:p w:rsidR="00000000" w:rsidDel="00000000" w:rsidP="00000000" w:rsidRDefault="00000000" w:rsidRPr="00000000" w14:paraId="000005C7">
      <w:pPr>
        <w:numPr>
          <w:ilvl w:val="0"/>
          <w:numId w:val="405"/>
        </w:numPr>
        <w:ind w:left="720" w:hanging="360"/>
        <w:rPr>
          <w:u w:val="none"/>
        </w:rPr>
      </w:pPr>
      <w:r w:rsidDel="00000000" w:rsidR="00000000" w:rsidRPr="00000000">
        <w:rPr>
          <w:rtl w:val="0"/>
        </w:rPr>
        <w:t xml:space="preserve">tři základní koncepce efektivnosti práva </w:t>
      </w:r>
    </w:p>
    <w:p w:rsidR="00000000" w:rsidDel="00000000" w:rsidP="00000000" w:rsidRDefault="00000000" w:rsidRPr="00000000" w14:paraId="000005C8">
      <w:pPr>
        <w:numPr>
          <w:ilvl w:val="1"/>
          <w:numId w:val="405"/>
        </w:numPr>
        <w:ind w:left="1440" w:hanging="360"/>
        <w:rPr>
          <w:u w:val="none"/>
        </w:rPr>
      </w:pPr>
      <w:r w:rsidDel="00000000" w:rsidR="00000000" w:rsidRPr="00000000">
        <w:rPr>
          <w:rtl w:val="0"/>
        </w:rPr>
        <w:t xml:space="preserve">cílově výsledkové pojetí, kdy efektivnost právních norem je zjišťována relací mezi cíli právní úpravy a dosahovanými výsledky právní regulace </w:t>
      </w:r>
    </w:p>
    <w:p w:rsidR="00000000" w:rsidDel="00000000" w:rsidP="00000000" w:rsidRDefault="00000000" w:rsidRPr="00000000" w14:paraId="000005C9">
      <w:pPr>
        <w:numPr>
          <w:ilvl w:val="1"/>
          <w:numId w:val="405"/>
        </w:numPr>
        <w:ind w:left="1440" w:hanging="360"/>
        <w:rPr>
          <w:u w:val="none"/>
        </w:rPr>
      </w:pPr>
      <w:r w:rsidDel="00000000" w:rsidR="00000000" w:rsidRPr="00000000">
        <w:rPr>
          <w:rtl w:val="0"/>
        </w:rPr>
        <w:t xml:space="preserve">nákladově výsledkové pojetí, kdy se efektivnost charakterizuje jako poměr mezi dosaženými výsledky působení právních norem a náklady, které byly k dosažení výsledků vynaloženy (nejen materiální náklady, ale i výdaje lidské energie a času)</w:t>
      </w:r>
    </w:p>
    <w:p w:rsidR="00000000" w:rsidDel="00000000" w:rsidP="00000000" w:rsidRDefault="00000000" w:rsidRPr="00000000" w14:paraId="000005CA">
      <w:pPr>
        <w:numPr>
          <w:ilvl w:val="1"/>
          <w:numId w:val="405"/>
        </w:numPr>
        <w:ind w:left="1440" w:hanging="360"/>
        <w:rPr>
          <w:u w:val="none"/>
        </w:rPr>
      </w:pPr>
      <w:r w:rsidDel="00000000" w:rsidR="00000000" w:rsidRPr="00000000">
        <w:rPr>
          <w:rtl w:val="0"/>
        </w:rPr>
        <w:t xml:space="preserve">funkční pojetí, kdy se efektivnost chápe jako míra, v níž se uskutečňují funkční možnosti práva a klade se otázka podmínek a okolností, za nichž se tyto funkční možnosti naplňují </w:t>
      </w:r>
    </w:p>
    <w:p w:rsidR="00000000" w:rsidDel="00000000" w:rsidP="00000000" w:rsidRDefault="00000000" w:rsidRPr="00000000" w14:paraId="000005CB">
      <w:pPr>
        <w:numPr>
          <w:ilvl w:val="1"/>
          <w:numId w:val="405"/>
        </w:numPr>
        <w:ind w:left="1440" w:hanging="360"/>
        <w:rPr>
          <w:u w:val="none"/>
        </w:rPr>
      </w:pPr>
      <w:r w:rsidDel="00000000" w:rsidR="00000000" w:rsidRPr="00000000">
        <w:rPr>
          <w:rtl w:val="0"/>
        </w:rPr>
        <w:t xml:space="preserve">nelze předložit jednoduchý model měření efektivnosti práva, který by byl univerzálně použitelný </w:t>
      </w:r>
    </w:p>
    <w:p w:rsidR="00000000" w:rsidDel="00000000" w:rsidP="00000000" w:rsidRDefault="00000000" w:rsidRPr="00000000" w14:paraId="000005CC">
      <w:pPr>
        <w:numPr>
          <w:ilvl w:val="1"/>
          <w:numId w:val="405"/>
        </w:numPr>
        <w:ind w:left="1440" w:hanging="360"/>
        <w:rPr>
          <w:u w:val="none"/>
        </w:rPr>
      </w:pPr>
      <w:r w:rsidDel="00000000" w:rsidR="00000000" w:rsidRPr="00000000">
        <w:rPr>
          <w:rtl w:val="0"/>
        </w:rPr>
        <w:t xml:space="preserve">je třeba vycházet ze systémového pojetí efektivnosti společenského působení práva - v tomto pojetí je efektivnost komplexní pojem obsahující vztahy cílů a výsledků, cílů a potřeb, výsledků a nákladů</w:t>
      </w:r>
    </w:p>
    <w:p w:rsidR="00000000" w:rsidDel="00000000" w:rsidP="00000000" w:rsidRDefault="00000000" w:rsidRPr="00000000" w14:paraId="000005CD">
      <w:pPr>
        <w:numPr>
          <w:ilvl w:val="1"/>
          <w:numId w:val="405"/>
        </w:numPr>
        <w:ind w:left="1440" w:hanging="360"/>
        <w:rPr>
          <w:u w:val="none"/>
        </w:rPr>
      </w:pPr>
      <w:r w:rsidDel="00000000" w:rsidR="00000000" w:rsidRPr="00000000">
        <w:rPr>
          <w:rtl w:val="0"/>
        </w:rPr>
        <w:t xml:space="preserve">míra efektivnosti působení právních norem ovlivňována různými sociálními faktory </w:t>
      </w:r>
    </w:p>
    <w:p w:rsidR="00000000" w:rsidDel="00000000" w:rsidP="00000000" w:rsidRDefault="00000000" w:rsidRPr="00000000" w14:paraId="000005CE">
      <w:pPr>
        <w:rPr>
          <w:b w:val="1"/>
        </w:rPr>
      </w:pPr>
      <w:r w:rsidDel="00000000" w:rsidR="00000000" w:rsidRPr="00000000">
        <w:rPr>
          <w:b w:val="1"/>
          <w:rtl w:val="0"/>
        </w:rPr>
        <w:t xml:space="preserve">kontinuita a diskontinuita práva </w:t>
      </w:r>
    </w:p>
    <w:p w:rsidR="00000000" w:rsidDel="00000000" w:rsidP="00000000" w:rsidRDefault="00000000" w:rsidRPr="00000000" w14:paraId="000005CF">
      <w:pPr>
        <w:numPr>
          <w:ilvl w:val="0"/>
          <w:numId w:val="491"/>
        </w:numPr>
        <w:ind w:left="720" w:hanging="360"/>
        <w:rPr>
          <w:u w:val="none"/>
        </w:rPr>
      </w:pPr>
      <w:r w:rsidDel="00000000" w:rsidR="00000000" w:rsidRPr="00000000">
        <w:rPr>
          <w:rtl w:val="0"/>
        </w:rPr>
        <w:t xml:space="preserve">společnost nemůže existovat bez práva</w:t>
      </w:r>
    </w:p>
    <w:p w:rsidR="00000000" w:rsidDel="00000000" w:rsidP="00000000" w:rsidRDefault="00000000" w:rsidRPr="00000000" w14:paraId="000005D0">
      <w:pPr>
        <w:numPr>
          <w:ilvl w:val="0"/>
          <w:numId w:val="491"/>
        </w:numPr>
        <w:ind w:left="720" w:hanging="360"/>
        <w:rPr>
          <w:u w:val="none"/>
        </w:rPr>
      </w:pPr>
      <w:r w:rsidDel="00000000" w:rsidR="00000000" w:rsidRPr="00000000">
        <w:rPr>
          <w:rtl w:val="0"/>
        </w:rPr>
        <w:t xml:space="preserve">může však docházet k větším nebo menším změnám v obsahu práva, mění se i prostředky jeho působení </w:t>
      </w:r>
    </w:p>
    <w:p w:rsidR="00000000" w:rsidDel="00000000" w:rsidP="00000000" w:rsidRDefault="00000000" w:rsidRPr="00000000" w14:paraId="000005D1">
      <w:pPr>
        <w:numPr>
          <w:ilvl w:val="0"/>
          <w:numId w:val="491"/>
        </w:numPr>
        <w:ind w:left="720" w:hanging="360"/>
        <w:rPr>
          <w:u w:val="none"/>
        </w:rPr>
      </w:pPr>
      <w:r w:rsidDel="00000000" w:rsidR="00000000" w:rsidRPr="00000000">
        <w:rPr>
          <w:rtl w:val="0"/>
        </w:rPr>
        <w:t xml:space="preserve">kontinuita práva svědčí o jeho stabilitě</w:t>
      </w:r>
    </w:p>
    <w:p w:rsidR="00000000" w:rsidDel="00000000" w:rsidP="00000000" w:rsidRDefault="00000000" w:rsidRPr="00000000" w14:paraId="000005D2">
      <w:pPr>
        <w:numPr>
          <w:ilvl w:val="0"/>
          <w:numId w:val="491"/>
        </w:numPr>
        <w:ind w:left="720" w:hanging="360"/>
        <w:rPr>
          <w:u w:val="none"/>
        </w:rPr>
      </w:pPr>
      <w:r w:rsidDel="00000000" w:rsidR="00000000" w:rsidRPr="00000000">
        <w:rPr>
          <w:rtl w:val="0"/>
        </w:rPr>
        <w:t xml:space="preserve">diskontinuita práva svědčí o narušení dosavadního řádu </w:t>
      </w:r>
    </w:p>
    <w:p w:rsidR="00000000" w:rsidDel="00000000" w:rsidP="00000000" w:rsidRDefault="00000000" w:rsidRPr="00000000" w14:paraId="000005D3">
      <w:pPr>
        <w:numPr>
          <w:ilvl w:val="0"/>
          <w:numId w:val="491"/>
        </w:numPr>
        <w:ind w:left="720" w:hanging="360"/>
        <w:rPr>
          <w:u w:val="none"/>
        </w:rPr>
      </w:pPr>
      <w:r w:rsidDel="00000000" w:rsidR="00000000" w:rsidRPr="00000000">
        <w:rPr>
          <w:rtl w:val="0"/>
        </w:rPr>
        <w:t xml:space="preserve">rozlišujeme: </w:t>
      </w:r>
    </w:p>
    <w:p w:rsidR="00000000" w:rsidDel="00000000" w:rsidP="00000000" w:rsidRDefault="00000000" w:rsidRPr="00000000" w14:paraId="000005D4">
      <w:pPr>
        <w:numPr>
          <w:ilvl w:val="1"/>
          <w:numId w:val="491"/>
        </w:numPr>
        <w:ind w:left="1440" w:hanging="360"/>
        <w:rPr>
          <w:u w:val="none"/>
        </w:rPr>
      </w:pPr>
      <w:r w:rsidDel="00000000" w:rsidR="00000000" w:rsidRPr="00000000">
        <w:rPr>
          <w:rtl w:val="0"/>
        </w:rPr>
        <w:t xml:space="preserve">formální kontinuitu - v pramenech práva, v právních institucích, nedochází k náhlému zlomu, ke zrušení všech právních předpisů </w:t>
      </w:r>
    </w:p>
    <w:p w:rsidR="00000000" w:rsidDel="00000000" w:rsidP="00000000" w:rsidRDefault="00000000" w:rsidRPr="00000000" w14:paraId="000005D5">
      <w:pPr>
        <w:numPr>
          <w:ilvl w:val="1"/>
          <w:numId w:val="491"/>
        </w:numPr>
        <w:ind w:left="1440" w:hanging="360"/>
        <w:rPr>
          <w:u w:val="none"/>
        </w:rPr>
      </w:pPr>
      <w:r w:rsidDel="00000000" w:rsidR="00000000" w:rsidRPr="00000000">
        <w:rPr>
          <w:rtl w:val="0"/>
        </w:rPr>
        <w:t xml:space="preserve">materiální kontinuitu - kontinuita na hodnotových základech práva, materiální diskontinuita může znamenat posun hodnotového základu, a tedy změnu ústavy, odklon od dosavadních hodnotových východisek práva, nemusí ale znamenat destrukci právního řádu </w:t>
      </w:r>
    </w:p>
    <w:p w:rsidR="00000000" w:rsidDel="00000000" w:rsidP="00000000" w:rsidRDefault="00000000" w:rsidRPr="00000000" w14:paraId="000005D6">
      <w:pPr>
        <w:numPr>
          <w:ilvl w:val="0"/>
          <w:numId w:val="491"/>
        </w:numPr>
        <w:ind w:left="720" w:hanging="360"/>
        <w:rPr>
          <w:u w:val="none"/>
        </w:rPr>
      </w:pPr>
      <w:r w:rsidDel="00000000" w:rsidR="00000000" w:rsidRPr="00000000">
        <w:rPr>
          <w:rtl w:val="0"/>
        </w:rPr>
        <w:t xml:space="preserve">kontinuita ve vývoji je velmi důležitá, když se však právo stane bezprávím, není dobré na toto “právo” navazovat, z bezpráví právo nevznikne </w:t>
      </w:r>
    </w:p>
    <w:p w:rsidR="00000000" w:rsidDel="00000000" w:rsidP="00000000" w:rsidRDefault="00000000" w:rsidRPr="00000000" w14:paraId="000005D7">
      <w:pPr>
        <w:numPr>
          <w:ilvl w:val="0"/>
          <w:numId w:val="491"/>
        </w:numPr>
        <w:ind w:left="720" w:hanging="360"/>
        <w:rPr>
          <w:u w:val="none"/>
        </w:rPr>
      </w:pPr>
      <w:r w:rsidDel="00000000" w:rsidR="00000000" w:rsidRPr="00000000">
        <w:rPr>
          <w:rtl w:val="0"/>
        </w:rPr>
        <w:t xml:space="preserve">může dojít k nějaké ohromné ekologické havárii, kdy dosavadní právo přestane působit, je třeba se řídit novými pravidly, která vytvoří sama skutečnost, ve skutečnosti však nedochází k absolutnímu odtržení se od dosavadního práva </w:t>
      </w:r>
    </w:p>
    <w:p w:rsidR="00000000" w:rsidDel="00000000" w:rsidP="00000000" w:rsidRDefault="00000000" w:rsidRPr="00000000" w14:paraId="000005D8">
      <w:pPr>
        <w:numPr>
          <w:ilvl w:val="0"/>
          <w:numId w:val="491"/>
        </w:numPr>
        <w:ind w:left="720" w:hanging="360"/>
        <w:rPr>
          <w:u w:val="none"/>
        </w:rPr>
      </w:pPr>
      <w:r w:rsidDel="00000000" w:rsidR="00000000" w:rsidRPr="00000000">
        <w:rPr>
          <w:rtl w:val="0"/>
        </w:rPr>
        <w:t xml:space="preserve">vývoj práva probíhá v jednotě kvantitativních a kvalitativních změn - kvantitativní změny se uskutečňují nepřetržitě a postupně, kvalitativní změny probíhají ve formě přerušení nepřetržitosti/posloupnosti, pokud dojde v určité vývojové etapě k zásadním proměnám základů právní regulace, kdy dochází k materiální a někdy i formální diskontinuitě, např. přijetí nové zákonné úpravy určitého komplexu společenských vztahů</w:t>
      </w:r>
    </w:p>
    <w:p w:rsidR="00000000" w:rsidDel="00000000" w:rsidP="00000000" w:rsidRDefault="00000000" w:rsidRPr="00000000" w14:paraId="000005D9">
      <w:pPr>
        <w:rPr>
          <w:b w:val="1"/>
        </w:rPr>
      </w:pPr>
      <w:r w:rsidDel="00000000" w:rsidR="00000000" w:rsidRPr="00000000">
        <w:rPr>
          <w:b w:val="1"/>
          <w:rtl w:val="0"/>
        </w:rPr>
        <w:t xml:space="preserve">materiální prameny práva </w:t>
      </w:r>
    </w:p>
    <w:p w:rsidR="00000000" w:rsidDel="00000000" w:rsidP="00000000" w:rsidRDefault="00000000" w:rsidRPr="00000000" w14:paraId="000005DA">
      <w:pPr>
        <w:numPr>
          <w:ilvl w:val="0"/>
          <w:numId w:val="52"/>
        </w:numPr>
        <w:ind w:left="720" w:hanging="360"/>
        <w:rPr/>
      </w:pPr>
      <w:r w:rsidDel="00000000" w:rsidR="00000000" w:rsidRPr="00000000">
        <w:rPr>
          <w:highlight w:val="white"/>
          <w:rtl w:val="0"/>
        </w:rPr>
        <w:t xml:space="preserve">jsou nepsané skutečnosti, které nutí stát k jisté úpravě vztahů</w:t>
      </w:r>
    </w:p>
    <w:p w:rsidR="00000000" w:rsidDel="00000000" w:rsidP="00000000" w:rsidRDefault="00000000" w:rsidRPr="00000000" w14:paraId="000005DB">
      <w:pPr>
        <w:numPr>
          <w:ilvl w:val="0"/>
          <w:numId w:val="52"/>
        </w:numPr>
        <w:ind w:left="720" w:hanging="360"/>
        <w:rPr/>
      </w:pPr>
      <w:r w:rsidDel="00000000" w:rsidR="00000000" w:rsidRPr="00000000">
        <w:rPr>
          <w:highlight w:val="white"/>
          <w:rtl w:val="0"/>
        </w:rPr>
        <w:t xml:space="preserve">mohou jimi být například společenské či hospodářské poměry, ale i historické okolnosti, nebo dokonce nahodilé skutečnosti typu přírodních či jiných katastrof</w:t>
      </w:r>
    </w:p>
    <w:p w:rsidR="00000000" w:rsidDel="00000000" w:rsidP="00000000" w:rsidRDefault="00000000" w:rsidRPr="00000000" w14:paraId="000005DC">
      <w:pPr>
        <w:numPr>
          <w:ilvl w:val="0"/>
          <w:numId w:val="52"/>
        </w:numPr>
        <w:ind w:left="720" w:hanging="360"/>
        <w:rPr>
          <w:highlight w:val="white"/>
        </w:rPr>
      </w:pPr>
      <w:r w:rsidDel="00000000" w:rsidR="00000000" w:rsidRPr="00000000">
        <w:rPr>
          <w:highlight w:val="white"/>
          <w:rtl w:val="0"/>
        </w:rPr>
        <w:t xml:space="preserve">p</w:t>
      </w:r>
      <w:r w:rsidDel="00000000" w:rsidR="00000000" w:rsidRPr="00000000">
        <w:rPr>
          <w:highlight w:val="white"/>
          <w:rtl w:val="0"/>
        </w:rPr>
        <w:t xml:space="preserve">ůsobí na právo a můžeme říci, že z nich čerpá samo právo</w:t>
      </w:r>
    </w:p>
    <w:p w:rsidR="00000000" w:rsidDel="00000000" w:rsidP="00000000" w:rsidRDefault="00000000" w:rsidRPr="00000000" w14:paraId="000005DD">
      <w:pPr>
        <w:numPr>
          <w:ilvl w:val="0"/>
          <w:numId w:val="52"/>
        </w:numPr>
        <w:ind w:left="720" w:hanging="360"/>
        <w:rPr>
          <w:highlight w:val="white"/>
        </w:rPr>
      </w:pPr>
      <w:r w:rsidDel="00000000" w:rsidR="00000000" w:rsidRPr="00000000">
        <w:rPr>
          <w:highlight w:val="white"/>
          <w:rtl w:val="0"/>
        </w:rPr>
        <w:t xml:space="preserve">materiální prameny ovlivňují obsah (ale také podobu) práva</w:t>
      </w:r>
    </w:p>
    <w:p w:rsidR="00000000" w:rsidDel="00000000" w:rsidP="00000000" w:rsidRDefault="00000000" w:rsidRPr="00000000" w14:paraId="000005DE">
      <w:pPr>
        <w:numPr>
          <w:ilvl w:val="0"/>
          <w:numId w:val="52"/>
        </w:numPr>
        <w:ind w:left="720" w:hanging="360"/>
        <w:rPr>
          <w:highlight w:val="white"/>
        </w:rPr>
      </w:pPr>
      <w:r w:rsidDel="00000000" w:rsidR="00000000" w:rsidRPr="00000000">
        <w:rPr>
          <w:highlight w:val="white"/>
          <w:rtl w:val="0"/>
        </w:rPr>
        <w:t xml:space="preserve">jsou to skutečnosti, které vedly ke vzniku práva: mohou to být přírodní skutečnosti, politické události, jevy, které společnost vnímá negativně, geografická poloha konkrétní země atp. </w:t>
      </w:r>
    </w:p>
    <w:p w:rsidR="00000000" w:rsidDel="00000000" w:rsidP="00000000" w:rsidRDefault="00000000" w:rsidRPr="00000000" w14:paraId="000005DF">
      <w:pPr>
        <w:numPr>
          <w:ilvl w:val="0"/>
          <w:numId w:val="52"/>
        </w:numPr>
        <w:ind w:left="720" w:hanging="360"/>
        <w:rPr>
          <w:highlight w:val="white"/>
        </w:rPr>
      </w:pPr>
      <w:r w:rsidDel="00000000" w:rsidR="00000000" w:rsidRPr="00000000">
        <w:rPr>
          <w:highlight w:val="white"/>
          <w:rtl w:val="0"/>
        </w:rPr>
        <w:t xml:space="preserve">materiální prameny práva (někdy také prameny tvorby práva) jsou různé, vzájemně se ovlivňují, a je obtížné (snad až nemožné) vytvářet v právní vědě jejich systematiku</w:t>
      </w:r>
    </w:p>
    <w:p w:rsidR="00000000" w:rsidDel="00000000" w:rsidP="00000000" w:rsidRDefault="00000000" w:rsidRPr="00000000" w14:paraId="000005E0">
      <w:pPr>
        <w:numPr>
          <w:ilvl w:val="0"/>
          <w:numId w:val="52"/>
        </w:numPr>
        <w:ind w:left="720" w:hanging="360"/>
        <w:rPr>
          <w:highlight w:val="white"/>
        </w:rPr>
      </w:pPr>
      <w:r w:rsidDel="00000000" w:rsidR="00000000" w:rsidRPr="00000000">
        <w:rPr>
          <w:highlight w:val="white"/>
          <w:rtl w:val="0"/>
        </w:rPr>
        <w:t xml:space="preserve">zahrnují totiž všechny přírodní, faktické, společenské či další okolnosti, včetně morálních principů, politického přesvědčení, které mají vliv na společenské potřeby a očekávání</w:t>
      </w:r>
    </w:p>
    <w:p w:rsidR="00000000" w:rsidDel="00000000" w:rsidP="00000000" w:rsidRDefault="00000000" w:rsidRPr="00000000" w14:paraId="000005E1">
      <w:pPr>
        <w:numPr>
          <w:ilvl w:val="0"/>
          <w:numId w:val="52"/>
        </w:numPr>
        <w:ind w:left="720" w:hanging="360"/>
        <w:rPr>
          <w:highlight w:val="white"/>
        </w:rPr>
      </w:pPr>
      <w:r w:rsidDel="00000000" w:rsidR="00000000" w:rsidRPr="00000000">
        <w:rPr>
          <w:highlight w:val="white"/>
          <w:rtl w:val="0"/>
        </w:rPr>
        <w:t xml:space="preserve">materiální prameny práva nejsou jakési právní skutečnosti</w:t>
      </w:r>
    </w:p>
    <w:p w:rsidR="00000000" w:rsidDel="00000000" w:rsidP="00000000" w:rsidRDefault="00000000" w:rsidRPr="00000000" w14:paraId="000005E2">
      <w:pPr>
        <w:numPr>
          <w:ilvl w:val="0"/>
          <w:numId w:val="52"/>
        </w:numPr>
        <w:ind w:left="720" w:hanging="360"/>
        <w:rPr>
          <w:highlight w:val="white"/>
        </w:rPr>
      </w:pPr>
      <w:r w:rsidDel="00000000" w:rsidR="00000000" w:rsidRPr="00000000">
        <w:rPr>
          <w:highlight w:val="white"/>
          <w:rtl w:val="0"/>
        </w:rPr>
        <w:t xml:space="preserve">vzhledem k tomu, že předpokládáme, že vznik právní normy je dán pouze vůlí tvůrce, není z formálního hlediska existence materiálního pramene nutná</w:t>
      </w:r>
    </w:p>
    <w:p w:rsidR="00000000" w:rsidDel="00000000" w:rsidP="00000000" w:rsidRDefault="00000000" w:rsidRPr="00000000" w14:paraId="000005E3">
      <w:pPr>
        <w:numPr>
          <w:ilvl w:val="0"/>
          <w:numId w:val="52"/>
        </w:numPr>
        <w:ind w:left="720" w:hanging="360"/>
        <w:rPr>
          <w:highlight w:val="white"/>
        </w:rPr>
      </w:pPr>
      <w:r w:rsidDel="00000000" w:rsidR="00000000" w:rsidRPr="00000000">
        <w:rPr>
          <w:highlight w:val="white"/>
          <w:rtl w:val="0"/>
        </w:rPr>
        <w:t xml:space="preserve">mezi právní skutečností a právním následkem je příčinná souvislost, v případě materiálního pramene práva však není tak těsná – materiální pramen může (nikoli musí) ovlivnit existenci právní normy</w:t>
      </w:r>
    </w:p>
    <w:p w:rsidR="00000000" w:rsidDel="00000000" w:rsidP="00000000" w:rsidRDefault="00000000" w:rsidRPr="00000000" w14:paraId="000005E4">
      <w:pPr>
        <w:numPr>
          <w:ilvl w:val="0"/>
          <w:numId w:val="52"/>
        </w:numPr>
        <w:ind w:left="720" w:hanging="360"/>
        <w:rPr>
          <w:highlight w:val="white"/>
        </w:rPr>
      </w:pPr>
      <w:r w:rsidDel="00000000" w:rsidR="00000000" w:rsidRPr="00000000">
        <w:rPr>
          <w:highlight w:val="white"/>
          <w:rtl w:val="0"/>
        </w:rPr>
        <w:t xml:space="preserve">například plošná opatření proti šíření covidu, která výrazně omezila fungování (nejen) vysokých škol, jsou spolu se samotnou chorobou materiálním pramenem</w:t>
      </w:r>
    </w:p>
    <w:p w:rsidR="00000000" w:rsidDel="00000000" w:rsidP="00000000" w:rsidRDefault="00000000" w:rsidRPr="00000000" w14:paraId="000005E5">
      <w:pPr>
        <w:numPr>
          <w:ilvl w:val="0"/>
          <w:numId w:val="52"/>
        </w:numPr>
        <w:ind w:left="720" w:hanging="360"/>
        <w:rPr>
          <w:highlight w:val="white"/>
        </w:rPr>
      </w:pPr>
      <w:r w:rsidDel="00000000" w:rsidR="00000000" w:rsidRPr="00000000">
        <w:rPr>
          <w:highlight w:val="white"/>
          <w:rtl w:val="0"/>
        </w:rPr>
        <w:t xml:space="preserve">materiálními prameny práva se zabývá především právní antropologie, sociologie práva, politologie, případně jiné disciplíny, teorie práva se jimi detailně nezabývá, přesto nelze říci, že by neměly svůj teoretickoprávní význam</w:t>
      </w:r>
    </w:p>
    <w:p w:rsidR="00000000" w:rsidDel="00000000" w:rsidP="00000000" w:rsidRDefault="00000000" w:rsidRPr="00000000" w14:paraId="000005E6">
      <w:pPr>
        <w:numPr>
          <w:ilvl w:val="0"/>
          <w:numId w:val="52"/>
        </w:numPr>
        <w:ind w:left="720" w:hanging="360"/>
        <w:rPr>
          <w:highlight w:val="white"/>
        </w:rPr>
      </w:pPr>
      <w:r w:rsidDel="00000000" w:rsidR="00000000" w:rsidRPr="00000000">
        <w:rPr>
          <w:highlight w:val="white"/>
          <w:rtl w:val="0"/>
        </w:rPr>
        <w:t xml:space="preserve">to zejména s tím ohledem, že materiální prameny nám mohou pomoci odhalit, jaký problém měla konkrétní úprava řešit a tím napomoci s interpretací normativních textů (používáme jej v tzv. intencionalistickém výkladu, kdy zkoumáme, co normotvůrce reguloval a tomu přizpůsobujeme naše porozumění právnímu textu nebo i v teleologickém výkladu)</w:t>
      </w:r>
    </w:p>
    <w:p w:rsidR="00000000" w:rsidDel="00000000" w:rsidP="00000000" w:rsidRDefault="00000000" w:rsidRPr="00000000" w14:paraId="000005E7">
      <w:pPr>
        <w:numPr>
          <w:ilvl w:val="0"/>
          <w:numId w:val="52"/>
        </w:numPr>
        <w:ind w:left="720" w:hanging="360"/>
        <w:rPr>
          <w:highlight w:val="white"/>
        </w:rPr>
      </w:pPr>
      <w:r w:rsidDel="00000000" w:rsidR="00000000" w:rsidRPr="00000000">
        <w:rPr>
          <w:highlight w:val="white"/>
          <w:rtl w:val="0"/>
        </w:rPr>
        <w:t xml:space="preserve">při tom ale nesmíme zapomínat, že se jedná pouze o sekundární vodítko, které není autoritativně závazné, a které může být i matoucí</w:t>
      </w:r>
      <w:r w:rsidDel="00000000" w:rsidR="00000000" w:rsidRPr="00000000">
        <w:rPr>
          <w:rtl w:val="0"/>
        </w:rPr>
      </w:r>
    </w:p>
    <w:p w:rsidR="00000000" w:rsidDel="00000000" w:rsidP="00000000" w:rsidRDefault="00000000" w:rsidRPr="00000000" w14:paraId="000005E8">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5E9">
      <w:pPr>
        <w:ind w:left="0" w:firstLine="0"/>
        <w:jc w:val="center"/>
        <w:rPr>
          <w:b w:val="1"/>
          <w:sz w:val="28"/>
          <w:szCs w:val="28"/>
        </w:rPr>
      </w:pPr>
      <w:r w:rsidDel="00000000" w:rsidR="00000000" w:rsidRPr="00000000">
        <w:rPr>
          <w:b w:val="1"/>
          <w:sz w:val="28"/>
          <w:szCs w:val="28"/>
          <w:rtl w:val="0"/>
        </w:rPr>
        <w:t xml:space="preserve">10.B Opravné prostředky a režimy jejich fungování</w:t>
      </w:r>
    </w:p>
    <w:p w:rsidR="00000000" w:rsidDel="00000000" w:rsidP="00000000" w:rsidRDefault="00000000" w:rsidRPr="00000000" w14:paraId="000005EA">
      <w:pPr>
        <w:ind w:left="0" w:firstLine="0"/>
        <w:rPr/>
      </w:pPr>
      <w:r w:rsidDel="00000000" w:rsidR="00000000" w:rsidRPr="00000000">
        <w:rPr>
          <w:rtl w:val="0"/>
        </w:rPr>
      </w:r>
    </w:p>
    <w:p w:rsidR="00000000" w:rsidDel="00000000" w:rsidP="00000000" w:rsidRDefault="00000000" w:rsidRPr="00000000" w14:paraId="000005EB">
      <w:pPr>
        <w:numPr>
          <w:ilvl w:val="0"/>
          <w:numId w:val="527"/>
        </w:numPr>
        <w:ind w:left="720" w:hanging="360"/>
        <w:rPr>
          <w:u w:val="none"/>
        </w:rPr>
      </w:pPr>
      <w:r w:rsidDel="00000000" w:rsidR="00000000" w:rsidRPr="00000000">
        <w:rPr>
          <w:rtl w:val="0"/>
        </w:rPr>
        <w:t xml:space="preserve">souvisí s právní mocí aplikace práva -&gt; když nabude individuální právní akt právní moci, je závazný a nezměnitelný</w:t>
      </w:r>
    </w:p>
    <w:p w:rsidR="00000000" w:rsidDel="00000000" w:rsidP="00000000" w:rsidRDefault="00000000" w:rsidRPr="00000000" w14:paraId="000005EC">
      <w:pPr>
        <w:numPr>
          <w:ilvl w:val="0"/>
          <w:numId w:val="527"/>
        </w:numPr>
        <w:ind w:left="720" w:hanging="360"/>
        <w:rPr>
          <w:u w:val="none"/>
        </w:rPr>
      </w:pPr>
      <w:r w:rsidDel="00000000" w:rsidR="00000000" w:rsidRPr="00000000">
        <w:rPr>
          <w:rtl w:val="0"/>
        </w:rPr>
        <w:t xml:space="preserve">právní moc nastává, pokud proti němu nelze podat řádný opravný prostředek, pokud tedy akt nenabyl právní moci, lze použít řádné opravné prostředky </w:t>
      </w:r>
    </w:p>
    <w:p w:rsidR="00000000" w:rsidDel="00000000" w:rsidP="00000000" w:rsidRDefault="00000000" w:rsidRPr="00000000" w14:paraId="000005ED">
      <w:pPr>
        <w:numPr>
          <w:ilvl w:val="0"/>
          <w:numId w:val="527"/>
        </w:numPr>
        <w:ind w:left="720" w:hanging="360"/>
        <w:rPr>
          <w:u w:val="none"/>
        </w:rPr>
      </w:pPr>
      <w:r w:rsidDel="00000000" w:rsidR="00000000" w:rsidRPr="00000000">
        <w:rPr>
          <w:rtl w:val="0"/>
        </w:rPr>
        <w:t xml:space="preserve">řádné opravné prostředky směřují vždy proti nepravomocnému rozhodnutí a mají zásadně suspenzivní účinek (napadené rozhodnutí nenabude právní moci, dokud není pravomocně rozhodnuto), řádným opravným prostředkem je odvolání, rozklad a stížnost</w:t>
      </w:r>
    </w:p>
    <w:p w:rsidR="00000000" w:rsidDel="00000000" w:rsidP="00000000" w:rsidRDefault="00000000" w:rsidRPr="00000000" w14:paraId="000005EE">
      <w:pPr>
        <w:numPr>
          <w:ilvl w:val="0"/>
          <w:numId w:val="527"/>
        </w:numPr>
        <w:ind w:left="720" w:hanging="360"/>
        <w:rPr>
          <w:u w:val="none"/>
        </w:rPr>
      </w:pPr>
      <w:r w:rsidDel="00000000" w:rsidR="00000000" w:rsidRPr="00000000">
        <w:rPr>
          <w:rtl w:val="0"/>
        </w:rPr>
        <w:t xml:space="preserve">mimořádné opravné prostředky směřují proti pravomocnému rozhodnutí, procesní strana napadá buď nesprávné právní zhodnocení nebo chybnou proceduru, může být podáno i několik mimořádných opravných prostředků současně, nemá vliv na právní moc</w:t>
      </w:r>
    </w:p>
    <w:p w:rsidR="00000000" w:rsidDel="00000000" w:rsidP="00000000" w:rsidRDefault="00000000" w:rsidRPr="00000000" w14:paraId="000005EF">
      <w:pPr>
        <w:numPr>
          <w:ilvl w:val="0"/>
          <w:numId w:val="527"/>
        </w:numPr>
        <w:ind w:left="720" w:hanging="360"/>
        <w:rPr>
          <w:u w:val="none"/>
        </w:rPr>
      </w:pPr>
      <w:r w:rsidDel="00000000" w:rsidR="00000000" w:rsidRPr="00000000">
        <w:rPr>
          <w:rtl w:val="0"/>
        </w:rPr>
        <w:t xml:space="preserve">lhůta pro jejich podání běží od okamžiku doručení aktu a má prekluzivní charakter (zánik nároku z určitého subjektivního práva, ale i úplný zánik tohoto práva jako takového)</w:t>
      </w:r>
    </w:p>
    <w:p w:rsidR="00000000" w:rsidDel="00000000" w:rsidP="00000000" w:rsidRDefault="00000000" w:rsidRPr="00000000" w14:paraId="000005F0">
      <w:pPr>
        <w:numPr>
          <w:ilvl w:val="0"/>
          <w:numId w:val="527"/>
        </w:numPr>
        <w:ind w:left="720" w:hanging="360"/>
        <w:rPr>
          <w:u w:val="none"/>
        </w:rPr>
      </w:pPr>
      <w:r w:rsidDel="00000000" w:rsidR="00000000" w:rsidRPr="00000000">
        <w:rPr>
          <w:rtl w:val="0"/>
        </w:rPr>
        <w:t xml:space="preserve">uplatnění opravného prostředku ma zpravidla 2 účinky: </w:t>
      </w:r>
    </w:p>
    <w:p w:rsidR="00000000" w:rsidDel="00000000" w:rsidP="00000000" w:rsidRDefault="00000000" w:rsidRPr="00000000" w14:paraId="000005F1">
      <w:pPr>
        <w:numPr>
          <w:ilvl w:val="1"/>
          <w:numId w:val="527"/>
        </w:numPr>
        <w:ind w:left="1440" w:hanging="360"/>
        <w:rPr>
          <w:u w:val="none"/>
        </w:rPr>
      </w:pPr>
      <w:r w:rsidDel="00000000" w:rsidR="00000000" w:rsidRPr="00000000">
        <w:rPr>
          <w:rtl w:val="0"/>
        </w:rPr>
        <w:t xml:space="preserve">devolutivní - přesun rozhodnutí na vyšší právní instanci </w:t>
      </w:r>
    </w:p>
    <w:p w:rsidR="00000000" w:rsidDel="00000000" w:rsidP="00000000" w:rsidRDefault="00000000" w:rsidRPr="00000000" w14:paraId="000005F2">
      <w:pPr>
        <w:numPr>
          <w:ilvl w:val="1"/>
          <w:numId w:val="527"/>
        </w:numPr>
        <w:ind w:left="1440" w:hanging="360"/>
        <w:rPr>
          <w:u w:val="none"/>
        </w:rPr>
      </w:pPr>
      <w:r w:rsidDel="00000000" w:rsidR="00000000" w:rsidRPr="00000000">
        <w:rPr>
          <w:rtl w:val="0"/>
        </w:rPr>
        <w:t xml:space="preserve">suspenzivní - odklad jeho závaznosti </w:t>
      </w:r>
    </w:p>
    <w:p w:rsidR="00000000" w:rsidDel="00000000" w:rsidP="00000000" w:rsidRDefault="00000000" w:rsidRPr="00000000" w14:paraId="000005F3">
      <w:pPr>
        <w:numPr>
          <w:ilvl w:val="0"/>
          <w:numId w:val="527"/>
        </w:numPr>
        <w:ind w:left="720" w:hanging="360"/>
        <w:rPr>
          <w:u w:val="none"/>
        </w:rPr>
      </w:pPr>
      <w:r w:rsidDel="00000000" w:rsidR="00000000" w:rsidRPr="00000000">
        <w:rPr>
          <w:rtl w:val="0"/>
        </w:rPr>
        <w:t xml:space="preserve">proti hmotněprávním vadám - odvolání, rozklad, dovolání</w:t>
      </w:r>
    </w:p>
    <w:p w:rsidR="00000000" w:rsidDel="00000000" w:rsidP="00000000" w:rsidRDefault="00000000" w:rsidRPr="00000000" w14:paraId="000005F4">
      <w:pPr>
        <w:numPr>
          <w:ilvl w:val="0"/>
          <w:numId w:val="527"/>
        </w:numPr>
        <w:ind w:left="720" w:hanging="360"/>
        <w:rPr>
          <w:u w:val="none"/>
        </w:rPr>
      </w:pPr>
      <w:r w:rsidDel="00000000" w:rsidR="00000000" w:rsidRPr="00000000">
        <w:rPr>
          <w:rtl w:val="0"/>
        </w:rPr>
        <w:t xml:space="preserve">proti procesním vadám - stížnost, žaloba pro zmatečnost </w:t>
      </w:r>
    </w:p>
    <w:p w:rsidR="00000000" w:rsidDel="00000000" w:rsidP="00000000" w:rsidRDefault="00000000" w:rsidRPr="00000000" w14:paraId="000005F5">
      <w:pPr>
        <w:numPr>
          <w:ilvl w:val="0"/>
          <w:numId w:val="527"/>
        </w:numPr>
        <w:ind w:left="720" w:hanging="360"/>
        <w:rPr>
          <w:u w:val="none"/>
        </w:rPr>
      </w:pPr>
      <w:r w:rsidDel="00000000" w:rsidR="00000000" w:rsidRPr="00000000">
        <w:rPr>
          <w:rtl w:val="0"/>
        </w:rPr>
        <w:t xml:space="preserve">nové řízení - návrh na obnovu řízenií</w:t>
      </w:r>
    </w:p>
    <w:p w:rsidR="00000000" w:rsidDel="00000000" w:rsidP="00000000" w:rsidRDefault="00000000" w:rsidRPr="00000000" w14:paraId="000005F6">
      <w:pPr>
        <w:numPr>
          <w:ilvl w:val="0"/>
          <w:numId w:val="527"/>
        </w:numPr>
        <w:ind w:left="720" w:hanging="360"/>
        <w:rPr>
          <w:u w:val="none"/>
        </w:rPr>
      </w:pPr>
      <w:r w:rsidDel="00000000" w:rsidR="00000000" w:rsidRPr="00000000">
        <w:rPr>
          <w:rtl w:val="0"/>
        </w:rPr>
        <w:t xml:space="preserve">druhy opravných prostředků: </w:t>
      </w:r>
    </w:p>
    <w:p w:rsidR="00000000" w:rsidDel="00000000" w:rsidP="00000000" w:rsidRDefault="00000000" w:rsidRPr="00000000" w14:paraId="000005F7">
      <w:pPr>
        <w:rPr/>
      </w:pPr>
      <w:r w:rsidDel="00000000" w:rsidR="00000000" w:rsidRPr="00000000">
        <w:rPr>
          <w:rtl w:val="0"/>
        </w:rPr>
        <w:t xml:space="preserve">apelace </w:t>
      </w:r>
    </w:p>
    <w:p w:rsidR="00000000" w:rsidDel="00000000" w:rsidP="00000000" w:rsidRDefault="00000000" w:rsidRPr="00000000" w14:paraId="000005F8">
      <w:pPr>
        <w:numPr>
          <w:ilvl w:val="0"/>
          <w:numId w:val="302"/>
        </w:numPr>
        <w:ind w:left="720" w:hanging="360"/>
        <w:rPr>
          <w:u w:val="none"/>
        </w:rPr>
      </w:pPr>
      <w:r w:rsidDel="00000000" w:rsidR="00000000" w:rsidRPr="00000000">
        <w:rPr>
          <w:rtl w:val="0"/>
        </w:rPr>
        <w:t xml:space="preserve">druh opravného řízení, při kterém opravný orgán smí přezkoumat napadené rozhodnutí jak po stránce skutkové, tak i právní</w:t>
      </w:r>
    </w:p>
    <w:p w:rsidR="00000000" w:rsidDel="00000000" w:rsidP="00000000" w:rsidRDefault="00000000" w:rsidRPr="00000000" w14:paraId="000005F9">
      <w:pPr>
        <w:numPr>
          <w:ilvl w:val="0"/>
          <w:numId w:val="302"/>
        </w:numPr>
        <w:ind w:left="720" w:hanging="360"/>
        <w:rPr>
          <w:u w:val="none"/>
        </w:rPr>
      </w:pPr>
      <w:r w:rsidDel="00000000" w:rsidR="00000000" w:rsidRPr="00000000">
        <w:rPr>
          <w:rtl w:val="0"/>
        </w:rPr>
        <w:t xml:space="preserve">podle výsledku opravného řízení napadené rozhodnutí může potvrdit, změnit nebo zrušit</w:t>
      </w:r>
    </w:p>
    <w:p w:rsidR="00000000" w:rsidDel="00000000" w:rsidP="00000000" w:rsidRDefault="00000000" w:rsidRPr="00000000" w14:paraId="000005FA">
      <w:pPr>
        <w:numPr>
          <w:ilvl w:val="0"/>
          <w:numId w:val="302"/>
        </w:numPr>
        <w:ind w:left="720" w:hanging="360"/>
        <w:rPr>
          <w:u w:val="none"/>
        </w:rPr>
      </w:pPr>
      <w:r w:rsidDel="00000000" w:rsidR="00000000" w:rsidRPr="00000000">
        <w:rPr>
          <w:rtl w:val="0"/>
        </w:rPr>
        <w:t xml:space="preserve">úplná nebo neúplná apelace při odvolání </w:t>
      </w:r>
    </w:p>
    <w:p w:rsidR="00000000" w:rsidDel="00000000" w:rsidP="00000000" w:rsidRDefault="00000000" w:rsidRPr="00000000" w14:paraId="000005FB">
      <w:pPr>
        <w:rPr/>
      </w:pPr>
      <w:r w:rsidDel="00000000" w:rsidR="00000000" w:rsidRPr="00000000">
        <w:rPr>
          <w:rtl w:val="0"/>
        </w:rPr>
        <w:t xml:space="preserve">kasace</w:t>
      </w:r>
    </w:p>
    <w:p w:rsidR="00000000" w:rsidDel="00000000" w:rsidP="00000000" w:rsidRDefault="00000000" w:rsidRPr="00000000" w14:paraId="000005FC">
      <w:pPr>
        <w:numPr>
          <w:ilvl w:val="0"/>
          <w:numId w:val="91"/>
        </w:numPr>
        <w:ind w:left="720" w:hanging="360"/>
        <w:rPr>
          <w:u w:val="none"/>
        </w:rPr>
      </w:pPr>
      <w:r w:rsidDel="00000000" w:rsidR="00000000" w:rsidRPr="00000000">
        <w:rPr>
          <w:rtl w:val="0"/>
        </w:rPr>
        <w:t xml:space="preserve">druh opravného řízení, při kterém je činnost opravného orgánu zaměřena pouze na přezkoumání napadeného rozhodnutí po stránce právní </w:t>
      </w:r>
    </w:p>
    <w:p w:rsidR="00000000" w:rsidDel="00000000" w:rsidP="00000000" w:rsidRDefault="00000000" w:rsidRPr="00000000" w14:paraId="000005FD">
      <w:pPr>
        <w:numPr>
          <w:ilvl w:val="0"/>
          <w:numId w:val="91"/>
        </w:numPr>
        <w:ind w:left="720" w:hanging="360"/>
        <w:rPr>
          <w:u w:val="none"/>
        </w:rPr>
      </w:pPr>
      <w:r w:rsidDel="00000000" w:rsidR="00000000" w:rsidRPr="00000000">
        <w:rPr>
          <w:rtl w:val="0"/>
        </w:rPr>
        <w:t xml:space="preserve">vychází přitom ze skutečností a důkazů, které byly uplatněny před orgánem, který vydal napadené rozhodnutí </w:t>
      </w:r>
    </w:p>
    <w:p w:rsidR="00000000" w:rsidDel="00000000" w:rsidP="00000000" w:rsidRDefault="00000000" w:rsidRPr="00000000" w14:paraId="000005FE">
      <w:pPr>
        <w:numPr>
          <w:ilvl w:val="0"/>
          <w:numId w:val="91"/>
        </w:numPr>
        <w:ind w:left="720" w:hanging="360"/>
        <w:rPr>
          <w:u w:val="none"/>
        </w:rPr>
      </w:pPr>
      <w:r w:rsidDel="00000000" w:rsidR="00000000" w:rsidRPr="00000000">
        <w:rPr>
          <w:rtl w:val="0"/>
        </w:rPr>
        <w:t xml:space="preserve">zjistí-li opravný orgán vytýkané právní vady, zruší rozhodnutí v napadené části a věc vrátí nižší instanci k dalšímu řízení a k novému rozhodnutí </w:t>
      </w:r>
    </w:p>
    <w:p w:rsidR="00000000" w:rsidDel="00000000" w:rsidP="00000000" w:rsidRDefault="00000000" w:rsidRPr="00000000" w14:paraId="000005FF">
      <w:pPr>
        <w:rPr/>
      </w:pPr>
      <w:r w:rsidDel="00000000" w:rsidR="00000000" w:rsidRPr="00000000">
        <w:rPr>
          <w:rtl w:val="0"/>
        </w:rPr>
        <w:t xml:space="preserve">revize </w:t>
      </w:r>
    </w:p>
    <w:p w:rsidR="00000000" w:rsidDel="00000000" w:rsidP="00000000" w:rsidRDefault="00000000" w:rsidRPr="00000000" w14:paraId="00000600">
      <w:pPr>
        <w:numPr>
          <w:ilvl w:val="0"/>
          <w:numId w:val="637"/>
        </w:numPr>
        <w:ind w:left="720" w:hanging="360"/>
        <w:rPr>
          <w:u w:val="none"/>
        </w:rPr>
      </w:pPr>
      <w:r w:rsidDel="00000000" w:rsidR="00000000" w:rsidRPr="00000000">
        <w:rPr>
          <w:rtl w:val="0"/>
        </w:rPr>
        <w:t xml:space="preserve">opravný orgán přezkoumá napadené rozhodnutí pouze pro stránce právní, ale rozsah přezkoumání je širší, než který navrhuje strana podávající opravný prostředek</w:t>
      </w:r>
    </w:p>
    <w:p w:rsidR="00000000" w:rsidDel="00000000" w:rsidP="00000000" w:rsidRDefault="00000000" w:rsidRPr="00000000" w14:paraId="00000601">
      <w:pPr>
        <w:numPr>
          <w:ilvl w:val="0"/>
          <w:numId w:val="637"/>
        </w:numPr>
        <w:ind w:left="720" w:hanging="360"/>
        <w:rPr>
          <w:u w:val="none"/>
        </w:rPr>
      </w:pPr>
      <w:r w:rsidDel="00000000" w:rsidR="00000000" w:rsidRPr="00000000">
        <w:rPr>
          <w:rtl w:val="0"/>
        </w:rPr>
        <w:t xml:space="preserve">shledá-li opravný prostředek důvodným, zruší napadené rozhodnutí a buď vrátí věc nižší instanci k dalšímu řízení a k novému rozhodnutí, nebo sám vydá nové rozhodnutí </w:t>
      </w:r>
    </w:p>
    <w:p w:rsidR="00000000" w:rsidDel="00000000" w:rsidP="00000000" w:rsidRDefault="00000000" w:rsidRPr="00000000" w14:paraId="00000602">
      <w:pPr>
        <w:rPr/>
      </w:pPr>
      <w:r w:rsidDel="00000000" w:rsidR="00000000" w:rsidRPr="00000000">
        <w:rPr>
          <w:rtl w:val="0"/>
        </w:rPr>
      </w:r>
    </w:p>
    <w:p w:rsidR="00000000" w:rsidDel="00000000" w:rsidP="00000000" w:rsidRDefault="00000000" w:rsidRPr="00000000" w14:paraId="00000603">
      <w:pPr>
        <w:numPr>
          <w:ilvl w:val="0"/>
          <w:numId w:val="174"/>
        </w:numPr>
        <w:ind w:left="720" w:hanging="360"/>
        <w:rPr>
          <w:u w:val="none"/>
        </w:rPr>
      </w:pPr>
      <w:r w:rsidDel="00000000" w:rsidR="00000000" w:rsidRPr="00000000">
        <w:rPr>
          <w:rtl w:val="0"/>
        </w:rPr>
        <w:t xml:space="preserve">res iudicata = věc pravomocně rozhodnutá -&gt; vzniká překážka rei iudicatae = překážka věci pravomocně rozhodnuté, nelze o ní znovu jednat </w:t>
      </w:r>
    </w:p>
    <w:p w:rsidR="00000000" w:rsidDel="00000000" w:rsidP="00000000" w:rsidRDefault="00000000" w:rsidRPr="00000000" w14:paraId="00000604">
      <w:pPr>
        <w:numPr>
          <w:ilvl w:val="0"/>
          <w:numId w:val="174"/>
        </w:numPr>
        <w:ind w:left="720" w:hanging="360"/>
        <w:rPr>
          <w:u w:val="none"/>
        </w:rPr>
      </w:pPr>
      <w:r w:rsidDel="00000000" w:rsidR="00000000" w:rsidRPr="00000000">
        <w:rPr>
          <w:rtl w:val="0"/>
        </w:rPr>
        <w:t xml:space="preserve">výjimky - pokud jsou zjištěny základní vady z hlediska skutkového stavu (zejména pokud se objeví skutečnosti, které nebyly dříve známy), pokud jsou zjištěny závažné právní vady </w:t>
      </w:r>
    </w:p>
    <w:p w:rsidR="00000000" w:rsidDel="00000000" w:rsidP="00000000" w:rsidRDefault="00000000" w:rsidRPr="00000000" w14:paraId="00000605">
      <w:pPr>
        <w:numPr>
          <w:ilvl w:val="0"/>
          <w:numId w:val="174"/>
        </w:numPr>
        <w:ind w:left="720" w:hanging="360"/>
        <w:rPr>
          <w:u w:val="none"/>
        </w:rPr>
      </w:pPr>
      <w:r w:rsidDel="00000000" w:rsidR="00000000" w:rsidRPr="00000000">
        <w:rPr>
          <w:rtl w:val="0"/>
        </w:rPr>
        <w:t xml:space="preserve">důsledkem je možnost použití mimořádných opravných prostředků - obnova řízení, stížnost pro porušení zákona</w:t>
      </w:r>
    </w:p>
    <w:p w:rsidR="00000000" w:rsidDel="00000000" w:rsidP="00000000" w:rsidRDefault="00000000" w:rsidRPr="00000000" w14:paraId="00000606">
      <w:pPr>
        <w:numPr>
          <w:ilvl w:val="0"/>
          <w:numId w:val="174"/>
        </w:numPr>
        <w:ind w:left="720" w:hanging="360"/>
        <w:rPr>
          <w:u w:val="none"/>
        </w:rPr>
      </w:pPr>
      <w:r w:rsidDel="00000000" w:rsidR="00000000" w:rsidRPr="00000000">
        <w:rPr>
          <w:rtl w:val="0"/>
        </w:rPr>
        <w:t xml:space="preserve">překážka litispendence - překážka zahájeného procesu, jakmile bylo v dané věci započato řízení, není možné zahájit totéž řízení např. u jiného soudu, a to až do skončení onoho prvního řízení, skončí-li však řízení pravomocným rozhodnutím ve věci samé, mění se překážka litispendence v překážku rei iudicatae </w:t>
      </w:r>
    </w:p>
    <w:p w:rsidR="00000000" w:rsidDel="00000000" w:rsidP="00000000" w:rsidRDefault="00000000" w:rsidRPr="00000000" w14:paraId="00000607">
      <w:pPr>
        <w:rPr>
          <w:b w:val="1"/>
        </w:rPr>
      </w:pPr>
      <w:r w:rsidDel="00000000" w:rsidR="00000000" w:rsidRPr="00000000">
        <w:rPr>
          <w:b w:val="1"/>
          <w:rtl w:val="0"/>
        </w:rPr>
        <w:t xml:space="preserve">opravné prostředky v občanskoprávním řízení</w:t>
      </w:r>
    </w:p>
    <w:p w:rsidR="00000000" w:rsidDel="00000000" w:rsidP="00000000" w:rsidRDefault="00000000" w:rsidRPr="00000000" w14:paraId="00000608">
      <w:pPr>
        <w:numPr>
          <w:ilvl w:val="0"/>
          <w:numId w:val="88"/>
        </w:numPr>
        <w:ind w:left="720" w:hanging="360"/>
        <w:rPr/>
      </w:pPr>
      <w:r w:rsidDel="00000000" w:rsidR="00000000" w:rsidRPr="00000000">
        <w:rPr>
          <w:highlight w:val="white"/>
          <w:rtl w:val="0"/>
        </w:rPr>
        <w:t xml:space="preserve">soud rozhoduje rozsudkem, usnesením nebo platebním rozkazem</w:t>
      </w:r>
    </w:p>
    <w:p w:rsidR="00000000" w:rsidDel="00000000" w:rsidP="00000000" w:rsidRDefault="00000000" w:rsidRPr="00000000" w14:paraId="00000609">
      <w:pPr>
        <w:numPr>
          <w:ilvl w:val="0"/>
          <w:numId w:val="88"/>
        </w:numPr>
        <w:ind w:left="720" w:hanging="360"/>
        <w:rPr/>
      </w:pPr>
      <w:r w:rsidDel="00000000" w:rsidR="00000000" w:rsidRPr="00000000">
        <w:rPr>
          <w:highlight w:val="white"/>
          <w:rtl w:val="0"/>
        </w:rPr>
        <w:t xml:space="preserve">opravným prostředkem proti rozsudku a usnesení je odvolání</w:t>
      </w:r>
    </w:p>
    <w:p w:rsidR="00000000" w:rsidDel="00000000" w:rsidP="00000000" w:rsidRDefault="00000000" w:rsidRPr="00000000" w14:paraId="0000060A">
      <w:pPr>
        <w:numPr>
          <w:ilvl w:val="0"/>
          <w:numId w:val="88"/>
        </w:numPr>
        <w:ind w:left="720" w:hanging="360"/>
        <w:rPr/>
      </w:pPr>
      <w:r w:rsidDel="00000000" w:rsidR="00000000" w:rsidRPr="00000000">
        <w:rPr>
          <w:highlight w:val="white"/>
          <w:rtl w:val="0"/>
        </w:rPr>
        <w:t xml:space="preserve">opravným prostředkem proti platebnímu rozkazu je odpor</w:t>
      </w:r>
    </w:p>
    <w:p w:rsidR="00000000" w:rsidDel="00000000" w:rsidP="00000000" w:rsidRDefault="00000000" w:rsidRPr="00000000" w14:paraId="0000060B">
      <w:pPr>
        <w:numPr>
          <w:ilvl w:val="0"/>
          <w:numId w:val="88"/>
        </w:numPr>
        <w:ind w:left="720" w:hanging="360"/>
        <w:rPr/>
      </w:pPr>
      <w:r w:rsidDel="00000000" w:rsidR="00000000" w:rsidRPr="00000000">
        <w:rPr>
          <w:highlight w:val="white"/>
          <w:rtl w:val="0"/>
        </w:rPr>
        <w:t xml:space="preserve">obecně platí, že odvolání i odpor se podávají u soudu, proti jehož rozhodnutí směřují, a to do 15 dnů od doručení písemného vyhotovení rozhodnutí (rozsudku, usnesení, platebnímu rozkazu)</w:t>
      </w:r>
    </w:p>
    <w:p w:rsidR="00000000" w:rsidDel="00000000" w:rsidP="00000000" w:rsidRDefault="00000000" w:rsidRPr="00000000" w14:paraId="0000060C">
      <w:pPr>
        <w:numPr>
          <w:ilvl w:val="0"/>
          <w:numId w:val="88"/>
        </w:numPr>
        <w:ind w:left="720" w:hanging="360"/>
        <w:rPr/>
      </w:pPr>
      <w:r w:rsidDel="00000000" w:rsidR="00000000" w:rsidRPr="00000000">
        <w:rPr>
          <w:highlight w:val="white"/>
          <w:rtl w:val="0"/>
        </w:rPr>
        <w:t xml:space="preserve">přípustnost podání opravného prostředku vyplývá z občanského soudního řádu</w:t>
      </w:r>
    </w:p>
    <w:p w:rsidR="00000000" w:rsidDel="00000000" w:rsidP="00000000" w:rsidRDefault="00000000" w:rsidRPr="00000000" w14:paraId="0000060D">
      <w:pPr>
        <w:rPr>
          <w:b w:val="1"/>
          <w:highlight w:val="white"/>
        </w:rPr>
      </w:pPr>
      <w:r w:rsidDel="00000000" w:rsidR="00000000" w:rsidRPr="00000000">
        <w:rPr>
          <w:b w:val="1"/>
          <w:highlight w:val="white"/>
          <w:rtl w:val="0"/>
        </w:rPr>
        <w:t xml:space="preserve">opravné prostředky v trestním řízení </w:t>
      </w:r>
    </w:p>
    <w:p w:rsidR="00000000" w:rsidDel="00000000" w:rsidP="00000000" w:rsidRDefault="00000000" w:rsidRPr="00000000" w14:paraId="0000060E">
      <w:pPr>
        <w:numPr>
          <w:ilvl w:val="0"/>
          <w:numId w:val="148"/>
        </w:numPr>
        <w:ind w:left="720" w:hanging="360"/>
        <w:rPr>
          <w:highlight w:val="white"/>
        </w:rPr>
      </w:pPr>
      <w:r w:rsidDel="00000000" w:rsidR="00000000" w:rsidRPr="00000000">
        <w:rPr>
          <w:highlight w:val="white"/>
          <w:rtl w:val="0"/>
        </w:rPr>
        <w:t xml:space="preserve">soud rozhoduje rozsudkem, usnesením nebo trestním příkazem</w:t>
      </w:r>
    </w:p>
    <w:p w:rsidR="00000000" w:rsidDel="00000000" w:rsidP="00000000" w:rsidRDefault="00000000" w:rsidRPr="00000000" w14:paraId="0000060F">
      <w:pPr>
        <w:numPr>
          <w:ilvl w:val="0"/>
          <w:numId w:val="148"/>
        </w:numPr>
        <w:ind w:left="720" w:hanging="360"/>
        <w:rPr>
          <w:highlight w:val="white"/>
        </w:rPr>
      </w:pPr>
      <w:r w:rsidDel="00000000" w:rsidR="00000000" w:rsidRPr="00000000">
        <w:rPr>
          <w:highlight w:val="white"/>
          <w:rtl w:val="0"/>
        </w:rPr>
        <w:t xml:space="preserve">opravným prostředkem proti rozsudku je odvolání, které se podává u soudu, který rozsudek vydal, a to do 8 dnů od doručení opisu rozsudku</w:t>
      </w:r>
    </w:p>
    <w:p w:rsidR="00000000" w:rsidDel="00000000" w:rsidP="00000000" w:rsidRDefault="00000000" w:rsidRPr="00000000" w14:paraId="00000610">
      <w:pPr>
        <w:numPr>
          <w:ilvl w:val="0"/>
          <w:numId w:val="148"/>
        </w:numPr>
        <w:ind w:left="720" w:hanging="360"/>
        <w:rPr>
          <w:highlight w:val="white"/>
        </w:rPr>
      </w:pPr>
      <w:r w:rsidDel="00000000" w:rsidR="00000000" w:rsidRPr="00000000">
        <w:rPr>
          <w:highlight w:val="white"/>
          <w:rtl w:val="0"/>
        </w:rPr>
        <w:t xml:space="preserve">opravným prostředkem proti usnesení je stížnost, která se podává rovněž u soudu, proti jehož rozhodnutí směřuje, a to do 3 dnů od oznámení usnesení</w:t>
      </w:r>
    </w:p>
    <w:p w:rsidR="00000000" w:rsidDel="00000000" w:rsidP="00000000" w:rsidRDefault="00000000" w:rsidRPr="00000000" w14:paraId="00000611">
      <w:pPr>
        <w:numPr>
          <w:ilvl w:val="0"/>
          <w:numId w:val="148"/>
        </w:numPr>
        <w:ind w:left="720" w:hanging="360"/>
        <w:rPr>
          <w:highlight w:val="white"/>
        </w:rPr>
      </w:pPr>
      <w:r w:rsidDel="00000000" w:rsidR="00000000" w:rsidRPr="00000000">
        <w:rPr>
          <w:highlight w:val="white"/>
          <w:rtl w:val="0"/>
        </w:rPr>
        <w:t xml:space="preserve">opravným prostředkem proti trestnímu příkazu je odpor, který se podává u soudu, který trestní příkaz vydal, a to do 8 dnů od jeho doručení</w:t>
      </w:r>
    </w:p>
    <w:p w:rsidR="00000000" w:rsidDel="00000000" w:rsidP="00000000" w:rsidRDefault="00000000" w:rsidRPr="00000000" w14:paraId="00000612">
      <w:pPr>
        <w:numPr>
          <w:ilvl w:val="0"/>
          <w:numId w:val="148"/>
        </w:numPr>
        <w:ind w:left="720" w:hanging="360"/>
        <w:rPr>
          <w:highlight w:val="white"/>
        </w:rPr>
      </w:pPr>
      <w:r w:rsidDel="00000000" w:rsidR="00000000" w:rsidRPr="00000000">
        <w:rPr>
          <w:highlight w:val="white"/>
          <w:rtl w:val="0"/>
        </w:rPr>
        <w:t xml:space="preserve">přípustnost podání odvolání, stížnosti a odporu upravuje trestní řád</w:t>
      </w:r>
    </w:p>
    <w:p w:rsidR="00000000" w:rsidDel="00000000" w:rsidP="00000000" w:rsidRDefault="00000000" w:rsidRPr="00000000" w14:paraId="00000613">
      <w:pPr>
        <w:rPr>
          <w:b w:val="1"/>
          <w:highlight w:val="white"/>
        </w:rPr>
      </w:pPr>
      <w:r w:rsidDel="00000000" w:rsidR="00000000" w:rsidRPr="00000000">
        <w:rPr>
          <w:b w:val="1"/>
          <w:highlight w:val="white"/>
          <w:rtl w:val="0"/>
        </w:rPr>
        <w:t xml:space="preserve">opravné prostředky ve správním řízení </w:t>
      </w:r>
    </w:p>
    <w:p w:rsidR="00000000" w:rsidDel="00000000" w:rsidP="00000000" w:rsidRDefault="00000000" w:rsidRPr="00000000" w14:paraId="00000614">
      <w:pPr>
        <w:numPr>
          <w:ilvl w:val="0"/>
          <w:numId w:val="575"/>
        </w:numPr>
        <w:spacing w:line="276" w:lineRule="auto"/>
        <w:ind w:left="720" w:hanging="360"/>
        <w:jc w:val="both"/>
        <w:rPr>
          <w:highlight w:val="white"/>
        </w:rPr>
      </w:pPr>
      <w:r w:rsidDel="00000000" w:rsidR="00000000" w:rsidRPr="00000000">
        <w:rPr>
          <w:highlight w:val="white"/>
          <w:rtl w:val="0"/>
        </w:rPr>
        <w:t xml:space="preserve">ú</w:t>
      </w:r>
      <w:r w:rsidDel="00000000" w:rsidR="00000000" w:rsidRPr="00000000">
        <w:rPr>
          <w:highlight w:val="white"/>
          <w:rtl w:val="0"/>
        </w:rPr>
        <w:t xml:space="preserve">častník řízení, na kterého se vztahuje rozhodnutí správního orgánu, může proti rozhodnutí podat odvolání</w:t>
      </w:r>
    </w:p>
    <w:p w:rsidR="00000000" w:rsidDel="00000000" w:rsidP="00000000" w:rsidRDefault="00000000" w:rsidRPr="00000000" w14:paraId="00000615">
      <w:pPr>
        <w:numPr>
          <w:ilvl w:val="0"/>
          <w:numId w:val="575"/>
        </w:numPr>
        <w:spacing w:line="276" w:lineRule="auto"/>
        <w:ind w:left="720" w:hanging="360"/>
        <w:jc w:val="both"/>
        <w:rPr>
          <w:highlight w:val="white"/>
        </w:rPr>
      </w:pPr>
      <w:r w:rsidDel="00000000" w:rsidR="00000000" w:rsidRPr="00000000">
        <w:rPr>
          <w:highlight w:val="white"/>
          <w:rtl w:val="0"/>
        </w:rPr>
        <w:t xml:space="preserve">odvolací lhůta činí 15 dnů ode dne oznámení rozhodnutí, odvolání lze podat teprve poté, co bylo rozhodnutí vydáno, odvolání se podává u správního orgánu, který napadené rozhodnutí vydal, nestanoví-li zákon jinak, je odvolacím správním orgánem nejblíže nadřízený správní orgán, proti rozhodnutí odvolacího správního orgánu se nelze dále odvolat</w:t>
      </w:r>
    </w:p>
    <w:p w:rsidR="00000000" w:rsidDel="00000000" w:rsidP="00000000" w:rsidRDefault="00000000" w:rsidRPr="00000000" w14:paraId="00000616">
      <w:pPr>
        <w:numPr>
          <w:ilvl w:val="0"/>
          <w:numId w:val="575"/>
        </w:numPr>
        <w:spacing w:line="276" w:lineRule="auto"/>
        <w:ind w:left="720" w:hanging="360"/>
        <w:jc w:val="both"/>
        <w:rPr>
          <w:highlight w:val="white"/>
          <w:u w:val="none"/>
        </w:rPr>
      </w:pPr>
      <w:r w:rsidDel="00000000" w:rsidR="00000000" w:rsidRPr="00000000">
        <w:rPr>
          <w:highlight w:val="white"/>
          <w:rtl w:val="0"/>
        </w:rPr>
        <w:t xml:space="preserve">přezkumné řízení - ú</w:t>
      </w:r>
      <w:r w:rsidDel="00000000" w:rsidR="00000000" w:rsidRPr="00000000">
        <w:rPr>
          <w:highlight w:val="white"/>
          <w:rtl w:val="0"/>
        </w:rPr>
        <w:t xml:space="preserve">častník řízení, na kterého se vztahuje rozhodnutí správního orgánu, může dát podnět k provedení přezkumného řízení s cílem upozornit na nezákonnost rozhodnutí; tento podnět není návrhem na zahájení řízení; jestliže správní orgán neshledá důvody k zahájení přezkumného řízení, sdělí tuto skutečnost s uvedením důvodů do 30 dnů podateli, v přezkumném řízení správní orgány přezkoumávají pravomocná rozhodnutí v případě, kdy lze důvodně pochybovat o tom, že rozhodnutí je v souladu s právními předpisy, zahájit přezkumné řízení lze nejpozději do 1 roku od právní moci rozhodnutí ve věci</w:t>
      </w:r>
    </w:p>
    <w:p w:rsidR="00000000" w:rsidDel="00000000" w:rsidP="00000000" w:rsidRDefault="00000000" w:rsidRPr="00000000" w14:paraId="00000617">
      <w:pPr>
        <w:numPr>
          <w:ilvl w:val="0"/>
          <w:numId w:val="575"/>
        </w:numPr>
        <w:spacing w:line="276" w:lineRule="auto"/>
        <w:ind w:left="720" w:hanging="360"/>
        <w:jc w:val="both"/>
        <w:rPr>
          <w:highlight w:val="white"/>
          <w:u w:val="none"/>
        </w:rPr>
      </w:pPr>
      <w:r w:rsidDel="00000000" w:rsidR="00000000" w:rsidRPr="00000000">
        <w:rPr>
          <w:highlight w:val="white"/>
          <w:rtl w:val="0"/>
        </w:rPr>
        <w:t xml:space="preserve">obnova řízení - řízení před správním orgánem ukončené pravomocným rozhodnutím ve věci se na žádost účastníka řízení obnoví, jestliže vyšly najevo dříve neznámé skutečnosti nebo důkazy, které existovaly v době původního řízení a které účastník, jemuž jsou ku prospěchu, nemohl v původním řízení uplatnit, anebo se provedené důkazy ukázaly nepravdivými, nebo bylo zrušeno či změněno rozhodnutí, které bylo podkladem rozhodnutí vydaného v řízení, které má být obnoveno, a pokud tyto skutečnosti, důkazy nebo rozhodnutí mohou odůvodňovat jiné řešení otázky, jež byla předmětem rozhodování, účastník řízení může podat žádost o obnovu řízení u kteréhokoliv správního orgánu, který ve věci rozhodoval, a to do tří měsíců ode dne, kdy se o důvodu obnovy řízení dozvěděl, nejpozději však do 3 let ode dne právní moci rozhodnutí, obnovy řízení se nemůže domáhat ten, kdo mohl důvod obnovy uplatnit v odvolacím řízení, o obnově řízení rozhoduje správní orgán, který ve věci rozhodl v posledním stupni</w:t>
      </w:r>
    </w:p>
    <w:p w:rsidR="00000000" w:rsidDel="00000000" w:rsidP="00000000" w:rsidRDefault="00000000" w:rsidRPr="00000000" w14:paraId="00000618">
      <w:pPr>
        <w:rPr>
          <w:highlight w:val="white"/>
        </w:rPr>
      </w:pPr>
      <w:r w:rsidDel="00000000" w:rsidR="00000000" w:rsidRPr="00000000">
        <w:rPr>
          <w:rtl w:val="0"/>
        </w:rPr>
      </w:r>
    </w:p>
    <w:p w:rsidR="00000000" w:rsidDel="00000000" w:rsidP="00000000" w:rsidRDefault="00000000" w:rsidRPr="00000000" w14:paraId="00000619">
      <w:pPr>
        <w:numPr>
          <w:ilvl w:val="0"/>
          <w:numId w:val="416"/>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highlight w:val="white"/>
        </w:rPr>
      </w:pPr>
      <w:r w:rsidDel="00000000" w:rsidR="00000000" w:rsidRPr="00000000">
        <w:rPr>
          <w:highlight w:val="white"/>
          <w:rtl w:val="0"/>
        </w:rPr>
        <w:t xml:space="preserve">rozhodnutí vydaná jak v občanskoprávním, tak v trestním řízení obsahují poučení o přípustnosti opravného prostředku</w:t>
      </w:r>
    </w:p>
    <w:p w:rsidR="00000000" w:rsidDel="00000000" w:rsidP="00000000" w:rsidRDefault="00000000" w:rsidRPr="00000000" w14:paraId="0000061A">
      <w:pPr>
        <w:numPr>
          <w:ilvl w:val="0"/>
          <w:numId w:val="416"/>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highlight w:val="white"/>
        </w:rPr>
      </w:pPr>
      <w:r w:rsidDel="00000000" w:rsidR="00000000" w:rsidRPr="00000000">
        <w:rPr>
          <w:highlight w:val="white"/>
          <w:rtl w:val="0"/>
        </w:rPr>
        <w:t xml:space="preserve">odvolání nebo stížnost nemůže podat ten, kdo se práva odvolání nebo stížnosti platně vzdal</w:t>
      </w:r>
    </w:p>
    <w:p w:rsidR="00000000" w:rsidDel="00000000" w:rsidP="00000000" w:rsidRDefault="00000000" w:rsidRPr="00000000" w14:paraId="0000061B">
      <w:pPr>
        <w:numPr>
          <w:ilvl w:val="0"/>
          <w:numId w:val="416"/>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highlight w:val="white"/>
        </w:rPr>
      </w:pPr>
      <w:r w:rsidDel="00000000" w:rsidR="00000000" w:rsidRPr="00000000">
        <w:rPr>
          <w:highlight w:val="white"/>
          <w:rtl w:val="0"/>
        </w:rPr>
        <w:t xml:space="preserve">o odvolání rozhoduje Ministerstvo spravedlnosti ČR, a to ve lhůtě do 15 dnů od předložení odvolání</w:t>
      </w:r>
    </w:p>
    <w:p w:rsidR="00000000" w:rsidDel="00000000" w:rsidP="00000000" w:rsidRDefault="00000000" w:rsidRPr="00000000" w14:paraId="0000061C">
      <w:pPr>
        <w:numPr>
          <w:ilvl w:val="0"/>
          <w:numId w:val="416"/>
        </w:numPr>
        <w:pBdr>
          <w:top w:color="auto" w:space="0" w:sz="0" w:val="none"/>
          <w:left w:color="auto" w:space="0" w:sz="0" w:val="none"/>
          <w:bottom w:color="auto" w:space="0" w:sz="0" w:val="none"/>
          <w:right w:color="auto" w:space="0" w:sz="0" w:val="none"/>
          <w:between w:color="auto" w:space="0" w:sz="0" w:val="none"/>
        </w:pBdr>
        <w:spacing w:line="276" w:lineRule="auto"/>
        <w:ind w:left="720" w:hanging="360"/>
        <w:rPr>
          <w:highlight w:val="white"/>
        </w:rPr>
      </w:pPr>
      <w:r w:rsidDel="00000000" w:rsidR="00000000" w:rsidRPr="00000000">
        <w:rPr>
          <w:highlight w:val="white"/>
          <w:rtl w:val="0"/>
        </w:rPr>
        <w:t xml:space="preserve">proti rozhodnutí o odvolání se nelze odvolat, rozhodnutí o odmítnutí žádosti je navíc přezkoumatelné soudem dle § 247 a násl. občanského soudního řádu (zákon č. 99/1963 Sb. ve znění pozdějších předpisů)</w:t>
      </w:r>
      <w:r w:rsidDel="00000000" w:rsidR="00000000" w:rsidRPr="00000000">
        <w:rPr>
          <w:rtl w:val="0"/>
        </w:rPr>
      </w:r>
    </w:p>
    <w:p w:rsidR="00000000" w:rsidDel="00000000" w:rsidP="00000000" w:rsidRDefault="00000000" w:rsidRPr="00000000" w14:paraId="0000061D">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61E">
      <w:pPr>
        <w:ind w:left="0" w:firstLine="0"/>
        <w:jc w:val="center"/>
        <w:rPr>
          <w:b w:val="1"/>
          <w:sz w:val="28"/>
          <w:szCs w:val="28"/>
        </w:rPr>
      </w:pPr>
      <w:r w:rsidDel="00000000" w:rsidR="00000000" w:rsidRPr="00000000">
        <w:rPr>
          <w:b w:val="1"/>
          <w:sz w:val="28"/>
          <w:szCs w:val="28"/>
          <w:rtl w:val="0"/>
        </w:rPr>
        <w:t xml:space="preserve">11.A Právní předpis jako pramen práva. Kodifikace, novelizace, derogace</w:t>
      </w:r>
    </w:p>
    <w:p w:rsidR="00000000" w:rsidDel="00000000" w:rsidP="00000000" w:rsidRDefault="00000000" w:rsidRPr="00000000" w14:paraId="0000061F">
      <w:pPr>
        <w:numPr>
          <w:ilvl w:val="0"/>
          <w:numId w:val="482"/>
        </w:numPr>
        <w:ind w:left="720" w:hanging="360"/>
        <w:rPr>
          <w:u w:val="none"/>
        </w:rPr>
      </w:pPr>
      <w:r w:rsidDel="00000000" w:rsidR="00000000" w:rsidRPr="00000000">
        <w:rPr>
          <w:rtl w:val="0"/>
        </w:rPr>
        <w:t xml:space="preserve">trojí význam pojmu pramen práva </w:t>
      </w:r>
    </w:p>
    <w:p w:rsidR="00000000" w:rsidDel="00000000" w:rsidP="00000000" w:rsidRDefault="00000000" w:rsidRPr="00000000" w14:paraId="00000620">
      <w:pPr>
        <w:numPr>
          <w:ilvl w:val="1"/>
          <w:numId w:val="482"/>
        </w:numPr>
        <w:ind w:left="1440" w:hanging="360"/>
        <w:rPr>
          <w:u w:val="none"/>
        </w:rPr>
      </w:pPr>
      <w:r w:rsidDel="00000000" w:rsidR="00000000" w:rsidRPr="00000000">
        <w:rPr>
          <w:rtl w:val="0"/>
        </w:rPr>
        <w:t xml:space="preserve">vyjadřuje vnější formu právních norem (pramen práva ve formálním smyslu)</w:t>
      </w:r>
    </w:p>
    <w:p w:rsidR="00000000" w:rsidDel="00000000" w:rsidP="00000000" w:rsidRDefault="00000000" w:rsidRPr="00000000" w14:paraId="00000621">
      <w:pPr>
        <w:numPr>
          <w:ilvl w:val="2"/>
          <w:numId w:val="482"/>
        </w:numPr>
        <w:ind w:left="2160" w:hanging="360"/>
        <w:rPr>
          <w:u w:val="none"/>
        </w:rPr>
      </w:pPr>
      <w:r w:rsidDel="00000000" w:rsidR="00000000" w:rsidRPr="00000000">
        <w:rPr>
          <w:rtl w:val="0"/>
        </w:rPr>
        <w:t xml:space="preserve">vyjadřují vnější formu právních norem -&gt; obsahují právní normy, dodávají v nich obsaženým pravidlům charakter práva</w:t>
      </w:r>
    </w:p>
    <w:p w:rsidR="00000000" w:rsidDel="00000000" w:rsidP="00000000" w:rsidRDefault="00000000" w:rsidRPr="00000000" w14:paraId="00000622">
      <w:pPr>
        <w:numPr>
          <w:ilvl w:val="2"/>
          <w:numId w:val="482"/>
        </w:numPr>
        <w:ind w:left="2160" w:hanging="360"/>
        <w:rPr>
          <w:u w:val="none"/>
        </w:rPr>
      </w:pPr>
      <w:r w:rsidDel="00000000" w:rsidR="00000000" w:rsidRPr="00000000">
        <w:rPr>
          <w:rtl w:val="0"/>
        </w:rPr>
        <w:t xml:space="preserve">formy práva, které obsahu právní normy, dodávají pravidlům charakter práva (což souvisí s určitostí právní normy), odkud se právo ve společnosti vzalo, důvod existence práva, příčina toho, jaké právo právě jest, zdroj ovlivňující obsah práva (např. poltická rozhodnutí) </w:t>
      </w:r>
    </w:p>
    <w:p w:rsidR="00000000" w:rsidDel="00000000" w:rsidP="00000000" w:rsidRDefault="00000000" w:rsidRPr="00000000" w14:paraId="00000623">
      <w:pPr>
        <w:numPr>
          <w:ilvl w:val="2"/>
          <w:numId w:val="482"/>
        </w:numPr>
        <w:ind w:left="2160" w:hanging="360"/>
        <w:rPr>
          <w:u w:val="none"/>
        </w:rPr>
      </w:pPr>
      <w:r w:rsidDel="00000000" w:rsidR="00000000" w:rsidRPr="00000000">
        <w:rPr>
          <w:rtl w:val="0"/>
        </w:rPr>
        <w:t xml:space="preserve">formálním pramenem je taková podoba, kterou stát uzná za pramen práva (např. zákon, císařské konstituce)</w:t>
      </w:r>
    </w:p>
    <w:p w:rsidR="00000000" w:rsidDel="00000000" w:rsidP="00000000" w:rsidRDefault="00000000" w:rsidRPr="00000000" w14:paraId="00000624">
      <w:pPr>
        <w:numPr>
          <w:ilvl w:val="2"/>
          <w:numId w:val="482"/>
        </w:numPr>
        <w:ind w:left="2160" w:hanging="360"/>
        <w:rPr>
          <w:u w:val="none"/>
        </w:rPr>
      </w:pPr>
      <w:r w:rsidDel="00000000" w:rsidR="00000000" w:rsidRPr="00000000">
        <w:rPr>
          <w:rtl w:val="0"/>
        </w:rPr>
        <w:t xml:space="preserve">konkrétní podoby pramene práva je závislá na typu právní kultury a historickém období</w:t>
      </w:r>
    </w:p>
    <w:p w:rsidR="00000000" w:rsidDel="00000000" w:rsidP="00000000" w:rsidRDefault="00000000" w:rsidRPr="00000000" w14:paraId="00000625">
      <w:pPr>
        <w:numPr>
          <w:ilvl w:val="2"/>
          <w:numId w:val="482"/>
        </w:numPr>
        <w:ind w:left="2160" w:hanging="360"/>
        <w:rPr>
          <w:u w:val="none"/>
        </w:rPr>
      </w:pPr>
      <w:r w:rsidDel="00000000" w:rsidR="00000000" w:rsidRPr="00000000">
        <w:rPr>
          <w:rtl w:val="0"/>
        </w:rPr>
        <w:t xml:space="preserve">v současné době můžeme rozlišit čtyři základní formální prameny práva: právní předpis, soudní precedens, normativní právní smlouvy, právní obyčej</w:t>
      </w:r>
    </w:p>
    <w:p w:rsidR="00000000" w:rsidDel="00000000" w:rsidP="00000000" w:rsidRDefault="00000000" w:rsidRPr="00000000" w14:paraId="00000626">
      <w:pPr>
        <w:numPr>
          <w:ilvl w:val="1"/>
          <w:numId w:val="482"/>
        </w:numPr>
        <w:ind w:left="1440" w:hanging="360"/>
        <w:rPr>
          <w:u w:val="none"/>
        </w:rPr>
      </w:pPr>
      <w:r w:rsidDel="00000000" w:rsidR="00000000" w:rsidRPr="00000000">
        <w:rPr>
          <w:rtl w:val="0"/>
        </w:rPr>
        <w:t xml:space="preserve">je chápán jako zdroj obsahu právních norem (pramen práva v materiálním pojetí)</w:t>
      </w:r>
    </w:p>
    <w:p w:rsidR="00000000" w:rsidDel="00000000" w:rsidP="00000000" w:rsidRDefault="00000000" w:rsidRPr="00000000" w14:paraId="00000627">
      <w:pPr>
        <w:numPr>
          <w:ilvl w:val="2"/>
          <w:numId w:val="482"/>
        </w:numPr>
        <w:ind w:left="2160" w:hanging="360"/>
        <w:rPr>
          <w:u w:val="none"/>
        </w:rPr>
      </w:pPr>
      <w:r w:rsidDel="00000000" w:rsidR="00000000" w:rsidRPr="00000000">
        <w:rPr>
          <w:rtl w:val="0"/>
        </w:rPr>
        <w:t xml:space="preserve">jsou to zdroje obsahu práva (zdroje, odkud se právo bere, např. vývoj společnosti, morálka, politická rozhodnutí)</w:t>
      </w:r>
    </w:p>
    <w:p w:rsidR="00000000" w:rsidDel="00000000" w:rsidP="00000000" w:rsidRDefault="00000000" w:rsidRPr="00000000" w14:paraId="00000628">
      <w:pPr>
        <w:numPr>
          <w:ilvl w:val="2"/>
          <w:numId w:val="482"/>
        </w:numPr>
        <w:ind w:left="2160" w:hanging="360"/>
        <w:rPr>
          <w:u w:val="none"/>
        </w:rPr>
      </w:pPr>
      <w:r w:rsidDel="00000000" w:rsidR="00000000" w:rsidRPr="00000000">
        <w:rPr>
          <w:rtl w:val="0"/>
        </w:rPr>
        <w:t xml:space="preserve">v zásadě se materiálními prameny právy rozumí společensko historický kontext, ve kterém právo vzniká, jsou to především určité zájmy, které se do obsahu práva promítají - jedná se tedy o nehmotné prameny</w:t>
      </w:r>
    </w:p>
    <w:p w:rsidR="00000000" w:rsidDel="00000000" w:rsidP="00000000" w:rsidRDefault="00000000" w:rsidRPr="00000000" w14:paraId="00000629">
      <w:pPr>
        <w:numPr>
          <w:ilvl w:val="1"/>
          <w:numId w:val="482"/>
        </w:numPr>
        <w:ind w:left="1440" w:hanging="360"/>
        <w:rPr>
          <w:u w:val="none"/>
        </w:rPr>
      </w:pPr>
      <w:r w:rsidDel="00000000" w:rsidR="00000000" w:rsidRPr="00000000">
        <w:rPr>
          <w:rtl w:val="0"/>
        </w:rPr>
        <w:t xml:space="preserve">je chápán jako zdroj poznání práva (pramen práva v gnozeologickém smyslu)</w:t>
      </w:r>
    </w:p>
    <w:p w:rsidR="00000000" w:rsidDel="00000000" w:rsidP="00000000" w:rsidRDefault="00000000" w:rsidRPr="00000000" w14:paraId="0000062A">
      <w:pPr>
        <w:numPr>
          <w:ilvl w:val="2"/>
          <w:numId w:val="482"/>
        </w:numPr>
        <w:ind w:left="2160" w:hanging="360"/>
        <w:rPr>
          <w:u w:val="none"/>
        </w:rPr>
      </w:pPr>
      <w:r w:rsidDel="00000000" w:rsidR="00000000" w:rsidRPr="00000000">
        <w:rPr>
          <w:rtl w:val="0"/>
        </w:rPr>
        <w:t xml:space="preserve">jde o prameny poznání práva</w:t>
      </w:r>
    </w:p>
    <w:p w:rsidR="00000000" w:rsidDel="00000000" w:rsidP="00000000" w:rsidRDefault="00000000" w:rsidRPr="00000000" w14:paraId="0000062B">
      <w:pPr>
        <w:numPr>
          <w:ilvl w:val="2"/>
          <w:numId w:val="482"/>
        </w:numPr>
        <w:ind w:left="2160" w:hanging="360"/>
        <w:rPr>
          <w:u w:val="none"/>
        </w:rPr>
      </w:pPr>
      <w:r w:rsidDel="00000000" w:rsidR="00000000" w:rsidRPr="00000000">
        <w:rPr>
          <w:rtl w:val="0"/>
        </w:rPr>
        <w:t xml:space="preserve">toto pojetí je širší než formální a materiální</w:t>
      </w:r>
    </w:p>
    <w:p w:rsidR="00000000" w:rsidDel="00000000" w:rsidP="00000000" w:rsidRDefault="00000000" w:rsidRPr="00000000" w14:paraId="0000062C">
      <w:pPr>
        <w:numPr>
          <w:ilvl w:val="2"/>
          <w:numId w:val="482"/>
        </w:numPr>
        <w:ind w:left="2160" w:hanging="360"/>
        <w:rPr>
          <w:u w:val="none"/>
        </w:rPr>
      </w:pPr>
      <w:r w:rsidDel="00000000" w:rsidR="00000000" w:rsidRPr="00000000">
        <w:rPr>
          <w:rtl w:val="0"/>
        </w:rPr>
        <w:t xml:space="preserve">jedná se o veškeré informace o právu, jeho společenském působení</w:t>
      </w:r>
    </w:p>
    <w:p w:rsidR="00000000" w:rsidDel="00000000" w:rsidP="00000000" w:rsidRDefault="00000000" w:rsidRPr="00000000" w14:paraId="0000062D">
      <w:pPr>
        <w:numPr>
          <w:ilvl w:val="2"/>
          <w:numId w:val="482"/>
        </w:numPr>
        <w:ind w:left="2160" w:hanging="360"/>
        <w:rPr>
          <w:u w:val="none"/>
        </w:rPr>
      </w:pPr>
      <w:r w:rsidDel="00000000" w:rsidR="00000000" w:rsidRPr="00000000">
        <w:rPr>
          <w:rtl w:val="0"/>
        </w:rPr>
        <w:t xml:space="preserve">nejsou to jen zákony a precedenty, ale i všechny rozhodnutí smlouvy, právní literatura apod</w:t>
      </w:r>
    </w:p>
    <w:p w:rsidR="00000000" w:rsidDel="00000000" w:rsidP="00000000" w:rsidRDefault="00000000" w:rsidRPr="00000000" w14:paraId="0000062E">
      <w:pPr>
        <w:numPr>
          <w:ilvl w:val="2"/>
          <w:numId w:val="482"/>
        </w:numPr>
        <w:ind w:left="2160" w:hanging="360"/>
        <w:rPr>
          <w:u w:val="none"/>
        </w:rPr>
      </w:pPr>
      <w:r w:rsidDel="00000000" w:rsidR="00000000" w:rsidRPr="00000000">
        <w:rPr>
          <w:rtl w:val="0"/>
        </w:rPr>
        <w:t xml:space="preserve">rozlišujeme: strictus sensus – formálně uznávané prameny práva a largo sensus – všechny ostatní prameny práv (smlouvy, literatura)</w:t>
      </w:r>
    </w:p>
    <w:p w:rsidR="00000000" w:rsidDel="00000000" w:rsidP="00000000" w:rsidRDefault="00000000" w:rsidRPr="00000000" w14:paraId="0000062F">
      <w:pPr>
        <w:ind w:left="0" w:firstLine="0"/>
        <w:rPr/>
      </w:pPr>
      <w:r w:rsidDel="00000000" w:rsidR="00000000" w:rsidRPr="00000000">
        <w:rPr>
          <w:rtl w:val="0"/>
        </w:rPr>
        <w:t xml:space="preserve">právní předpisy</w:t>
      </w:r>
    </w:p>
    <w:p w:rsidR="00000000" w:rsidDel="00000000" w:rsidP="00000000" w:rsidRDefault="00000000" w:rsidRPr="00000000" w14:paraId="00000630">
      <w:pPr>
        <w:numPr>
          <w:ilvl w:val="0"/>
          <w:numId w:val="296"/>
        </w:numPr>
        <w:ind w:left="720" w:hanging="360"/>
        <w:rPr>
          <w:u w:val="none"/>
        </w:rPr>
      </w:pPr>
      <w:r w:rsidDel="00000000" w:rsidR="00000000" w:rsidRPr="00000000">
        <w:rPr>
          <w:rtl w:val="0"/>
        </w:rPr>
        <w:t xml:space="preserve">právo psané je vytvářeno zákonodárnou činností státu (zcela výjimečně stát část právotvorby výslovně přenechá jinému subjektu, např. u nás zastupitelstvům územních samospráv) </w:t>
      </w:r>
    </w:p>
    <w:p w:rsidR="00000000" w:rsidDel="00000000" w:rsidP="00000000" w:rsidRDefault="00000000" w:rsidRPr="00000000" w14:paraId="00000631">
      <w:pPr>
        <w:numPr>
          <w:ilvl w:val="0"/>
          <w:numId w:val="296"/>
        </w:numPr>
        <w:ind w:left="720" w:hanging="360"/>
        <w:rPr>
          <w:u w:val="none"/>
        </w:rPr>
      </w:pPr>
      <w:r w:rsidDel="00000000" w:rsidR="00000000" w:rsidRPr="00000000">
        <w:rPr>
          <w:rtl w:val="0"/>
        </w:rPr>
        <w:t xml:space="preserve">nejčastějším pramenem práva </w:t>
      </w:r>
    </w:p>
    <w:p w:rsidR="00000000" w:rsidDel="00000000" w:rsidP="00000000" w:rsidRDefault="00000000" w:rsidRPr="00000000" w14:paraId="00000632">
      <w:pPr>
        <w:numPr>
          <w:ilvl w:val="0"/>
          <w:numId w:val="296"/>
        </w:numPr>
        <w:ind w:left="720" w:hanging="360"/>
        <w:rPr>
          <w:u w:val="none"/>
        </w:rPr>
      </w:pPr>
      <w:r w:rsidDel="00000000" w:rsidR="00000000" w:rsidRPr="00000000">
        <w:rPr>
          <w:rtl w:val="0"/>
        </w:rPr>
        <w:t xml:space="preserve">písemný závazný dokument, ve kterém je právní norma komunikována adresátům spisovným úředním jazykem</w:t>
      </w:r>
    </w:p>
    <w:p w:rsidR="00000000" w:rsidDel="00000000" w:rsidP="00000000" w:rsidRDefault="00000000" w:rsidRPr="00000000" w14:paraId="00000633">
      <w:pPr>
        <w:numPr>
          <w:ilvl w:val="0"/>
          <w:numId w:val="296"/>
        </w:numPr>
        <w:ind w:left="720" w:hanging="360"/>
        <w:rPr>
          <w:u w:val="none"/>
        </w:rPr>
      </w:pPr>
      <w:r w:rsidDel="00000000" w:rsidR="00000000" w:rsidRPr="00000000">
        <w:rPr>
          <w:rtl w:val="0"/>
        </w:rPr>
        <w:t xml:space="preserve">pramenem psaného práva je právní předpis, v němž jsou právní normy vyjádřené formou spisovného úředního jazyka</w:t>
      </w:r>
    </w:p>
    <w:p w:rsidR="00000000" w:rsidDel="00000000" w:rsidP="00000000" w:rsidRDefault="00000000" w:rsidRPr="00000000" w14:paraId="00000634">
      <w:pPr>
        <w:numPr>
          <w:ilvl w:val="0"/>
          <w:numId w:val="296"/>
        </w:numPr>
        <w:ind w:left="720" w:hanging="360"/>
        <w:rPr>
          <w:u w:val="none"/>
        </w:rPr>
      </w:pPr>
      <w:r w:rsidDel="00000000" w:rsidR="00000000" w:rsidRPr="00000000">
        <w:rPr>
          <w:rtl w:val="0"/>
        </w:rPr>
        <w:t xml:space="preserve">jeho prostřednictvím se právní normy dostanou k jejich příjemcům </w:t>
      </w:r>
    </w:p>
    <w:p w:rsidR="00000000" w:rsidDel="00000000" w:rsidP="00000000" w:rsidRDefault="00000000" w:rsidRPr="00000000" w14:paraId="00000635">
      <w:pPr>
        <w:numPr>
          <w:ilvl w:val="0"/>
          <w:numId w:val="296"/>
        </w:numPr>
        <w:ind w:left="720" w:hanging="360"/>
        <w:rPr>
          <w:u w:val="none"/>
        </w:rPr>
      </w:pPr>
      <w:r w:rsidDel="00000000" w:rsidR="00000000" w:rsidRPr="00000000">
        <w:rPr>
          <w:rtl w:val="0"/>
        </w:rPr>
        <w:t xml:space="preserve">právní předpis je hmotným nositelem nehmotné právní normy</w:t>
      </w:r>
    </w:p>
    <w:p w:rsidR="00000000" w:rsidDel="00000000" w:rsidP="00000000" w:rsidRDefault="00000000" w:rsidRPr="00000000" w14:paraId="00000636">
      <w:pPr>
        <w:numPr>
          <w:ilvl w:val="0"/>
          <w:numId w:val="296"/>
        </w:numPr>
        <w:ind w:left="720" w:hanging="360"/>
        <w:rPr>
          <w:u w:val="none"/>
        </w:rPr>
      </w:pPr>
      <w:r w:rsidDel="00000000" w:rsidR="00000000" w:rsidRPr="00000000">
        <w:rPr>
          <w:rtl w:val="0"/>
        </w:rPr>
        <w:t xml:space="preserve">výsledkem záměrné činnosti nazývané legislativní proces (v širokém slova smyslu), jedná se o takové rozhodnutí orgánu veřejné moci, které obsahuje právní normy jako předem daná pravidla chování</w:t>
      </w:r>
    </w:p>
    <w:p w:rsidR="00000000" w:rsidDel="00000000" w:rsidP="00000000" w:rsidRDefault="00000000" w:rsidRPr="00000000" w14:paraId="00000637">
      <w:pPr>
        <w:numPr>
          <w:ilvl w:val="0"/>
          <w:numId w:val="296"/>
        </w:numPr>
        <w:ind w:left="720" w:hanging="360"/>
        <w:rPr>
          <w:u w:val="none"/>
        </w:rPr>
      </w:pPr>
      <w:r w:rsidDel="00000000" w:rsidR="00000000" w:rsidRPr="00000000">
        <w:rPr>
          <w:rtl w:val="0"/>
        </w:rPr>
        <w:t xml:space="preserve">typický je, na rozdíl od soudcovského práva, apriorní způsob tvorby práva (právní normy jsou vytvářeny jako předem daná pravidla chování) </w:t>
      </w:r>
      <w:r w:rsidDel="00000000" w:rsidR="00000000" w:rsidRPr="00000000">
        <w:rPr>
          <w:rtl w:val="0"/>
        </w:rPr>
      </w:r>
    </w:p>
    <w:p w:rsidR="00000000" w:rsidDel="00000000" w:rsidP="00000000" w:rsidRDefault="00000000" w:rsidRPr="00000000" w14:paraId="00000638">
      <w:pPr>
        <w:numPr>
          <w:ilvl w:val="0"/>
          <w:numId w:val="296"/>
        </w:numPr>
        <w:ind w:left="720" w:hanging="360"/>
        <w:rPr>
          <w:u w:val="none"/>
        </w:rPr>
      </w:pPr>
      <w:r w:rsidDel="00000000" w:rsidR="00000000" w:rsidRPr="00000000">
        <w:rPr>
          <w:rtl w:val="0"/>
        </w:rPr>
        <w:t xml:space="preserve">obecně závazným právním normativní aktem</w:t>
      </w:r>
    </w:p>
    <w:p w:rsidR="00000000" w:rsidDel="00000000" w:rsidP="00000000" w:rsidRDefault="00000000" w:rsidRPr="00000000" w14:paraId="00000639">
      <w:pPr>
        <w:numPr>
          <w:ilvl w:val="0"/>
          <w:numId w:val="296"/>
        </w:numPr>
        <w:ind w:left="720" w:hanging="360"/>
        <w:rPr>
          <w:u w:val="none"/>
        </w:rPr>
      </w:pPr>
      <w:r w:rsidDel="00000000" w:rsidR="00000000" w:rsidRPr="00000000">
        <w:rPr>
          <w:rtl w:val="0"/>
        </w:rPr>
        <w:t xml:space="preserve">rozhodujícím pramenem práva v kontinentálním typu právní kultury, uplatňuje se však i v angloamerickém (v podobě tzv. statute law) a islámském typu právní kultury </w:t>
      </w:r>
    </w:p>
    <w:p w:rsidR="00000000" w:rsidDel="00000000" w:rsidP="00000000" w:rsidRDefault="00000000" w:rsidRPr="00000000" w14:paraId="0000063A">
      <w:pPr>
        <w:numPr>
          <w:ilvl w:val="0"/>
          <w:numId w:val="296"/>
        </w:numPr>
        <w:ind w:left="720" w:hanging="360"/>
        <w:rPr>
          <w:u w:val="none"/>
        </w:rPr>
      </w:pPr>
      <w:r w:rsidDel="00000000" w:rsidR="00000000" w:rsidRPr="00000000">
        <w:rPr>
          <w:rtl w:val="0"/>
        </w:rPr>
        <w:t xml:space="preserve">příznačná je hierarchická výstavba soustavy právních předpisů - v rámci této soustavy mají právní předpisy (ve smyslu ústavního zákona, nebo mezinárodní smlouvy dle čl. 10 Ústavy) nejvyšší právní sílu</w:t>
      </w:r>
    </w:p>
    <w:p w:rsidR="00000000" w:rsidDel="00000000" w:rsidP="00000000" w:rsidRDefault="00000000" w:rsidRPr="00000000" w14:paraId="0000063B">
      <w:pPr>
        <w:numPr>
          <w:ilvl w:val="0"/>
          <w:numId w:val="296"/>
        </w:numPr>
        <w:ind w:left="720" w:hanging="360"/>
        <w:rPr>
          <w:u w:val="none"/>
        </w:rPr>
      </w:pPr>
      <w:r w:rsidDel="00000000" w:rsidR="00000000" w:rsidRPr="00000000">
        <w:rPr>
          <w:rtl w:val="0"/>
        </w:rPr>
        <w:t xml:space="preserve">jejich hlavní výhodou je přehlednost a dostupnost, určitou nevýhodou je menší pružnost takto založeného práva </w:t>
      </w:r>
    </w:p>
    <w:p w:rsidR="00000000" w:rsidDel="00000000" w:rsidP="00000000" w:rsidRDefault="00000000" w:rsidRPr="00000000" w14:paraId="0000063C">
      <w:pPr>
        <w:numPr>
          <w:ilvl w:val="0"/>
          <w:numId w:val="296"/>
        </w:numPr>
        <w:ind w:left="720" w:hanging="360"/>
        <w:rPr>
          <w:u w:val="none"/>
        </w:rPr>
      </w:pPr>
      <w:r w:rsidDel="00000000" w:rsidR="00000000" w:rsidRPr="00000000">
        <w:rPr>
          <w:rtl w:val="0"/>
        </w:rPr>
        <w:t xml:space="preserve">vztah právního předpisu a právní normy: </w:t>
      </w:r>
    </w:p>
    <w:p w:rsidR="00000000" w:rsidDel="00000000" w:rsidP="00000000" w:rsidRDefault="00000000" w:rsidRPr="00000000" w14:paraId="0000063D">
      <w:pPr>
        <w:numPr>
          <w:ilvl w:val="1"/>
          <w:numId w:val="296"/>
        </w:numPr>
        <w:ind w:left="1440" w:hanging="360"/>
        <w:rPr>
          <w:u w:val="none"/>
        </w:rPr>
      </w:pPr>
      <w:r w:rsidDel="00000000" w:rsidR="00000000" w:rsidRPr="00000000">
        <w:rPr>
          <w:rtl w:val="0"/>
        </w:rPr>
        <w:t xml:space="preserve">právní předpis obsahuje více právních norem  </w:t>
      </w:r>
    </w:p>
    <w:p w:rsidR="00000000" w:rsidDel="00000000" w:rsidP="00000000" w:rsidRDefault="00000000" w:rsidRPr="00000000" w14:paraId="0000063E">
      <w:pPr>
        <w:numPr>
          <w:ilvl w:val="1"/>
          <w:numId w:val="296"/>
        </w:numPr>
        <w:ind w:left="1440" w:hanging="360"/>
        <w:rPr>
          <w:u w:val="none"/>
        </w:rPr>
      </w:pPr>
      <w:r w:rsidDel="00000000" w:rsidR="00000000" w:rsidRPr="00000000">
        <w:rPr>
          <w:rtl w:val="0"/>
        </w:rPr>
        <w:t xml:space="preserve">jedna norma může být obsažena ve více předpisech - např. sankce jinde</w:t>
      </w:r>
    </w:p>
    <w:p w:rsidR="00000000" w:rsidDel="00000000" w:rsidP="00000000" w:rsidRDefault="00000000" w:rsidRPr="00000000" w14:paraId="0000063F">
      <w:pPr>
        <w:numPr>
          <w:ilvl w:val="1"/>
          <w:numId w:val="296"/>
        </w:numPr>
        <w:ind w:left="1440" w:hanging="360"/>
        <w:rPr>
          <w:u w:val="none"/>
        </w:rPr>
      </w:pPr>
      <w:r w:rsidDel="00000000" w:rsidR="00000000" w:rsidRPr="00000000">
        <w:rPr>
          <w:rtl w:val="0"/>
        </w:rPr>
        <w:t xml:space="preserve">právní předpis musí obsahovat právní normu, ale nemusí v něm být obsaženy pouze právní normy - např. preambule  </w:t>
      </w:r>
    </w:p>
    <w:p w:rsidR="00000000" w:rsidDel="00000000" w:rsidP="00000000" w:rsidRDefault="00000000" w:rsidRPr="00000000" w14:paraId="00000640">
      <w:pPr>
        <w:numPr>
          <w:ilvl w:val="1"/>
          <w:numId w:val="296"/>
        </w:numPr>
        <w:ind w:left="1440" w:hanging="360"/>
        <w:rPr>
          <w:u w:val="none"/>
        </w:rPr>
      </w:pPr>
      <w:r w:rsidDel="00000000" w:rsidR="00000000" w:rsidRPr="00000000">
        <w:rPr>
          <w:rtl w:val="0"/>
        </w:rPr>
        <w:t xml:space="preserve">tvorba práva nemůže být zaměřena na jeden případ</w:t>
      </w:r>
      <w:r w:rsidDel="00000000" w:rsidR="00000000" w:rsidRPr="00000000">
        <w:rPr>
          <w:rtl w:val="0"/>
        </w:rPr>
      </w:r>
    </w:p>
    <w:p w:rsidR="00000000" w:rsidDel="00000000" w:rsidP="00000000" w:rsidRDefault="00000000" w:rsidRPr="00000000" w14:paraId="00000641">
      <w:pPr>
        <w:numPr>
          <w:ilvl w:val="0"/>
          <w:numId w:val="296"/>
        </w:numPr>
        <w:ind w:left="720" w:hanging="360"/>
        <w:rPr>
          <w:u w:val="none"/>
        </w:rPr>
      </w:pPr>
      <w:r w:rsidDel="00000000" w:rsidR="00000000" w:rsidRPr="00000000">
        <w:rPr>
          <w:rtl w:val="0"/>
        </w:rPr>
        <w:t xml:space="preserve">určen formálními znaky:</w:t>
      </w:r>
    </w:p>
    <w:p w:rsidR="00000000" w:rsidDel="00000000" w:rsidP="00000000" w:rsidRDefault="00000000" w:rsidRPr="00000000" w14:paraId="00000642">
      <w:pPr>
        <w:numPr>
          <w:ilvl w:val="1"/>
          <w:numId w:val="296"/>
        </w:numPr>
        <w:ind w:left="1440" w:hanging="360"/>
        <w:rPr>
          <w:u w:val="none"/>
        </w:rPr>
      </w:pPr>
      <w:r w:rsidDel="00000000" w:rsidR="00000000" w:rsidRPr="00000000">
        <w:rPr>
          <w:rtl w:val="0"/>
        </w:rPr>
        <w:t xml:space="preserve">je vydáván orgánem k tomu zmocněným</w:t>
      </w:r>
    </w:p>
    <w:p w:rsidR="00000000" w:rsidDel="00000000" w:rsidP="00000000" w:rsidRDefault="00000000" w:rsidRPr="00000000" w14:paraId="00000643">
      <w:pPr>
        <w:numPr>
          <w:ilvl w:val="1"/>
          <w:numId w:val="296"/>
        </w:numPr>
        <w:ind w:left="1440" w:hanging="360"/>
        <w:rPr>
          <w:u w:val="none"/>
        </w:rPr>
      </w:pPr>
      <w:r w:rsidDel="00000000" w:rsidR="00000000" w:rsidRPr="00000000">
        <w:rPr>
          <w:rtl w:val="0"/>
        </w:rPr>
        <w:t xml:space="preserve">je vydáván stanoveným (zákonným) postupem</w:t>
      </w:r>
    </w:p>
    <w:p w:rsidR="00000000" w:rsidDel="00000000" w:rsidP="00000000" w:rsidRDefault="00000000" w:rsidRPr="00000000" w14:paraId="00000644">
      <w:pPr>
        <w:numPr>
          <w:ilvl w:val="1"/>
          <w:numId w:val="296"/>
        </w:numPr>
        <w:ind w:left="1440" w:hanging="360"/>
        <w:rPr>
          <w:u w:val="none"/>
        </w:rPr>
      </w:pPr>
      <w:r w:rsidDel="00000000" w:rsidR="00000000" w:rsidRPr="00000000">
        <w:rPr>
          <w:rtl w:val="0"/>
        </w:rPr>
        <w:t xml:space="preserve">má náležitou právem předepsanou formu a je náležitě publikován</w:t>
      </w:r>
    </w:p>
    <w:p w:rsidR="00000000" w:rsidDel="00000000" w:rsidP="00000000" w:rsidRDefault="00000000" w:rsidRPr="00000000" w14:paraId="00000645">
      <w:pPr>
        <w:numPr>
          <w:ilvl w:val="0"/>
          <w:numId w:val="296"/>
        </w:numPr>
        <w:ind w:left="720" w:hanging="360"/>
        <w:rPr>
          <w:u w:val="none"/>
        </w:rPr>
      </w:pPr>
      <w:r w:rsidDel="00000000" w:rsidR="00000000" w:rsidRPr="00000000">
        <w:rPr>
          <w:rtl w:val="0"/>
        </w:rPr>
        <w:t xml:space="preserve">právní předpisy dělíme na: </w:t>
      </w:r>
    </w:p>
    <w:p w:rsidR="00000000" w:rsidDel="00000000" w:rsidP="00000000" w:rsidRDefault="00000000" w:rsidRPr="00000000" w14:paraId="00000646">
      <w:pPr>
        <w:numPr>
          <w:ilvl w:val="1"/>
          <w:numId w:val="296"/>
        </w:numPr>
        <w:ind w:left="1440" w:hanging="360"/>
        <w:rPr>
          <w:u w:val="none"/>
        </w:rPr>
      </w:pPr>
      <w:r w:rsidDel="00000000" w:rsidR="00000000" w:rsidRPr="00000000">
        <w:rPr>
          <w:rtl w:val="0"/>
        </w:rPr>
        <w:t xml:space="preserve">originální = původní - právní předpis nevyžaduje zmocnění v jiném právním předpisu, není od něj odvozen, např. zákon (může řešit i to, co nestanovuje ústava), rovněž samosprávy v mezích své působnosti mohou přijímat originální vyhlášky</w:t>
      </w:r>
    </w:p>
    <w:p w:rsidR="00000000" w:rsidDel="00000000" w:rsidP="00000000" w:rsidRDefault="00000000" w:rsidRPr="00000000" w14:paraId="00000647">
      <w:pPr>
        <w:numPr>
          <w:ilvl w:val="1"/>
          <w:numId w:val="296"/>
        </w:numPr>
        <w:ind w:left="1440" w:hanging="360"/>
        <w:rPr>
          <w:u w:val="none"/>
        </w:rPr>
      </w:pPr>
      <w:r w:rsidDel="00000000" w:rsidR="00000000" w:rsidRPr="00000000">
        <w:rPr>
          <w:rtl w:val="0"/>
        </w:rPr>
        <w:t xml:space="preserve">derivativní - musí vycházet ze zmocnění v jiném právním předpisu zpravidla vyšší právní síly (např. vládní nařízení, vyhlášky ministerstev)</w:t>
      </w:r>
    </w:p>
    <w:p w:rsidR="00000000" w:rsidDel="00000000" w:rsidP="00000000" w:rsidRDefault="00000000" w:rsidRPr="00000000" w14:paraId="00000648">
      <w:pPr>
        <w:numPr>
          <w:ilvl w:val="0"/>
          <w:numId w:val="296"/>
        </w:numPr>
        <w:ind w:left="720" w:hanging="360"/>
        <w:rPr>
          <w:u w:val="none"/>
        </w:rPr>
      </w:pPr>
      <w:r w:rsidDel="00000000" w:rsidR="00000000" w:rsidRPr="00000000">
        <w:rPr>
          <w:rtl w:val="0"/>
        </w:rPr>
        <w:t xml:space="preserve">právní předpisy se musí odlišit od individuálních právní aktů (např. rozsudků, trestních příkazů, platebních rozkazů), které nejsou pramenem práva ve formálním smyslu, jedná se pouze o aplikaci obecně závazných normativních právních aktů na konkrétní případy</w:t>
      </w:r>
    </w:p>
    <w:p w:rsidR="00000000" w:rsidDel="00000000" w:rsidP="00000000" w:rsidRDefault="00000000" w:rsidRPr="00000000" w14:paraId="00000649">
      <w:pPr>
        <w:numPr>
          <w:ilvl w:val="0"/>
          <w:numId w:val="296"/>
        </w:numPr>
        <w:ind w:left="720" w:hanging="360"/>
        <w:rPr>
          <w:u w:val="none"/>
        </w:rPr>
      </w:pPr>
      <w:r w:rsidDel="00000000" w:rsidR="00000000" w:rsidRPr="00000000">
        <w:rPr>
          <w:rtl w:val="0"/>
        </w:rPr>
        <w:t xml:space="preserve">existují i interní normativní akty, které také nejsou prameny práva, i když mají normativní charakter (tvoří právní systém), jsou závazné na základě právních předpisů, jedná se o směrnice, instrukce, jsou závazné je pro toho, kdo je na základě zákona účastníkem určitého vztahu, kterého se interní předpisy týkají</w:t>
      </w:r>
    </w:p>
    <w:p w:rsidR="00000000" w:rsidDel="00000000" w:rsidP="00000000" w:rsidRDefault="00000000" w:rsidRPr="00000000" w14:paraId="0000064A">
      <w:pPr>
        <w:numPr>
          <w:ilvl w:val="0"/>
          <w:numId w:val="296"/>
        </w:numPr>
        <w:ind w:left="720" w:hanging="360"/>
        <w:rPr>
          <w:u w:val="none"/>
        </w:rPr>
      </w:pPr>
      <w:r w:rsidDel="00000000" w:rsidR="00000000" w:rsidRPr="00000000">
        <w:rPr>
          <w:rtl w:val="0"/>
        </w:rPr>
        <w:t xml:space="preserve">právní předpisy ve formě zákonů mají, pokud jde o hlavní právní odvětví, podobu kodexů - kodexy (zákoníky) upravují uceleně právní problematiku určitého právního odvětví, jejich výhodou je přehlednost, systematičnost a nerozpornost právního odvětví</w:t>
      </w:r>
    </w:p>
    <w:p w:rsidR="00000000" w:rsidDel="00000000" w:rsidP="00000000" w:rsidRDefault="00000000" w:rsidRPr="00000000" w14:paraId="0000064B">
      <w:pPr>
        <w:numPr>
          <w:ilvl w:val="0"/>
          <w:numId w:val="296"/>
        </w:numPr>
        <w:ind w:left="720" w:hanging="360"/>
        <w:rPr>
          <w:u w:val="none"/>
        </w:rPr>
      </w:pPr>
      <w:r w:rsidDel="00000000" w:rsidR="00000000" w:rsidRPr="00000000">
        <w:rPr>
          <w:rtl w:val="0"/>
        </w:rPr>
        <w:t xml:space="preserve">právní síla kodexů je stejná jako jiných zákonů (problém tzv. nepřímé novelizace pomocí zásady lex specialis derogat legi generali)</w:t>
      </w:r>
    </w:p>
    <w:p w:rsidR="00000000" w:rsidDel="00000000" w:rsidP="00000000" w:rsidRDefault="00000000" w:rsidRPr="00000000" w14:paraId="0000064C">
      <w:pPr>
        <w:numPr>
          <w:ilvl w:val="0"/>
          <w:numId w:val="296"/>
        </w:numPr>
        <w:ind w:left="720" w:hanging="360"/>
        <w:rPr>
          <w:u w:val="none"/>
        </w:rPr>
      </w:pPr>
      <w:r w:rsidDel="00000000" w:rsidR="00000000" w:rsidRPr="00000000">
        <w:rPr>
          <w:rtl w:val="0"/>
        </w:rPr>
        <w:t xml:space="preserve">v právních řádech kontinentálního typu právní kultury se vyskytují především zákoníky občanský, trestní, občanský soudní řád a trestní řád </w:t>
      </w:r>
    </w:p>
    <w:p w:rsidR="00000000" w:rsidDel="00000000" w:rsidP="00000000" w:rsidRDefault="00000000" w:rsidRPr="00000000" w14:paraId="0000064D">
      <w:pPr>
        <w:numPr>
          <w:ilvl w:val="0"/>
          <w:numId w:val="296"/>
        </w:numPr>
        <w:ind w:left="720" w:hanging="360"/>
        <w:rPr>
          <w:u w:val="none"/>
        </w:rPr>
      </w:pPr>
      <w:r w:rsidDel="00000000" w:rsidR="00000000" w:rsidRPr="00000000">
        <w:rPr>
          <w:rtl w:val="0"/>
        </w:rPr>
        <w:t xml:space="preserve">dále navazuje na prameny práva: soudní precedens, normativní smlouvy, právní obyčeje, atd. </w:t>
      </w:r>
    </w:p>
    <w:p w:rsidR="00000000" w:rsidDel="00000000" w:rsidP="00000000" w:rsidRDefault="00000000" w:rsidRPr="00000000" w14:paraId="0000064E">
      <w:pPr>
        <w:rPr/>
      </w:pPr>
      <w:r w:rsidDel="00000000" w:rsidR="00000000" w:rsidRPr="00000000">
        <w:rPr>
          <w:rtl w:val="0"/>
        </w:rPr>
        <w:t xml:space="preserve">kodifikace </w:t>
      </w:r>
    </w:p>
    <w:p w:rsidR="00000000" w:rsidDel="00000000" w:rsidP="00000000" w:rsidRDefault="00000000" w:rsidRPr="00000000" w14:paraId="0000064F">
      <w:pPr>
        <w:numPr>
          <w:ilvl w:val="0"/>
          <w:numId w:val="147"/>
        </w:numPr>
        <w:ind w:left="720" w:hanging="360"/>
        <w:rPr>
          <w:u w:val="none"/>
        </w:rPr>
      </w:pPr>
      <w:r w:rsidDel="00000000" w:rsidR="00000000" w:rsidRPr="00000000">
        <w:rPr>
          <w:rtl w:val="0"/>
        </w:rPr>
        <w:t xml:space="preserve">znamená jednotnou a systematickou zákonnou úpravu určitého relativně samostatného výseku právních vztahů </w:t>
      </w:r>
    </w:p>
    <w:p w:rsidR="00000000" w:rsidDel="00000000" w:rsidP="00000000" w:rsidRDefault="00000000" w:rsidRPr="00000000" w14:paraId="00000650">
      <w:pPr>
        <w:numPr>
          <w:ilvl w:val="0"/>
          <w:numId w:val="147"/>
        </w:numPr>
        <w:ind w:left="720" w:hanging="360"/>
        <w:rPr>
          <w:u w:val="none"/>
        </w:rPr>
      </w:pPr>
      <w:r w:rsidDel="00000000" w:rsidR="00000000" w:rsidRPr="00000000">
        <w:rPr>
          <w:rtl w:val="0"/>
        </w:rPr>
        <w:t xml:space="preserve">postup slučování právních aktů a všech jeho změn do 1 aktu </w:t>
      </w:r>
    </w:p>
    <w:p w:rsidR="00000000" w:rsidDel="00000000" w:rsidP="00000000" w:rsidRDefault="00000000" w:rsidRPr="00000000" w14:paraId="00000651">
      <w:pPr>
        <w:numPr>
          <w:ilvl w:val="0"/>
          <w:numId w:val="147"/>
        </w:numPr>
        <w:ind w:left="720" w:hanging="360"/>
        <w:rPr>
          <w:u w:val="none"/>
        </w:rPr>
      </w:pPr>
      <w:r w:rsidDel="00000000" w:rsidR="00000000" w:rsidRPr="00000000">
        <w:rPr>
          <w:rtl w:val="0"/>
        </w:rPr>
        <w:t xml:space="preserve">proces tvorby psaného práva ve formě zákoníku a řádů </w:t>
      </w:r>
    </w:p>
    <w:p w:rsidR="00000000" w:rsidDel="00000000" w:rsidP="00000000" w:rsidRDefault="00000000" w:rsidRPr="00000000" w14:paraId="00000652">
      <w:pPr>
        <w:numPr>
          <w:ilvl w:val="0"/>
          <w:numId w:val="147"/>
        </w:numPr>
        <w:ind w:left="720" w:hanging="360"/>
        <w:rPr>
          <w:u w:val="none"/>
        </w:rPr>
      </w:pPr>
      <w:r w:rsidDel="00000000" w:rsidR="00000000" w:rsidRPr="00000000">
        <w:rPr>
          <w:rtl w:val="0"/>
        </w:rPr>
        <w:t xml:space="preserve">může mít 2 formy:</w:t>
      </w:r>
    </w:p>
    <w:p w:rsidR="00000000" w:rsidDel="00000000" w:rsidP="00000000" w:rsidRDefault="00000000" w:rsidRPr="00000000" w14:paraId="00000653">
      <w:pPr>
        <w:numPr>
          <w:ilvl w:val="1"/>
          <w:numId w:val="147"/>
        </w:numPr>
        <w:ind w:left="1440" w:hanging="360"/>
        <w:rPr>
          <w:u w:val="none"/>
        </w:rPr>
      </w:pPr>
      <w:r w:rsidDel="00000000" w:rsidR="00000000" w:rsidRPr="00000000">
        <w:rPr>
          <w:rtl w:val="0"/>
        </w:rPr>
        <w:t xml:space="preserve">vertikální - </w:t>
      </w:r>
      <w:r w:rsidDel="00000000" w:rsidR="00000000" w:rsidRPr="00000000">
        <w:rPr>
          <w:highlight w:val="white"/>
          <w:rtl w:val="0"/>
        </w:rPr>
        <w:t xml:space="preserve">kdy se jeden původní akt a jeho změny sloučí do jednoho nového aktu</w:t>
      </w:r>
      <w:r w:rsidDel="00000000" w:rsidR="00000000" w:rsidRPr="00000000">
        <w:rPr>
          <w:rtl w:val="0"/>
        </w:rPr>
      </w:r>
    </w:p>
    <w:p w:rsidR="00000000" w:rsidDel="00000000" w:rsidP="00000000" w:rsidRDefault="00000000" w:rsidRPr="00000000" w14:paraId="00000654">
      <w:pPr>
        <w:numPr>
          <w:ilvl w:val="1"/>
          <w:numId w:val="147"/>
        </w:numPr>
        <w:ind w:left="1440" w:hanging="360"/>
        <w:rPr>
          <w:u w:val="none"/>
        </w:rPr>
      </w:pPr>
      <w:r w:rsidDel="00000000" w:rsidR="00000000" w:rsidRPr="00000000">
        <w:rPr>
          <w:rtl w:val="0"/>
        </w:rPr>
        <w:t xml:space="preserve">horizontální - </w:t>
      </w:r>
      <w:r w:rsidDel="00000000" w:rsidR="00000000" w:rsidRPr="00000000">
        <w:rPr>
          <w:highlight w:val="white"/>
          <w:rtl w:val="0"/>
        </w:rPr>
        <w:t xml:space="preserve">kdy se dva nebo více původních aktů na související témata a veškeré jejich změny sloučí do jednoho nového aktu</w:t>
      </w:r>
    </w:p>
    <w:p w:rsidR="00000000" w:rsidDel="00000000" w:rsidP="00000000" w:rsidRDefault="00000000" w:rsidRPr="00000000" w14:paraId="00000655">
      <w:pPr>
        <w:rPr>
          <w:highlight w:val="white"/>
        </w:rPr>
      </w:pPr>
      <w:r w:rsidDel="00000000" w:rsidR="00000000" w:rsidRPr="00000000">
        <w:rPr>
          <w:highlight w:val="white"/>
          <w:rtl w:val="0"/>
        </w:rPr>
        <w:t xml:space="preserve">novelizace </w:t>
      </w:r>
    </w:p>
    <w:p w:rsidR="00000000" w:rsidDel="00000000" w:rsidP="00000000" w:rsidRDefault="00000000" w:rsidRPr="00000000" w14:paraId="00000656">
      <w:pPr>
        <w:numPr>
          <w:ilvl w:val="0"/>
          <w:numId w:val="294"/>
        </w:numPr>
        <w:ind w:left="720" w:hanging="360"/>
        <w:rPr>
          <w:highlight w:val="white"/>
          <w:u w:val="none"/>
        </w:rPr>
      </w:pPr>
      <w:r w:rsidDel="00000000" w:rsidR="00000000" w:rsidRPr="00000000">
        <w:rPr>
          <w:highlight w:val="white"/>
          <w:rtl w:val="0"/>
        </w:rPr>
        <w:t xml:space="preserve">případ, kdy pozdější právní předpis změní určitou část předpisu dřívějšího, doplní ho nebo některou část zruší </w:t>
      </w:r>
    </w:p>
    <w:p w:rsidR="00000000" w:rsidDel="00000000" w:rsidP="00000000" w:rsidRDefault="00000000" w:rsidRPr="00000000" w14:paraId="00000657">
      <w:pPr>
        <w:numPr>
          <w:ilvl w:val="0"/>
          <w:numId w:val="294"/>
        </w:numPr>
        <w:ind w:left="720" w:hanging="360"/>
        <w:rPr>
          <w:highlight w:val="white"/>
          <w:u w:val="none"/>
        </w:rPr>
      </w:pPr>
      <w:r w:rsidDel="00000000" w:rsidR="00000000" w:rsidRPr="00000000">
        <w:rPr>
          <w:highlight w:val="white"/>
          <w:rtl w:val="0"/>
        </w:rPr>
        <w:t xml:space="preserve">publikace ve Sbírce zákonů </w:t>
      </w:r>
    </w:p>
    <w:p w:rsidR="00000000" w:rsidDel="00000000" w:rsidP="00000000" w:rsidRDefault="00000000" w:rsidRPr="00000000" w14:paraId="00000658">
      <w:pPr>
        <w:numPr>
          <w:ilvl w:val="0"/>
          <w:numId w:val="294"/>
        </w:numPr>
        <w:ind w:left="720" w:hanging="360"/>
        <w:rPr>
          <w:highlight w:val="white"/>
          <w:u w:val="none"/>
        </w:rPr>
      </w:pPr>
      <w:r w:rsidDel="00000000" w:rsidR="00000000" w:rsidRPr="00000000">
        <w:rPr>
          <w:highlight w:val="white"/>
          <w:rtl w:val="0"/>
        </w:rPr>
        <w:t xml:space="preserve">novela je právním předpisem samostatným, má svou vlastní platnost a účinnost, i když je obsahově vázaná na právní předpis novelizovaný, ale může být i připojena k připojena k jiným právním předpisům (hlavně na konci)</w:t>
      </w:r>
    </w:p>
    <w:p w:rsidR="00000000" w:rsidDel="00000000" w:rsidP="00000000" w:rsidRDefault="00000000" w:rsidRPr="00000000" w14:paraId="00000659">
      <w:pPr>
        <w:numPr>
          <w:ilvl w:val="0"/>
          <w:numId w:val="294"/>
        </w:numPr>
        <w:ind w:left="720" w:hanging="360"/>
        <w:rPr>
          <w:highlight w:val="white"/>
          <w:u w:val="none"/>
        </w:rPr>
      </w:pPr>
      <w:r w:rsidDel="00000000" w:rsidR="00000000" w:rsidRPr="00000000">
        <w:rPr>
          <w:highlight w:val="white"/>
          <w:rtl w:val="0"/>
        </w:rPr>
        <w:t xml:space="preserve">v ČR se právní předpisy novelizují často -&gt; procesně jednodušší než vydat úplně nový předpis</w:t>
      </w:r>
      <w:r w:rsidDel="00000000" w:rsidR="00000000" w:rsidRPr="00000000">
        <w:rPr>
          <w:rtl w:val="0"/>
        </w:rPr>
      </w:r>
    </w:p>
    <w:p w:rsidR="00000000" w:rsidDel="00000000" w:rsidP="00000000" w:rsidRDefault="00000000" w:rsidRPr="00000000" w14:paraId="0000065A">
      <w:pPr>
        <w:rPr/>
      </w:pPr>
      <w:r w:rsidDel="00000000" w:rsidR="00000000" w:rsidRPr="00000000">
        <w:rPr>
          <w:rtl w:val="0"/>
        </w:rPr>
        <w:t xml:space="preserve">derogace </w:t>
      </w:r>
    </w:p>
    <w:p w:rsidR="00000000" w:rsidDel="00000000" w:rsidP="00000000" w:rsidRDefault="00000000" w:rsidRPr="00000000" w14:paraId="0000065B">
      <w:pPr>
        <w:numPr>
          <w:ilvl w:val="0"/>
          <w:numId w:val="566"/>
        </w:numPr>
        <w:ind w:left="720" w:hanging="360"/>
        <w:rPr>
          <w:u w:val="none"/>
        </w:rPr>
      </w:pPr>
      <w:r w:rsidDel="00000000" w:rsidR="00000000" w:rsidRPr="00000000">
        <w:rPr>
          <w:rtl w:val="0"/>
        </w:rPr>
        <w:t xml:space="preserve">zrušení zákona nebo jiného právního předpisu -&gt; přestává být součástí právního řádu </w:t>
      </w:r>
      <w:r w:rsidDel="00000000" w:rsidR="00000000" w:rsidRPr="00000000">
        <w:rPr>
          <w:rtl w:val="0"/>
        </w:rPr>
      </w:r>
    </w:p>
    <w:p w:rsidR="00000000" w:rsidDel="00000000" w:rsidP="00000000" w:rsidRDefault="00000000" w:rsidRPr="00000000" w14:paraId="0000065C">
      <w:pPr>
        <w:numPr>
          <w:ilvl w:val="0"/>
          <w:numId w:val="586"/>
        </w:numPr>
        <w:ind w:left="720" w:hanging="360"/>
        <w:rPr>
          <w:u w:val="none"/>
        </w:rPr>
      </w:pPr>
      <w:r w:rsidDel="00000000" w:rsidR="00000000" w:rsidRPr="00000000">
        <w:rPr>
          <w:rtl w:val="0"/>
        </w:rPr>
        <w:t xml:space="preserve">zánik platnosti, nelze zcela říci že zaniká i účinnost -&gt; dle zrušené právní úpravy se stále posuzují dřívější vztahy podle ní vzniklé, také známe případy, kdy stále platná právní norma už není účinná = obsolentní </w:t>
      </w:r>
    </w:p>
    <w:p w:rsidR="00000000" w:rsidDel="00000000" w:rsidP="00000000" w:rsidRDefault="00000000" w:rsidRPr="00000000" w14:paraId="0000065D">
      <w:pPr>
        <w:numPr>
          <w:ilvl w:val="0"/>
          <w:numId w:val="586"/>
        </w:numPr>
        <w:ind w:left="720" w:hanging="360"/>
        <w:rPr>
          <w:u w:val="none"/>
        </w:rPr>
      </w:pPr>
      <w:r w:rsidDel="00000000" w:rsidR="00000000" w:rsidRPr="00000000">
        <w:rPr>
          <w:rtl w:val="0"/>
        </w:rPr>
        <w:t xml:space="preserve">účinnost právní normy nezaniká samovolně např. tím, že odpadl důvod, pro který byl právní předpis vydán</w:t>
      </w:r>
    </w:p>
    <w:p w:rsidR="00000000" w:rsidDel="00000000" w:rsidP="00000000" w:rsidRDefault="00000000" w:rsidRPr="00000000" w14:paraId="0000065E">
      <w:pPr>
        <w:numPr>
          <w:ilvl w:val="0"/>
          <w:numId w:val="586"/>
        </w:numPr>
        <w:ind w:left="720" w:hanging="360"/>
        <w:rPr>
          <w:u w:val="none"/>
        </w:rPr>
      </w:pPr>
      <w:r w:rsidDel="00000000" w:rsidR="00000000" w:rsidRPr="00000000">
        <w:rPr>
          <w:rtl w:val="0"/>
        </w:rPr>
        <w:t xml:space="preserve">lze zrušit pouze právními předpisy stejné nebo vyšší právní síly</w:t>
      </w:r>
    </w:p>
    <w:p w:rsidR="00000000" w:rsidDel="00000000" w:rsidP="00000000" w:rsidRDefault="00000000" w:rsidRPr="00000000" w14:paraId="0000065F">
      <w:pPr>
        <w:numPr>
          <w:ilvl w:val="0"/>
          <w:numId w:val="586"/>
        </w:numPr>
        <w:ind w:left="720" w:hanging="360"/>
        <w:rPr>
          <w:u w:val="none"/>
        </w:rPr>
      </w:pPr>
      <w:r w:rsidDel="00000000" w:rsidR="00000000" w:rsidRPr="00000000">
        <w:rPr>
          <w:rtl w:val="0"/>
        </w:rPr>
        <w:t xml:space="preserve">prováděná orgány veřejné moci s legislativní pravomocí, tato pravomoc může být rovněž součástí výkonu soudní kontroly ústavnosti a legality   </w:t>
      </w:r>
    </w:p>
    <w:p w:rsidR="00000000" w:rsidDel="00000000" w:rsidP="00000000" w:rsidRDefault="00000000" w:rsidRPr="00000000" w14:paraId="00000660">
      <w:pPr>
        <w:numPr>
          <w:ilvl w:val="0"/>
          <w:numId w:val="586"/>
        </w:numPr>
        <w:ind w:left="720" w:hanging="360"/>
        <w:rPr>
          <w:u w:val="none"/>
        </w:rPr>
      </w:pPr>
      <w:r w:rsidDel="00000000" w:rsidR="00000000" w:rsidRPr="00000000">
        <w:rPr>
          <w:rtl w:val="0"/>
        </w:rPr>
        <w:t xml:space="preserve">vnitřní důvody - časově omezená právní norma -&gt; uplynutí doby, dosažení předpokládaného stavu</w:t>
      </w:r>
    </w:p>
    <w:p w:rsidR="00000000" w:rsidDel="00000000" w:rsidP="00000000" w:rsidRDefault="00000000" w:rsidRPr="00000000" w14:paraId="00000661">
      <w:pPr>
        <w:numPr>
          <w:ilvl w:val="0"/>
          <w:numId w:val="586"/>
        </w:numPr>
        <w:ind w:left="720" w:hanging="360"/>
        <w:rPr>
          <w:u w:val="none"/>
        </w:rPr>
      </w:pPr>
      <w:r w:rsidDel="00000000" w:rsidR="00000000" w:rsidRPr="00000000">
        <w:rPr>
          <w:rtl w:val="0"/>
        </w:rPr>
        <w:t xml:space="preserve">vnější důvody - zrušení právního předpisu orgánem, který jej vydal, zrušení právního předpisu jiným orgánem, způsobilým vydat právní předpis vyšší nebo stejné právní síly, rozhodnutím o protiústavnosti právního předpisu</w:t>
      </w:r>
      <w:r w:rsidDel="00000000" w:rsidR="00000000" w:rsidRPr="00000000">
        <w:rPr>
          <w:rtl w:val="0"/>
        </w:rPr>
      </w:r>
    </w:p>
    <w:p w:rsidR="00000000" w:rsidDel="00000000" w:rsidP="00000000" w:rsidRDefault="00000000" w:rsidRPr="00000000" w14:paraId="00000662">
      <w:pPr>
        <w:numPr>
          <w:ilvl w:val="0"/>
          <w:numId w:val="586"/>
        </w:numPr>
        <w:ind w:left="720" w:hanging="360"/>
        <w:rPr>
          <w:u w:val="none"/>
        </w:rPr>
      </w:pPr>
      <w:r w:rsidDel="00000000" w:rsidR="00000000" w:rsidRPr="00000000">
        <w:rPr>
          <w:rtl w:val="0"/>
        </w:rPr>
        <w:t xml:space="preserve">derogační právní normy mění nebo ruší jiné právní předpisy - částečně (cestou novelizace změnami a doplněním), v plném rozsahu (cestou derogační klauzule, bývá v závěrečném ustanovení právního předpisu, sama norma může provést svoji derogaci již předem = dočasná platnost)</w:t>
      </w:r>
    </w:p>
    <w:p w:rsidR="00000000" w:rsidDel="00000000" w:rsidP="00000000" w:rsidRDefault="00000000" w:rsidRPr="00000000" w14:paraId="00000663">
      <w:pPr>
        <w:numPr>
          <w:ilvl w:val="0"/>
          <w:numId w:val="586"/>
        </w:numPr>
        <w:ind w:left="720" w:hanging="360"/>
        <w:rPr>
          <w:u w:val="none"/>
        </w:rPr>
      </w:pPr>
      <w:r w:rsidDel="00000000" w:rsidR="00000000" w:rsidRPr="00000000">
        <w:rPr>
          <w:rtl w:val="0"/>
        </w:rPr>
        <w:t xml:space="preserve">k derogaci může dojít výslovně = derogační klauzulí generální (ruší všechny odporující předpisy - nežádoucí, nepřehledné a matoucí) nebo enumerativní (ruší zákon ten a ten, hlava x, odstavec y, …), nebo mlčky </w:t>
      </w:r>
    </w:p>
    <w:p w:rsidR="00000000" w:rsidDel="00000000" w:rsidP="00000000" w:rsidRDefault="00000000" w:rsidRPr="00000000" w14:paraId="00000664">
      <w:pPr>
        <w:numPr>
          <w:ilvl w:val="0"/>
          <w:numId w:val="586"/>
        </w:numPr>
        <w:ind w:left="720" w:hanging="360"/>
        <w:rPr>
          <w:u w:val="none"/>
        </w:rPr>
      </w:pPr>
      <w:r w:rsidDel="00000000" w:rsidR="00000000" w:rsidRPr="00000000">
        <w:rPr>
          <w:rtl w:val="0"/>
        </w:rPr>
        <w:t xml:space="preserve">derogační klauzule - je předposledním ustanovením zákona a říká, které normy se ruší</w:t>
      </w:r>
    </w:p>
    <w:p w:rsidR="00000000" w:rsidDel="00000000" w:rsidP="00000000" w:rsidRDefault="00000000" w:rsidRPr="00000000" w14:paraId="00000665">
      <w:pPr>
        <w:numPr>
          <w:ilvl w:val="0"/>
          <w:numId w:val="586"/>
        </w:numPr>
        <w:ind w:left="720" w:hanging="360"/>
        <w:rPr>
          <w:u w:val="none"/>
        </w:rPr>
      </w:pPr>
      <w:r w:rsidDel="00000000" w:rsidR="00000000" w:rsidRPr="00000000">
        <w:rPr>
          <w:rtl w:val="0"/>
        </w:rPr>
        <w:t xml:space="preserve">principy při derogaci mlčky: </w:t>
      </w:r>
    </w:p>
    <w:p w:rsidR="00000000" w:rsidDel="00000000" w:rsidP="00000000" w:rsidRDefault="00000000" w:rsidRPr="00000000" w14:paraId="00000666">
      <w:pPr>
        <w:numPr>
          <w:ilvl w:val="1"/>
          <w:numId w:val="586"/>
        </w:numPr>
        <w:ind w:left="1440" w:hanging="360"/>
        <w:rPr>
          <w:u w:val="none"/>
        </w:rPr>
      </w:pPr>
      <w:r w:rsidDel="00000000" w:rsidR="00000000" w:rsidRPr="00000000">
        <w:rPr>
          <w:rtl w:val="0"/>
        </w:rPr>
        <w:t xml:space="preserve">lex superior derogat inferiori (norma vyšší právní síly ruší nižší) - soudy jsou vázány pouze zákony a prameny práva vyšší právní síly, soud nemůže samostatně přezkoumat soulad ústavního a běžného zákona, narazí-li na sporný případ, přeruší řízení a předá případ Ústavnímu soudu</w:t>
      </w:r>
    </w:p>
    <w:p w:rsidR="00000000" w:rsidDel="00000000" w:rsidP="00000000" w:rsidRDefault="00000000" w:rsidRPr="00000000" w14:paraId="00000667">
      <w:pPr>
        <w:numPr>
          <w:ilvl w:val="1"/>
          <w:numId w:val="586"/>
        </w:numPr>
        <w:ind w:left="1440" w:hanging="360"/>
        <w:rPr>
          <w:u w:val="none"/>
        </w:rPr>
      </w:pPr>
      <w:r w:rsidDel="00000000" w:rsidR="00000000" w:rsidRPr="00000000">
        <w:rPr>
          <w:rtl w:val="0"/>
        </w:rPr>
        <w:t xml:space="preserve">lex specialis derogat generali (norma zvláštní ruší obecnou) - platí pro předpisy stejné právní síly</w:t>
      </w:r>
    </w:p>
    <w:p w:rsidR="00000000" w:rsidDel="00000000" w:rsidP="00000000" w:rsidRDefault="00000000" w:rsidRPr="00000000" w14:paraId="00000668">
      <w:pPr>
        <w:numPr>
          <w:ilvl w:val="1"/>
          <w:numId w:val="586"/>
        </w:numPr>
        <w:ind w:left="1440" w:hanging="360"/>
        <w:rPr>
          <w:u w:val="none"/>
        </w:rPr>
      </w:pPr>
      <w:r w:rsidDel="00000000" w:rsidR="00000000" w:rsidRPr="00000000">
        <w:rPr>
          <w:rtl w:val="0"/>
        </w:rPr>
        <w:t xml:space="preserve">lex posterior derogat priori (norma pozdější ruší dřívější)</w:t>
      </w:r>
    </w:p>
    <w:p w:rsidR="00000000" w:rsidDel="00000000" w:rsidP="00000000" w:rsidRDefault="00000000" w:rsidRPr="00000000" w14:paraId="00000669">
      <w:pPr>
        <w:numPr>
          <w:ilvl w:val="1"/>
          <w:numId w:val="586"/>
        </w:numPr>
        <w:ind w:left="1440" w:hanging="360"/>
        <w:rPr>
          <w:u w:val="none"/>
        </w:rPr>
      </w:pPr>
      <w:r w:rsidDel="00000000" w:rsidR="00000000" w:rsidRPr="00000000">
        <w:rPr>
          <w:rtl w:val="0"/>
        </w:rPr>
        <w:t xml:space="preserve">české právo uvedené zásady nikde normativně výslovně nevyhlašuje, proto se v literatuře vyskytly pochybnosti, zda platí - lze dokázat platnost prvního principu </w:t>
      </w:r>
    </w:p>
    <w:p w:rsidR="00000000" w:rsidDel="00000000" w:rsidP="00000000" w:rsidRDefault="00000000" w:rsidRPr="00000000" w14:paraId="0000066A">
      <w:pPr>
        <w:rPr/>
      </w:pPr>
      <w:r w:rsidDel="00000000" w:rsidR="00000000" w:rsidRPr="00000000">
        <w:br w:type="page"/>
      </w:r>
      <w:r w:rsidDel="00000000" w:rsidR="00000000" w:rsidRPr="00000000">
        <w:rPr>
          <w:rtl w:val="0"/>
        </w:rPr>
      </w:r>
    </w:p>
    <w:p w:rsidR="00000000" w:rsidDel="00000000" w:rsidP="00000000" w:rsidRDefault="00000000" w:rsidRPr="00000000" w14:paraId="0000066B">
      <w:pPr>
        <w:jc w:val="center"/>
        <w:rPr>
          <w:b w:val="1"/>
          <w:sz w:val="28"/>
          <w:szCs w:val="28"/>
        </w:rPr>
      </w:pPr>
      <w:r w:rsidDel="00000000" w:rsidR="00000000" w:rsidRPr="00000000">
        <w:rPr>
          <w:b w:val="1"/>
          <w:sz w:val="28"/>
          <w:szCs w:val="28"/>
          <w:rtl w:val="0"/>
        </w:rPr>
        <w:t xml:space="preserve">11.B Pozitivněprávní myšlení 19. století. Právní normativismus </w:t>
      </w:r>
    </w:p>
    <w:p w:rsidR="00000000" w:rsidDel="00000000" w:rsidP="00000000" w:rsidRDefault="00000000" w:rsidRPr="00000000" w14:paraId="0000066C">
      <w:pPr>
        <w:ind w:left="0" w:firstLine="0"/>
        <w:rPr/>
      </w:pPr>
      <w:r w:rsidDel="00000000" w:rsidR="00000000" w:rsidRPr="00000000">
        <w:rPr>
          <w:rtl w:val="0"/>
        </w:rPr>
      </w:r>
    </w:p>
    <w:p w:rsidR="00000000" w:rsidDel="00000000" w:rsidP="00000000" w:rsidRDefault="00000000" w:rsidRPr="00000000" w14:paraId="0000066D">
      <w:pPr>
        <w:rPr/>
      </w:pPr>
      <w:r w:rsidDel="00000000" w:rsidR="00000000" w:rsidRPr="00000000">
        <w:rPr>
          <w:rtl w:val="0"/>
        </w:rPr>
        <w:t xml:space="preserve">Počátky právně pozitivního přístupu </w:t>
      </w:r>
    </w:p>
    <w:p w:rsidR="00000000" w:rsidDel="00000000" w:rsidP="00000000" w:rsidRDefault="00000000" w:rsidRPr="00000000" w14:paraId="0000066E">
      <w:pPr>
        <w:numPr>
          <w:ilvl w:val="0"/>
          <w:numId w:val="11"/>
        </w:numPr>
        <w:ind w:left="720" w:hanging="360"/>
        <w:rPr>
          <w:u w:val="none"/>
        </w:rPr>
      </w:pPr>
      <w:r w:rsidDel="00000000" w:rsidR="00000000" w:rsidRPr="00000000">
        <w:rPr>
          <w:rtl w:val="0"/>
        </w:rPr>
        <w:t xml:space="preserve">právní pozitivismus se zabývá studiem platného práva, zákonných textů</w:t>
      </w:r>
    </w:p>
    <w:p w:rsidR="00000000" w:rsidDel="00000000" w:rsidP="00000000" w:rsidRDefault="00000000" w:rsidRPr="00000000" w14:paraId="0000066F">
      <w:pPr>
        <w:numPr>
          <w:ilvl w:val="0"/>
          <w:numId w:val="11"/>
        </w:numPr>
        <w:ind w:left="720" w:hanging="360"/>
        <w:rPr>
          <w:u w:val="none"/>
        </w:rPr>
      </w:pPr>
      <w:r w:rsidDel="00000000" w:rsidR="00000000" w:rsidRPr="00000000">
        <w:rPr>
          <w:rtl w:val="0"/>
        </w:rPr>
        <w:t xml:space="preserve">je to směr monistický</w:t>
      </w:r>
    </w:p>
    <w:p w:rsidR="00000000" w:rsidDel="00000000" w:rsidP="00000000" w:rsidRDefault="00000000" w:rsidRPr="00000000" w14:paraId="00000670">
      <w:pPr>
        <w:numPr>
          <w:ilvl w:val="0"/>
          <w:numId w:val="11"/>
        </w:numPr>
        <w:ind w:left="720" w:hanging="360"/>
        <w:rPr>
          <w:u w:val="none"/>
        </w:rPr>
      </w:pPr>
      <w:r w:rsidDel="00000000" w:rsidR="00000000" w:rsidRPr="00000000">
        <w:rPr>
          <w:rtl w:val="0"/>
        </w:rPr>
        <w:t xml:space="preserve">právní pozitivismus můžeme podrobit zkoumání ze tří hledisek: filosofické základy pozitivismus, pozitivismus z hlediska teorie práva, konfrontace s právní praxí</w:t>
      </w:r>
    </w:p>
    <w:p w:rsidR="00000000" w:rsidDel="00000000" w:rsidP="00000000" w:rsidRDefault="00000000" w:rsidRPr="00000000" w14:paraId="00000671">
      <w:pPr>
        <w:numPr>
          <w:ilvl w:val="0"/>
          <w:numId w:val="11"/>
        </w:numPr>
        <w:ind w:left="720" w:hanging="360"/>
        <w:rPr>
          <w:u w:val="none"/>
        </w:rPr>
      </w:pPr>
      <w:r w:rsidDel="00000000" w:rsidR="00000000" w:rsidRPr="00000000">
        <w:rPr>
          <w:rtl w:val="0"/>
        </w:rPr>
        <w:t xml:space="preserve">důležité je neplést si filosofický pozitivismus s právním</w:t>
      </w:r>
    </w:p>
    <w:p w:rsidR="00000000" w:rsidDel="00000000" w:rsidP="00000000" w:rsidRDefault="00000000" w:rsidRPr="00000000" w14:paraId="00000672">
      <w:pPr>
        <w:numPr>
          <w:ilvl w:val="0"/>
          <w:numId w:val="11"/>
        </w:numPr>
        <w:ind w:left="720" w:hanging="360"/>
        <w:rPr>
          <w:u w:val="none"/>
        </w:rPr>
      </w:pPr>
      <w:r w:rsidDel="00000000" w:rsidR="00000000" w:rsidRPr="00000000">
        <w:rPr>
          <w:rtl w:val="0"/>
        </w:rPr>
        <w:t xml:space="preserve">filosofický směr, spojený se jménem Augusta Comta, prosazuje, aby věda studovala fakta</w:t>
      </w:r>
    </w:p>
    <w:p w:rsidR="00000000" w:rsidDel="00000000" w:rsidP="00000000" w:rsidRDefault="00000000" w:rsidRPr="00000000" w14:paraId="00000673">
      <w:pPr>
        <w:numPr>
          <w:ilvl w:val="0"/>
          <w:numId w:val="11"/>
        </w:numPr>
        <w:ind w:left="720" w:hanging="360"/>
        <w:rPr>
          <w:u w:val="none"/>
        </w:rPr>
      </w:pPr>
      <w:r w:rsidDel="00000000" w:rsidR="00000000" w:rsidRPr="00000000">
        <w:rPr>
          <w:rtl w:val="0"/>
        </w:rPr>
        <w:t xml:space="preserve">v 19. stol. se vytvořily tři základní směry právního pozitivismu: francouzská škola právní exegese – založená na právně dogmatickém výkladu právních kodexů (Code civil) v čele s Aubrym a Rauem a obdobně rakouská škola právní exegese (AGBG), právní pozitivismus ve Velké Británii - J. Austin, není spjata s kodexy, vyvíjí se v pojmosloví, právní pozitivismus v Německu – jeho předchůdcem je německá historicko-právní škola v čele se Savignim, není spjata s kodexy, ale se studiem římského práva</w:t>
      </w:r>
    </w:p>
    <w:p w:rsidR="00000000" w:rsidDel="00000000" w:rsidP="00000000" w:rsidRDefault="00000000" w:rsidRPr="00000000" w14:paraId="00000674">
      <w:pPr>
        <w:numPr>
          <w:ilvl w:val="0"/>
          <w:numId w:val="11"/>
        </w:numPr>
        <w:ind w:left="720" w:hanging="360"/>
        <w:rPr>
          <w:u w:val="none"/>
        </w:rPr>
      </w:pPr>
      <w:r w:rsidDel="00000000" w:rsidR="00000000" w:rsidRPr="00000000">
        <w:rPr>
          <w:rtl w:val="0"/>
        </w:rPr>
        <w:t xml:space="preserve">první vědecký přístup ke studiu práva se objevuje v 11. až 12. stol. v Bologni, kde působila škola glosátorů, kteří studovali nově objevená „Digesta“ a dělali z nich poznámky</w:t>
      </w:r>
    </w:p>
    <w:p w:rsidR="00000000" w:rsidDel="00000000" w:rsidP="00000000" w:rsidRDefault="00000000" w:rsidRPr="00000000" w14:paraId="00000675">
      <w:pPr>
        <w:numPr>
          <w:ilvl w:val="0"/>
          <w:numId w:val="11"/>
        </w:numPr>
        <w:ind w:left="720" w:hanging="360"/>
        <w:rPr>
          <w:u w:val="none"/>
        </w:rPr>
      </w:pPr>
      <w:r w:rsidDel="00000000" w:rsidR="00000000" w:rsidRPr="00000000">
        <w:rPr>
          <w:rtl w:val="0"/>
        </w:rPr>
        <w:t xml:space="preserve">po nich nastupují komentátoři, kteří zpracovávají poznámky do nového systému vztahů, zobecňují</w:t>
      </w:r>
    </w:p>
    <w:p w:rsidR="00000000" w:rsidDel="00000000" w:rsidP="00000000" w:rsidRDefault="00000000" w:rsidRPr="00000000" w14:paraId="00000676">
      <w:pPr>
        <w:numPr>
          <w:ilvl w:val="0"/>
          <w:numId w:val="11"/>
        </w:numPr>
        <w:ind w:left="720" w:hanging="360"/>
        <w:rPr>
          <w:u w:val="none"/>
        </w:rPr>
      </w:pPr>
      <w:r w:rsidDel="00000000" w:rsidR="00000000" w:rsidRPr="00000000">
        <w:rPr>
          <w:rtl w:val="0"/>
        </w:rPr>
        <w:t xml:space="preserve">glosátoři používali empirickou metodu, komentátoři jsou více teoretiky</w:t>
      </w:r>
    </w:p>
    <w:p w:rsidR="00000000" w:rsidDel="00000000" w:rsidP="00000000" w:rsidRDefault="00000000" w:rsidRPr="00000000" w14:paraId="00000677">
      <w:pPr>
        <w:numPr>
          <w:ilvl w:val="0"/>
          <w:numId w:val="11"/>
        </w:numPr>
        <w:ind w:left="720" w:hanging="360"/>
        <w:rPr>
          <w:u w:val="none"/>
        </w:rPr>
      </w:pPr>
      <w:r w:rsidDel="00000000" w:rsidR="00000000" w:rsidRPr="00000000">
        <w:rPr>
          <w:rtl w:val="0"/>
        </w:rPr>
        <w:t xml:space="preserve">jednotlivá italská města se silně partikulárním právem hledají autoritu, která by podala obecný právní výklad</w:t>
      </w:r>
    </w:p>
    <w:p w:rsidR="00000000" w:rsidDel="00000000" w:rsidP="00000000" w:rsidRDefault="00000000" w:rsidRPr="00000000" w14:paraId="00000678">
      <w:pPr>
        <w:numPr>
          <w:ilvl w:val="0"/>
          <w:numId w:val="11"/>
        </w:numPr>
        <w:ind w:left="720" w:hanging="360"/>
        <w:rPr>
          <w:u w:val="none"/>
        </w:rPr>
      </w:pPr>
      <w:r w:rsidDel="00000000" w:rsidR="00000000" w:rsidRPr="00000000">
        <w:rPr>
          <w:rtl w:val="0"/>
        </w:rPr>
        <w:t xml:space="preserve">nacházejí ji v univerzitách, které podávají právní posudky</w:t>
      </w:r>
    </w:p>
    <w:p w:rsidR="00000000" w:rsidDel="00000000" w:rsidP="00000000" w:rsidRDefault="00000000" w:rsidRPr="00000000" w14:paraId="00000679">
      <w:pPr>
        <w:numPr>
          <w:ilvl w:val="0"/>
          <w:numId w:val="11"/>
        </w:numPr>
        <w:ind w:left="720" w:hanging="360"/>
        <w:rPr>
          <w:u w:val="none"/>
        </w:rPr>
      </w:pPr>
      <w:r w:rsidDel="00000000" w:rsidR="00000000" w:rsidRPr="00000000">
        <w:rPr>
          <w:rtl w:val="0"/>
        </w:rPr>
        <w:t xml:space="preserve">právo vypracované v univerzitách se tak dostává do praxe</w:t>
      </w:r>
    </w:p>
    <w:p w:rsidR="00000000" w:rsidDel="00000000" w:rsidP="00000000" w:rsidRDefault="00000000" w:rsidRPr="00000000" w14:paraId="0000067A">
      <w:pPr>
        <w:numPr>
          <w:ilvl w:val="0"/>
          <w:numId w:val="11"/>
        </w:numPr>
        <w:ind w:left="720" w:hanging="360"/>
        <w:rPr>
          <w:u w:val="none"/>
        </w:rPr>
      </w:pPr>
      <w:r w:rsidDel="00000000" w:rsidR="00000000" w:rsidRPr="00000000">
        <w:rPr>
          <w:rtl w:val="0"/>
        </w:rPr>
        <w:t xml:space="preserve">další cesta v uvádění teoretických postulátů do právní praxe vedla přes kanonické právo</w:t>
      </w:r>
    </w:p>
    <w:p w:rsidR="00000000" w:rsidDel="00000000" w:rsidP="00000000" w:rsidRDefault="00000000" w:rsidRPr="00000000" w14:paraId="0000067B">
      <w:pPr>
        <w:numPr>
          <w:ilvl w:val="0"/>
          <w:numId w:val="11"/>
        </w:numPr>
        <w:ind w:left="720" w:hanging="360"/>
        <w:rPr>
          <w:u w:val="none"/>
        </w:rPr>
      </w:pPr>
      <w:r w:rsidDel="00000000" w:rsidR="00000000" w:rsidRPr="00000000">
        <w:rPr>
          <w:rtl w:val="0"/>
        </w:rPr>
        <w:t xml:space="preserve">vznik právního pozitivismu se spojuje se jménem John Austin, v kontinentální Evropě byl jeho zakladatelem Němec Karl Bergbohm, z Čechů sem patří Emanuel Tilsch a Emil Svoboda</w:t>
      </w:r>
    </w:p>
    <w:p w:rsidR="00000000" w:rsidDel="00000000" w:rsidP="00000000" w:rsidRDefault="00000000" w:rsidRPr="00000000" w14:paraId="0000067C">
      <w:pPr>
        <w:rPr/>
      </w:pPr>
      <w:r w:rsidDel="00000000" w:rsidR="00000000" w:rsidRPr="00000000">
        <w:rPr>
          <w:rtl w:val="0"/>
        </w:rPr>
        <w:t xml:space="preserve">Francouzská škola právní exegese</w:t>
      </w:r>
    </w:p>
    <w:p w:rsidR="00000000" w:rsidDel="00000000" w:rsidP="00000000" w:rsidRDefault="00000000" w:rsidRPr="00000000" w14:paraId="0000067D">
      <w:pPr>
        <w:numPr>
          <w:ilvl w:val="0"/>
          <w:numId w:val="110"/>
        </w:numPr>
        <w:ind w:left="720" w:hanging="360"/>
        <w:rPr>
          <w:u w:val="none"/>
        </w:rPr>
      </w:pPr>
      <w:r w:rsidDel="00000000" w:rsidR="00000000" w:rsidRPr="00000000">
        <w:rPr>
          <w:rtl w:val="0"/>
        </w:rPr>
        <w:t xml:space="preserve">ve Francii existuje až do doby kodexů precedenční právo (klasický feudální systém)</w:t>
      </w:r>
    </w:p>
    <w:p w:rsidR="00000000" w:rsidDel="00000000" w:rsidP="00000000" w:rsidRDefault="00000000" w:rsidRPr="00000000" w14:paraId="0000067E">
      <w:pPr>
        <w:numPr>
          <w:ilvl w:val="0"/>
          <w:numId w:val="110"/>
        </w:numPr>
        <w:ind w:left="720" w:hanging="360"/>
        <w:rPr>
          <w:u w:val="none"/>
        </w:rPr>
      </w:pPr>
      <w:r w:rsidDel="00000000" w:rsidR="00000000" w:rsidRPr="00000000">
        <w:rPr>
          <w:rtl w:val="0"/>
        </w:rPr>
        <w:t xml:space="preserve">nejvyšším orgánem byl král, k dispozici měl tajnou radu (projednávala šlechtické věci, na starosti měl veřejné věci), tajná rada byla obsazena odborníky, kteří mohli být i nižšího původu, měla obrovskou moc, rozhodovala tajně</w:t>
      </w:r>
    </w:p>
    <w:p w:rsidR="00000000" w:rsidDel="00000000" w:rsidP="00000000" w:rsidRDefault="00000000" w:rsidRPr="00000000" w14:paraId="0000067F">
      <w:pPr>
        <w:numPr>
          <w:ilvl w:val="0"/>
          <w:numId w:val="110"/>
        </w:numPr>
        <w:ind w:left="720" w:hanging="360"/>
        <w:rPr>
          <w:u w:val="none"/>
        </w:rPr>
      </w:pPr>
      <w:r w:rsidDel="00000000" w:rsidR="00000000" w:rsidRPr="00000000">
        <w:rPr>
          <w:rtl w:val="0"/>
        </w:rPr>
        <w:t xml:space="preserve">pro právo byl typický partikularismus</w:t>
      </w:r>
    </w:p>
    <w:p w:rsidR="00000000" w:rsidDel="00000000" w:rsidP="00000000" w:rsidRDefault="00000000" w:rsidRPr="00000000" w14:paraId="00000680">
      <w:pPr>
        <w:numPr>
          <w:ilvl w:val="0"/>
          <w:numId w:val="110"/>
        </w:numPr>
        <w:ind w:left="720" w:hanging="360"/>
        <w:rPr>
          <w:u w:val="none"/>
        </w:rPr>
      </w:pPr>
      <w:r w:rsidDel="00000000" w:rsidR="00000000" w:rsidRPr="00000000">
        <w:rPr>
          <w:rtl w:val="0"/>
        </w:rPr>
        <w:t xml:space="preserve">šlechtické soudy byly postaveny na privilegiích, královské soudy prosazovaly obecnější právo platné pro celou Francii</w:t>
      </w:r>
    </w:p>
    <w:p w:rsidR="00000000" w:rsidDel="00000000" w:rsidP="00000000" w:rsidRDefault="00000000" w:rsidRPr="00000000" w14:paraId="00000681">
      <w:pPr>
        <w:numPr>
          <w:ilvl w:val="0"/>
          <w:numId w:val="110"/>
        </w:numPr>
        <w:ind w:left="720" w:hanging="360"/>
        <w:rPr>
          <w:u w:val="none"/>
        </w:rPr>
      </w:pPr>
      <w:r w:rsidDel="00000000" w:rsidR="00000000" w:rsidRPr="00000000">
        <w:rPr>
          <w:rtl w:val="0"/>
        </w:rPr>
        <w:t xml:space="preserve">do období vrcholného absolutismu patří také královští intendanti, prodloužená ruka královské rady, slučovali v sobě moc různého typu</w:t>
      </w:r>
    </w:p>
    <w:p w:rsidR="00000000" w:rsidDel="00000000" w:rsidP="00000000" w:rsidRDefault="00000000" w:rsidRPr="00000000" w14:paraId="00000682">
      <w:pPr>
        <w:numPr>
          <w:ilvl w:val="0"/>
          <w:numId w:val="110"/>
        </w:numPr>
        <w:ind w:left="720" w:hanging="360"/>
        <w:rPr>
          <w:u w:val="none"/>
        </w:rPr>
      </w:pPr>
      <w:r w:rsidDel="00000000" w:rsidR="00000000" w:rsidRPr="00000000">
        <w:rPr>
          <w:rtl w:val="0"/>
        </w:rPr>
        <w:t xml:space="preserve">intendanti a jejich úřednický aparát byli profesionálové</w:t>
      </w:r>
    </w:p>
    <w:p w:rsidR="00000000" w:rsidDel="00000000" w:rsidP="00000000" w:rsidRDefault="00000000" w:rsidRPr="00000000" w14:paraId="00000683">
      <w:pPr>
        <w:numPr>
          <w:ilvl w:val="0"/>
          <w:numId w:val="110"/>
        </w:numPr>
        <w:ind w:left="720" w:hanging="360"/>
        <w:rPr>
          <w:u w:val="none"/>
        </w:rPr>
      </w:pPr>
      <w:r w:rsidDel="00000000" w:rsidR="00000000" w:rsidRPr="00000000">
        <w:rPr>
          <w:rtl w:val="0"/>
        </w:rPr>
        <w:t xml:space="preserve">úřady nebyly placené, musely si na sebe vydělávat, a to především poplatky (hrozila korupce, to vedlo k velkému odporu proti úřadům)</w:t>
      </w:r>
    </w:p>
    <w:p w:rsidR="00000000" w:rsidDel="00000000" w:rsidP="00000000" w:rsidRDefault="00000000" w:rsidRPr="00000000" w14:paraId="00000684">
      <w:pPr>
        <w:numPr>
          <w:ilvl w:val="0"/>
          <w:numId w:val="110"/>
        </w:numPr>
        <w:ind w:left="720" w:hanging="360"/>
        <w:rPr>
          <w:u w:val="none"/>
        </w:rPr>
      </w:pPr>
      <w:r w:rsidDel="00000000" w:rsidR="00000000" w:rsidRPr="00000000">
        <w:rPr>
          <w:rtl w:val="0"/>
        </w:rPr>
        <w:t xml:space="preserve">v trestním právu neexistovala presumpce neviny, byla zde presumpce viny</w:t>
      </w:r>
    </w:p>
    <w:p w:rsidR="00000000" w:rsidDel="00000000" w:rsidP="00000000" w:rsidRDefault="00000000" w:rsidRPr="00000000" w14:paraId="00000685">
      <w:pPr>
        <w:numPr>
          <w:ilvl w:val="0"/>
          <w:numId w:val="110"/>
        </w:numPr>
        <w:ind w:left="720" w:hanging="360"/>
        <w:rPr>
          <w:u w:val="none"/>
        </w:rPr>
      </w:pPr>
      <w:r w:rsidDel="00000000" w:rsidR="00000000" w:rsidRPr="00000000">
        <w:rPr>
          <w:rtl w:val="0"/>
        </w:rPr>
        <w:t xml:space="preserve">každý druhý vynesený rozsudek, zněl na trest smrti</w:t>
      </w:r>
    </w:p>
    <w:p w:rsidR="00000000" w:rsidDel="00000000" w:rsidP="00000000" w:rsidRDefault="00000000" w:rsidRPr="00000000" w14:paraId="00000686">
      <w:pPr>
        <w:numPr>
          <w:ilvl w:val="0"/>
          <w:numId w:val="110"/>
        </w:numPr>
        <w:ind w:left="720" w:hanging="360"/>
        <w:rPr>
          <w:u w:val="none"/>
        </w:rPr>
      </w:pPr>
      <w:r w:rsidDel="00000000" w:rsidR="00000000" w:rsidRPr="00000000">
        <w:rPr>
          <w:rtl w:val="0"/>
        </w:rPr>
        <w:t xml:space="preserve">používala se též tortura</w:t>
      </w:r>
    </w:p>
    <w:p w:rsidR="00000000" w:rsidDel="00000000" w:rsidP="00000000" w:rsidRDefault="00000000" w:rsidRPr="00000000" w14:paraId="00000687">
      <w:pPr>
        <w:numPr>
          <w:ilvl w:val="0"/>
          <w:numId w:val="110"/>
        </w:numPr>
        <w:ind w:left="720" w:hanging="360"/>
        <w:rPr>
          <w:u w:val="none"/>
        </w:rPr>
      </w:pPr>
      <w:r w:rsidDel="00000000" w:rsidR="00000000" w:rsidRPr="00000000">
        <w:rPr>
          <w:rtl w:val="0"/>
        </w:rPr>
        <w:t xml:space="preserve">řízení bylo zahajováno soukromou žalobou, trestní proces byl tajný, opravné prostředky byly výjimečné, existovala možnost odvolání se ke králi, což byl mimořádný opravný prostředek (pro omyl, nebo když se objevily jiné závažné skutečnosti)</w:t>
      </w:r>
    </w:p>
    <w:p w:rsidR="00000000" w:rsidDel="00000000" w:rsidP="00000000" w:rsidRDefault="00000000" w:rsidRPr="00000000" w14:paraId="00000688">
      <w:pPr>
        <w:numPr>
          <w:ilvl w:val="0"/>
          <w:numId w:val="110"/>
        </w:numPr>
        <w:ind w:left="720" w:hanging="360"/>
        <w:rPr>
          <w:u w:val="none"/>
        </w:rPr>
      </w:pPr>
      <w:r w:rsidDel="00000000" w:rsidR="00000000" w:rsidRPr="00000000">
        <w:rPr>
          <w:rtl w:val="0"/>
        </w:rPr>
        <w:t xml:space="preserve">v rodinném právu bylo neotřesitelné postavení manžela, skoro nemožný byl rozvod</w:t>
      </w:r>
    </w:p>
    <w:p w:rsidR="00000000" w:rsidDel="00000000" w:rsidP="00000000" w:rsidRDefault="00000000" w:rsidRPr="00000000" w14:paraId="00000689">
      <w:pPr>
        <w:numPr>
          <w:ilvl w:val="0"/>
          <w:numId w:val="110"/>
        </w:numPr>
        <w:ind w:left="720" w:hanging="360"/>
        <w:rPr>
          <w:u w:val="none"/>
        </w:rPr>
      </w:pPr>
      <w:r w:rsidDel="00000000" w:rsidR="00000000" w:rsidRPr="00000000">
        <w:rPr>
          <w:rtl w:val="0"/>
        </w:rPr>
        <w:t xml:space="preserve">běžné byly spory o totožnost (v dědickém řízení, ve sporech o děti), protože neexistovala evidence obyvatelstva</w:t>
      </w:r>
    </w:p>
    <w:p w:rsidR="00000000" w:rsidDel="00000000" w:rsidP="00000000" w:rsidRDefault="00000000" w:rsidRPr="00000000" w14:paraId="0000068A">
      <w:pPr>
        <w:numPr>
          <w:ilvl w:val="0"/>
          <w:numId w:val="110"/>
        </w:numPr>
        <w:ind w:left="720" w:hanging="360"/>
        <w:rPr>
          <w:u w:val="none"/>
        </w:rPr>
      </w:pPr>
      <w:r w:rsidDel="00000000" w:rsidR="00000000" w:rsidRPr="00000000">
        <w:rPr>
          <w:rtl w:val="0"/>
        </w:rPr>
        <w:t xml:space="preserve">shrnutí: nespokojenost, korupce, snaha krále o absolutní monarchii, idea obecného práva</w:t>
      </w:r>
    </w:p>
    <w:p w:rsidR="00000000" w:rsidDel="00000000" w:rsidP="00000000" w:rsidRDefault="00000000" w:rsidRPr="00000000" w14:paraId="0000068B">
      <w:pPr>
        <w:numPr>
          <w:ilvl w:val="0"/>
          <w:numId w:val="110"/>
        </w:numPr>
        <w:ind w:left="720" w:hanging="360"/>
        <w:rPr>
          <w:u w:val="none"/>
        </w:rPr>
      </w:pPr>
      <w:r w:rsidDel="00000000" w:rsidR="00000000" w:rsidRPr="00000000">
        <w:rPr>
          <w:rtl w:val="0"/>
        </w:rPr>
        <w:t xml:space="preserve">za předpozitivisty jsou považováni i někteří z tvůrců racionalistické koncepce přirozeného práva (Hobbes)</w:t>
      </w:r>
    </w:p>
    <w:p w:rsidR="00000000" w:rsidDel="00000000" w:rsidP="00000000" w:rsidRDefault="00000000" w:rsidRPr="00000000" w14:paraId="0000068C">
      <w:pPr>
        <w:numPr>
          <w:ilvl w:val="0"/>
          <w:numId w:val="110"/>
        </w:numPr>
        <w:ind w:left="720" w:hanging="360"/>
        <w:rPr>
          <w:u w:val="none"/>
        </w:rPr>
      </w:pPr>
      <w:r w:rsidDel="00000000" w:rsidR="00000000" w:rsidRPr="00000000">
        <w:rPr>
          <w:rtl w:val="0"/>
        </w:rPr>
        <w:t xml:space="preserve">proč došlo k revoluci právě ve Francii, když v celé Evropě byly podmínky stejné? ve Francii bylo více svobodných sedláků a absolutní monarchie se pokoušela činit reformy, na které nebyla Francie připravena</w:t>
      </w:r>
    </w:p>
    <w:p w:rsidR="00000000" w:rsidDel="00000000" w:rsidP="00000000" w:rsidRDefault="00000000" w:rsidRPr="00000000" w14:paraId="0000068D">
      <w:pPr>
        <w:numPr>
          <w:ilvl w:val="0"/>
          <w:numId w:val="110"/>
        </w:numPr>
        <w:ind w:left="720" w:hanging="360"/>
        <w:rPr>
          <w:u w:val="none"/>
        </w:rPr>
      </w:pPr>
      <w:r w:rsidDel="00000000" w:rsidR="00000000" w:rsidRPr="00000000">
        <w:rPr>
          <w:rtl w:val="0"/>
        </w:rPr>
        <w:t xml:space="preserve">právo je tedy ve Francii 17. století: kauzuistické, převládá představa, že právo je třeba nalézat, ne tvořit, neexistuje registrace právních předpisů, právo není rovné ani obecné, neexistuje Ústava</w:t>
      </w:r>
    </w:p>
    <w:p w:rsidR="00000000" w:rsidDel="00000000" w:rsidP="00000000" w:rsidRDefault="00000000" w:rsidRPr="00000000" w14:paraId="0000068E">
      <w:pPr>
        <w:numPr>
          <w:ilvl w:val="0"/>
          <w:numId w:val="110"/>
        </w:numPr>
        <w:ind w:left="720" w:hanging="360"/>
        <w:rPr>
          <w:u w:val="none"/>
        </w:rPr>
      </w:pPr>
      <w:r w:rsidDel="00000000" w:rsidR="00000000" w:rsidRPr="00000000">
        <w:rPr>
          <w:rtl w:val="0"/>
        </w:rPr>
        <w:t xml:space="preserve">tvůrci Code civile jsou Portalis a Tronsche</w:t>
      </w:r>
    </w:p>
    <w:p w:rsidR="00000000" w:rsidDel="00000000" w:rsidP="00000000" w:rsidRDefault="00000000" w:rsidRPr="00000000" w14:paraId="0000068F">
      <w:pPr>
        <w:numPr>
          <w:ilvl w:val="0"/>
          <w:numId w:val="110"/>
        </w:numPr>
        <w:ind w:left="720" w:hanging="360"/>
        <w:rPr>
          <w:u w:val="none"/>
        </w:rPr>
      </w:pPr>
      <w:r w:rsidDel="00000000" w:rsidR="00000000" w:rsidRPr="00000000">
        <w:rPr>
          <w:rtl w:val="0"/>
        </w:rPr>
        <w:t xml:space="preserve">ve francouzském právu se dodnes cituje z konceptů k tomuto dílu</w:t>
      </w:r>
    </w:p>
    <w:p w:rsidR="00000000" w:rsidDel="00000000" w:rsidP="00000000" w:rsidRDefault="00000000" w:rsidRPr="00000000" w14:paraId="00000690">
      <w:pPr>
        <w:numPr>
          <w:ilvl w:val="0"/>
          <w:numId w:val="110"/>
        </w:numPr>
        <w:ind w:left="720" w:hanging="360"/>
        <w:rPr>
          <w:u w:val="none"/>
        </w:rPr>
      </w:pPr>
      <w:r w:rsidDel="00000000" w:rsidR="00000000" w:rsidRPr="00000000">
        <w:rPr>
          <w:rtl w:val="0"/>
        </w:rPr>
        <w:t xml:space="preserve">pozitivismus reagoval na koncepci přirozenoprávního racionalismu</w:t>
      </w:r>
    </w:p>
    <w:p w:rsidR="00000000" w:rsidDel="00000000" w:rsidP="00000000" w:rsidRDefault="00000000" w:rsidRPr="00000000" w14:paraId="00000691">
      <w:pPr>
        <w:numPr>
          <w:ilvl w:val="0"/>
          <w:numId w:val="110"/>
        </w:numPr>
        <w:ind w:left="720" w:hanging="360"/>
        <w:rPr>
          <w:u w:val="none"/>
        </w:rPr>
      </w:pPr>
      <w:r w:rsidDel="00000000" w:rsidR="00000000" w:rsidRPr="00000000">
        <w:rPr>
          <w:rtl w:val="0"/>
        </w:rPr>
        <w:t xml:space="preserve">základní myšlenky exegetického právního pozitivizmu, které ovládaly Francii (a obdobně některé další právní řády kontinentálního typu právní kultury) na sto let a v mnohém mají svůj význam, jsou následující: nezadatelná práva je třeba sepsat do kodexu, představa úplnosti právního řádu, soudce musí vždy rozhodnout (nesmí odepřít spravedlnost)</w:t>
      </w:r>
    </w:p>
    <w:p w:rsidR="00000000" w:rsidDel="00000000" w:rsidP="00000000" w:rsidRDefault="00000000" w:rsidRPr="00000000" w14:paraId="00000692">
      <w:pPr>
        <w:numPr>
          <w:ilvl w:val="0"/>
          <w:numId w:val="110"/>
        </w:numPr>
        <w:ind w:left="720" w:hanging="360"/>
        <w:rPr>
          <w:u w:val="none"/>
        </w:rPr>
      </w:pPr>
      <w:r w:rsidDel="00000000" w:rsidR="00000000" w:rsidRPr="00000000">
        <w:rPr>
          <w:rtl w:val="0"/>
        </w:rPr>
        <w:t xml:space="preserve">francouzská exegeze se dá rozdělit na několik etap: </w:t>
      </w:r>
    </w:p>
    <w:p w:rsidR="00000000" w:rsidDel="00000000" w:rsidP="00000000" w:rsidRDefault="00000000" w:rsidRPr="00000000" w14:paraId="00000693">
      <w:pPr>
        <w:numPr>
          <w:ilvl w:val="1"/>
          <w:numId w:val="110"/>
        </w:numPr>
        <w:ind w:left="1440" w:hanging="360"/>
        <w:rPr>
          <w:u w:val="none"/>
        </w:rPr>
      </w:pPr>
      <w:r w:rsidDel="00000000" w:rsidR="00000000" w:rsidRPr="00000000">
        <w:rPr>
          <w:rtl w:val="0"/>
        </w:rPr>
        <w:t xml:space="preserve">1804 (přijetí Code civil) až 1840 - nikdo nepochyboval o tom, že jeho studium a výuka je nezpochybnitelná </w:t>
      </w:r>
    </w:p>
    <w:p w:rsidR="00000000" w:rsidDel="00000000" w:rsidP="00000000" w:rsidRDefault="00000000" w:rsidRPr="00000000" w14:paraId="00000694">
      <w:pPr>
        <w:numPr>
          <w:ilvl w:val="1"/>
          <w:numId w:val="110"/>
        </w:numPr>
        <w:ind w:left="1440" w:hanging="360"/>
        <w:rPr>
          <w:u w:val="none"/>
        </w:rPr>
      </w:pPr>
      <w:r w:rsidDel="00000000" w:rsidR="00000000" w:rsidRPr="00000000">
        <w:rPr>
          <w:rtl w:val="0"/>
        </w:rPr>
        <w:t xml:space="preserve">1840 až 1880 - Němec Ihering přichází s argumentací, že při interpretaci a aplikaci kodexů je třeba brát ohled na sociální podmínky, v tomto období vznikly největší práce právního pozitivismu (Aubry [óbri], Rau[ró])</w:t>
      </w:r>
    </w:p>
    <w:p w:rsidR="00000000" w:rsidDel="00000000" w:rsidP="00000000" w:rsidRDefault="00000000" w:rsidRPr="00000000" w14:paraId="00000695">
      <w:pPr>
        <w:numPr>
          <w:ilvl w:val="1"/>
          <w:numId w:val="110"/>
        </w:numPr>
        <w:ind w:left="1440" w:hanging="360"/>
        <w:rPr>
          <w:u w:val="none"/>
        </w:rPr>
      </w:pPr>
      <w:r w:rsidDel="00000000" w:rsidR="00000000" w:rsidRPr="00000000">
        <w:rPr>
          <w:rtl w:val="0"/>
        </w:rPr>
        <w:t xml:space="preserve">1880 až 1899 - etapa krize a zániku exegetické školy, geny [ženy] rozbil pozitivismus v původní podobě</w:t>
      </w:r>
    </w:p>
    <w:p w:rsidR="00000000" w:rsidDel="00000000" w:rsidP="00000000" w:rsidRDefault="00000000" w:rsidRPr="00000000" w14:paraId="00000696">
      <w:pPr>
        <w:numPr>
          <w:ilvl w:val="0"/>
          <w:numId w:val="110"/>
        </w:numPr>
        <w:ind w:left="720" w:hanging="360"/>
        <w:rPr>
          <w:u w:val="none"/>
        </w:rPr>
      </w:pPr>
      <w:r w:rsidDel="00000000" w:rsidR="00000000" w:rsidRPr="00000000">
        <w:rPr>
          <w:rtl w:val="0"/>
        </w:rPr>
        <w:t xml:space="preserve">raný pozitivismus je univerzitním směrem</w:t>
      </w:r>
    </w:p>
    <w:p w:rsidR="00000000" w:rsidDel="00000000" w:rsidP="00000000" w:rsidRDefault="00000000" w:rsidRPr="00000000" w14:paraId="00000697">
      <w:pPr>
        <w:numPr>
          <w:ilvl w:val="0"/>
          <w:numId w:val="110"/>
        </w:numPr>
        <w:ind w:left="720" w:hanging="360"/>
        <w:rPr>
          <w:u w:val="none"/>
        </w:rPr>
      </w:pPr>
      <w:r w:rsidDel="00000000" w:rsidR="00000000" w:rsidRPr="00000000">
        <w:rPr>
          <w:rtl w:val="0"/>
        </w:rPr>
        <w:t xml:space="preserve">základní ideou je ztotožnění práva se zákonem, interpretace není nutná, soudce má být jen ústy zákona</w:t>
      </w:r>
    </w:p>
    <w:p w:rsidR="00000000" w:rsidDel="00000000" w:rsidP="00000000" w:rsidRDefault="00000000" w:rsidRPr="00000000" w14:paraId="00000698">
      <w:pPr>
        <w:numPr>
          <w:ilvl w:val="0"/>
          <w:numId w:val="110"/>
        </w:numPr>
        <w:ind w:left="720" w:hanging="360"/>
        <w:rPr>
          <w:u w:val="none"/>
        </w:rPr>
      </w:pPr>
      <w:r w:rsidDel="00000000" w:rsidR="00000000" w:rsidRPr="00000000">
        <w:rPr>
          <w:rtl w:val="0"/>
        </w:rPr>
        <w:t xml:space="preserve">druhou ideou je princip dělby moci, zákon dává lid, parlament ho přijme jako zástupce lidu, tvrdě se rozlišuje výkonná moc (reglementace) a zákonodárná moc</w:t>
      </w:r>
    </w:p>
    <w:p w:rsidR="00000000" w:rsidDel="00000000" w:rsidP="00000000" w:rsidRDefault="00000000" w:rsidRPr="00000000" w14:paraId="00000699">
      <w:pPr>
        <w:numPr>
          <w:ilvl w:val="0"/>
          <w:numId w:val="110"/>
        </w:numPr>
        <w:ind w:left="720" w:hanging="360"/>
        <w:rPr>
          <w:u w:val="none"/>
        </w:rPr>
      </w:pPr>
      <w:r w:rsidDel="00000000" w:rsidR="00000000" w:rsidRPr="00000000">
        <w:rPr>
          <w:rtl w:val="0"/>
        </w:rPr>
        <w:t xml:space="preserve">třetí idea je představa o úplnosti právního systému</w:t>
      </w:r>
    </w:p>
    <w:p w:rsidR="00000000" w:rsidDel="00000000" w:rsidP="00000000" w:rsidRDefault="00000000" w:rsidRPr="00000000" w14:paraId="0000069A">
      <w:pPr>
        <w:numPr>
          <w:ilvl w:val="0"/>
          <w:numId w:val="110"/>
        </w:numPr>
        <w:ind w:left="720" w:hanging="360"/>
        <w:rPr>
          <w:u w:val="none"/>
        </w:rPr>
      </w:pPr>
      <w:r w:rsidDel="00000000" w:rsidR="00000000" w:rsidRPr="00000000">
        <w:rPr>
          <w:rtl w:val="0"/>
        </w:rPr>
        <w:t xml:space="preserve">jak ale zajistit úplnost? k tomu slouží zásada, co není zakázáno, je dovoleno</w:t>
      </w:r>
    </w:p>
    <w:p w:rsidR="00000000" w:rsidDel="00000000" w:rsidP="00000000" w:rsidRDefault="00000000" w:rsidRPr="00000000" w14:paraId="0000069B">
      <w:pPr>
        <w:numPr>
          <w:ilvl w:val="0"/>
          <w:numId w:val="110"/>
        </w:numPr>
        <w:ind w:left="720" w:hanging="360"/>
        <w:rPr>
          <w:u w:val="none"/>
        </w:rPr>
      </w:pPr>
      <w:r w:rsidDel="00000000" w:rsidR="00000000" w:rsidRPr="00000000">
        <w:rPr>
          <w:rtl w:val="0"/>
        </w:rPr>
        <w:t xml:space="preserve">když se musí rozhodnout otázka, která není upravena zákonem, nebo v případě rozporů mezi zákonnými normami se použijí logické argumenty typu a contrario, a simili atd. nebo právní zásady jako lex posterior derogat priori</w:t>
      </w:r>
    </w:p>
    <w:p w:rsidR="00000000" w:rsidDel="00000000" w:rsidP="00000000" w:rsidRDefault="00000000" w:rsidRPr="00000000" w14:paraId="0000069C">
      <w:pPr>
        <w:numPr>
          <w:ilvl w:val="0"/>
          <w:numId w:val="110"/>
        </w:numPr>
        <w:ind w:left="720" w:hanging="360"/>
        <w:rPr>
          <w:u w:val="none"/>
        </w:rPr>
      </w:pPr>
      <w:r w:rsidDel="00000000" w:rsidR="00000000" w:rsidRPr="00000000">
        <w:rPr>
          <w:rtl w:val="0"/>
        </w:rPr>
        <w:t xml:space="preserve">pozitivisté také rozpracovali problematiku právních domněnek a fikcí</w:t>
      </w:r>
    </w:p>
    <w:p w:rsidR="00000000" w:rsidDel="00000000" w:rsidP="00000000" w:rsidRDefault="00000000" w:rsidRPr="00000000" w14:paraId="0000069D">
      <w:pPr>
        <w:numPr>
          <w:ilvl w:val="0"/>
          <w:numId w:val="110"/>
        </w:numPr>
        <w:ind w:left="720" w:hanging="360"/>
        <w:rPr>
          <w:u w:val="none"/>
        </w:rPr>
      </w:pPr>
      <w:r w:rsidDel="00000000" w:rsidR="00000000" w:rsidRPr="00000000">
        <w:rPr>
          <w:rtl w:val="0"/>
        </w:rPr>
        <w:t xml:space="preserve">je tedy zřejmé, že striktní právní pozitivismus odmítá mezery v právu</w:t>
      </w:r>
    </w:p>
    <w:p w:rsidR="00000000" w:rsidDel="00000000" w:rsidP="00000000" w:rsidRDefault="00000000" w:rsidRPr="00000000" w14:paraId="0000069E">
      <w:pPr>
        <w:numPr>
          <w:ilvl w:val="0"/>
          <w:numId w:val="110"/>
        </w:numPr>
        <w:ind w:left="720" w:hanging="360"/>
        <w:rPr>
          <w:u w:val="none"/>
        </w:rPr>
      </w:pPr>
      <w:r w:rsidDel="00000000" w:rsidR="00000000" w:rsidRPr="00000000">
        <w:rPr>
          <w:rtl w:val="0"/>
        </w:rPr>
        <w:t xml:space="preserve">mezerami v právu rozumí pouze mezery de lege ferenda (striktní pozitivizmus mezery v právu odmítá)</w:t>
      </w:r>
    </w:p>
    <w:p w:rsidR="00000000" w:rsidDel="00000000" w:rsidP="00000000" w:rsidRDefault="00000000" w:rsidRPr="00000000" w14:paraId="0000069F">
      <w:pPr>
        <w:numPr>
          <w:ilvl w:val="0"/>
          <w:numId w:val="110"/>
        </w:numPr>
        <w:ind w:left="720" w:hanging="360"/>
        <w:rPr>
          <w:u w:val="none"/>
        </w:rPr>
      </w:pPr>
      <w:r w:rsidDel="00000000" w:rsidR="00000000" w:rsidRPr="00000000">
        <w:rPr>
          <w:rtl w:val="0"/>
        </w:rPr>
        <w:t xml:space="preserve">rozvíjí se také právní dogmatika, tj. nauka o tom, jak zacházet s právními texty podle výše uvedených zásad a interpretačních pravidel</w:t>
      </w:r>
    </w:p>
    <w:p w:rsidR="00000000" w:rsidDel="00000000" w:rsidP="00000000" w:rsidRDefault="00000000" w:rsidRPr="00000000" w14:paraId="000006A0">
      <w:pPr>
        <w:numPr>
          <w:ilvl w:val="0"/>
          <w:numId w:val="110"/>
        </w:numPr>
        <w:ind w:left="720" w:hanging="360"/>
        <w:rPr>
          <w:u w:val="none"/>
        </w:rPr>
      </w:pPr>
      <w:r w:rsidDel="00000000" w:rsidR="00000000" w:rsidRPr="00000000">
        <w:rPr>
          <w:rtl w:val="0"/>
        </w:rPr>
        <w:t xml:space="preserve">zajímavé je, že pozitivismus interpretaci v zásadě odmítá a na druhé straně využívá interpretačních pravidel, které rozpracovává</w:t>
      </w:r>
    </w:p>
    <w:p w:rsidR="00000000" w:rsidDel="00000000" w:rsidP="00000000" w:rsidRDefault="00000000" w:rsidRPr="00000000" w14:paraId="000006A1">
      <w:pPr>
        <w:numPr>
          <w:ilvl w:val="0"/>
          <w:numId w:val="110"/>
        </w:numPr>
        <w:ind w:left="720" w:hanging="360"/>
        <w:rPr>
          <w:u w:val="none"/>
        </w:rPr>
      </w:pPr>
      <w:r w:rsidDel="00000000" w:rsidR="00000000" w:rsidRPr="00000000">
        <w:rPr>
          <w:rtl w:val="0"/>
        </w:rPr>
        <w:t xml:space="preserve">škola exegese tvrdí, že s právem se dá zacházet jako s vědou (používat metody exaktních věd)</w:t>
      </w:r>
    </w:p>
    <w:p w:rsidR="00000000" w:rsidDel="00000000" w:rsidP="00000000" w:rsidRDefault="00000000" w:rsidRPr="00000000" w14:paraId="000006A2">
      <w:pPr>
        <w:numPr>
          <w:ilvl w:val="0"/>
          <w:numId w:val="110"/>
        </w:numPr>
        <w:ind w:left="720" w:hanging="360"/>
        <w:rPr>
          <w:u w:val="none"/>
        </w:rPr>
      </w:pPr>
      <w:r w:rsidDel="00000000" w:rsidR="00000000" w:rsidRPr="00000000">
        <w:rPr>
          <w:rtl w:val="0"/>
        </w:rPr>
        <w:t xml:space="preserve">pozitivní koncepce práva je nehodnotovým přístupem k právu</w:t>
      </w:r>
    </w:p>
    <w:p w:rsidR="00000000" w:rsidDel="00000000" w:rsidP="00000000" w:rsidRDefault="00000000" w:rsidRPr="00000000" w14:paraId="000006A3">
      <w:pPr>
        <w:numPr>
          <w:ilvl w:val="0"/>
          <w:numId w:val="110"/>
        </w:numPr>
        <w:ind w:left="720" w:hanging="360"/>
        <w:rPr>
          <w:u w:val="none"/>
        </w:rPr>
      </w:pPr>
      <w:r w:rsidDel="00000000" w:rsidR="00000000" w:rsidRPr="00000000">
        <w:rPr>
          <w:rtl w:val="0"/>
        </w:rPr>
        <w:t xml:space="preserve">ve vrcholu právního řádu stojí jedna norma, např. pacta sunt servanda (smlouvy se dodržují)</w:t>
      </w:r>
    </w:p>
    <w:p w:rsidR="00000000" w:rsidDel="00000000" w:rsidP="00000000" w:rsidRDefault="00000000" w:rsidRPr="00000000" w14:paraId="000006A4">
      <w:pPr>
        <w:numPr>
          <w:ilvl w:val="0"/>
          <w:numId w:val="110"/>
        </w:numPr>
        <w:ind w:left="720" w:hanging="360"/>
        <w:rPr>
          <w:u w:val="none"/>
        </w:rPr>
      </w:pPr>
      <w:r w:rsidDel="00000000" w:rsidR="00000000" w:rsidRPr="00000000">
        <w:rPr>
          <w:rtl w:val="0"/>
        </w:rPr>
        <w:t xml:space="preserve">smlouvy lze uzavřít o čemkoliv, pokud to není proti zákonu</w:t>
      </w:r>
    </w:p>
    <w:p w:rsidR="00000000" w:rsidDel="00000000" w:rsidP="00000000" w:rsidRDefault="00000000" w:rsidRPr="00000000" w14:paraId="000006A5">
      <w:pPr>
        <w:numPr>
          <w:ilvl w:val="0"/>
          <w:numId w:val="110"/>
        </w:numPr>
        <w:ind w:left="720" w:hanging="360"/>
        <w:rPr>
          <w:u w:val="none"/>
        </w:rPr>
      </w:pPr>
      <w:r w:rsidDel="00000000" w:rsidR="00000000" w:rsidRPr="00000000">
        <w:rPr>
          <w:rtl w:val="0"/>
        </w:rPr>
        <w:t xml:space="preserve">roku 1899 vydává Francois Geny knihu „Metody interpretace a prameny pozitivního soukromého práva“, rozborem judikatury dokázal, že ačkoliv se tvrdí a je zřejmé, že se právo za 100 let nezměnilo (míněno text zákona), jeho aplikace se mění, tím napadl princip nehodnotovosti práva, další jeho námitkou bylo, že právo nelze chápat pouze racionálně, soudce rozhoduje sám (volní kompetence), není jen ústy zákona, musí jej interpretovat, geny nabídl metodu svobodného vědeckého bádání, akceptuje principy pozitivismu, ale doporučuje také studovat judikaturu, nakonec však z jeho učení zbyla jen kritika, obdobou francouzského pozitivismu byl pozitivismus rakouský, který stavěl na Rakouském občanském zákoníku z roku 1811 (tzv. rakouská exegetická právní škola)</w:t>
      </w:r>
    </w:p>
    <w:p w:rsidR="00000000" w:rsidDel="00000000" w:rsidP="00000000" w:rsidRDefault="00000000" w:rsidRPr="00000000" w14:paraId="000006A6">
      <w:pPr>
        <w:rPr/>
      </w:pPr>
      <w:r w:rsidDel="00000000" w:rsidR="00000000" w:rsidRPr="00000000">
        <w:rPr>
          <w:rtl w:val="0"/>
        </w:rPr>
        <w:t xml:space="preserve">Německý pozitivismus </w:t>
      </w:r>
    </w:p>
    <w:p w:rsidR="00000000" w:rsidDel="00000000" w:rsidP="00000000" w:rsidRDefault="00000000" w:rsidRPr="00000000" w14:paraId="000006A7">
      <w:pPr>
        <w:numPr>
          <w:ilvl w:val="0"/>
          <w:numId w:val="283"/>
        </w:numPr>
        <w:ind w:left="720" w:hanging="360"/>
        <w:rPr>
          <w:u w:val="none"/>
        </w:rPr>
      </w:pPr>
      <w:r w:rsidDel="00000000" w:rsidR="00000000" w:rsidRPr="00000000">
        <w:rPr>
          <w:rtl w:val="0"/>
        </w:rPr>
        <w:t xml:space="preserve">staví na recepci římského práva</w:t>
      </w:r>
    </w:p>
    <w:p w:rsidR="00000000" w:rsidDel="00000000" w:rsidP="00000000" w:rsidRDefault="00000000" w:rsidRPr="00000000" w14:paraId="000006A8">
      <w:pPr>
        <w:numPr>
          <w:ilvl w:val="0"/>
          <w:numId w:val="283"/>
        </w:numPr>
        <w:ind w:left="720" w:hanging="360"/>
        <w:rPr>
          <w:u w:val="none"/>
        </w:rPr>
      </w:pPr>
      <w:r w:rsidDel="00000000" w:rsidR="00000000" w:rsidRPr="00000000">
        <w:rPr>
          <w:rtl w:val="0"/>
        </w:rPr>
        <w:t xml:space="preserve">v tak zvané Římské říši národa německého byl velký partikularismus práva, snem bylo sjednocení</w:t>
      </w:r>
    </w:p>
    <w:p w:rsidR="00000000" w:rsidDel="00000000" w:rsidP="00000000" w:rsidRDefault="00000000" w:rsidRPr="00000000" w14:paraId="000006A9">
      <w:pPr>
        <w:numPr>
          <w:ilvl w:val="0"/>
          <w:numId w:val="283"/>
        </w:numPr>
        <w:ind w:left="720" w:hanging="360"/>
        <w:rPr>
          <w:u w:val="none"/>
        </w:rPr>
      </w:pPr>
      <w:r w:rsidDel="00000000" w:rsidR="00000000" w:rsidRPr="00000000">
        <w:rPr>
          <w:rtl w:val="0"/>
        </w:rPr>
        <w:t xml:space="preserve">jedním z mnoha prostředků k uskutečnění tohoto cíle byla tvorba obecného práva</w:t>
      </w:r>
    </w:p>
    <w:p w:rsidR="00000000" w:rsidDel="00000000" w:rsidP="00000000" w:rsidRDefault="00000000" w:rsidRPr="00000000" w14:paraId="000006AA">
      <w:pPr>
        <w:numPr>
          <w:ilvl w:val="0"/>
          <w:numId w:val="283"/>
        </w:numPr>
        <w:ind w:left="720" w:hanging="360"/>
        <w:rPr>
          <w:u w:val="none"/>
        </w:rPr>
      </w:pPr>
      <w:r w:rsidDel="00000000" w:rsidR="00000000" w:rsidRPr="00000000">
        <w:rPr>
          <w:rtl w:val="0"/>
        </w:rPr>
        <w:t xml:space="preserve">němečtí pozitivisté tak přišli s nejkomplikovanějším způsobem recepce, co šel vůbec vymyslet</w:t>
      </w:r>
    </w:p>
    <w:p w:rsidR="00000000" w:rsidDel="00000000" w:rsidP="00000000" w:rsidRDefault="00000000" w:rsidRPr="00000000" w14:paraId="000006AB">
      <w:pPr>
        <w:numPr>
          <w:ilvl w:val="0"/>
          <w:numId w:val="283"/>
        </w:numPr>
        <w:ind w:left="720" w:hanging="360"/>
        <w:rPr>
          <w:u w:val="none"/>
        </w:rPr>
      </w:pPr>
      <w:r w:rsidDel="00000000" w:rsidR="00000000" w:rsidRPr="00000000">
        <w:rPr>
          <w:rtl w:val="0"/>
        </w:rPr>
        <w:t xml:space="preserve">první etapa recepce začala roku 1495, kdy byl přijat soudní řád pro říšský komorní soud (znamenal velký pokrok)</w:t>
      </w:r>
    </w:p>
    <w:p w:rsidR="00000000" w:rsidDel="00000000" w:rsidP="00000000" w:rsidRDefault="00000000" w:rsidRPr="00000000" w14:paraId="000006AC">
      <w:pPr>
        <w:numPr>
          <w:ilvl w:val="0"/>
          <w:numId w:val="283"/>
        </w:numPr>
        <w:ind w:left="720" w:hanging="360"/>
        <w:rPr>
          <w:u w:val="none"/>
        </w:rPr>
      </w:pPr>
      <w:r w:rsidDel="00000000" w:rsidR="00000000" w:rsidRPr="00000000">
        <w:rPr>
          <w:rtl w:val="0"/>
        </w:rPr>
        <w:t xml:space="preserve">Němci se považovali za dědice Říma</w:t>
      </w:r>
    </w:p>
    <w:p w:rsidR="00000000" w:rsidDel="00000000" w:rsidP="00000000" w:rsidRDefault="00000000" w:rsidRPr="00000000" w14:paraId="000006AD">
      <w:pPr>
        <w:numPr>
          <w:ilvl w:val="0"/>
          <w:numId w:val="283"/>
        </w:numPr>
        <w:ind w:left="720" w:hanging="360"/>
        <w:rPr>
          <w:u w:val="none"/>
        </w:rPr>
      </w:pPr>
      <w:r w:rsidDel="00000000" w:rsidR="00000000" w:rsidRPr="00000000">
        <w:rPr>
          <w:rtl w:val="0"/>
        </w:rPr>
        <w:t xml:space="preserve">přišli s touto fikcí: císař Lothar III. prý vydal ve 12. století zákon, podle kterého platí na území Německa římské právo</w:t>
      </w:r>
    </w:p>
    <w:p w:rsidR="00000000" w:rsidDel="00000000" w:rsidP="00000000" w:rsidRDefault="00000000" w:rsidRPr="00000000" w14:paraId="000006AE">
      <w:pPr>
        <w:numPr>
          <w:ilvl w:val="0"/>
          <w:numId w:val="283"/>
        </w:numPr>
        <w:ind w:left="720" w:hanging="360"/>
        <w:rPr>
          <w:u w:val="none"/>
        </w:rPr>
      </w:pPr>
      <w:r w:rsidDel="00000000" w:rsidR="00000000" w:rsidRPr="00000000">
        <w:rPr>
          <w:rtl w:val="0"/>
        </w:rPr>
        <w:t xml:space="preserve">roku 1643 ukázal H. Conring, že takový zákon nikdy neexistoval, což znamenalo konec recepce přes zákon</w:t>
      </w:r>
    </w:p>
    <w:p w:rsidR="00000000" w:rsidDel="00000000" w:rsidP="00000000" w:rsidRDefault="00000000" w:rsidRPr="00000000" w14:paraId="000006AF">
      <w:pPr>
        <w:numPr>
          <w:ilvl w:val="0"/>
          <w:numId w:val="283"/>
        </w:numPr>
        <w:ind w:left="720" w:hanging="360"/>
        <w:rPr>
          <w:u w:val="none"/>
        </w:rPr>
      </w:pPr>
      <w:r w:rsidDel="00000000" w:rsidR="00000000" w:rsidRPr="00000000">
        <w:rPr>
          <w:rtl w:val="0"/>
        </w:rPr>
        <w:t xml:space="preserve">proto bylo třeba vymyslet jiné odůvodnění - bylo k tomu použito přirozené právo, za které bylo označeno právě římské právo, nebylo to však čisté římské právo, ale aplikace pod vlivem německých obyčejů, zabývala se jím německá pandektická škola (Strich)</w:t>
      </w:r>
    </w:p>
    <w:p w:rsidR="00000000" w:rsidDel="00000000" w:rsidP="00000000" w:rsidRDefault="00000000" w:rsidRPr="00000000" w14:paraId="000006B0">
      <w:pPr>
        <w:rPr/>
      </w:pPr>
      <w:r w:rsidDel="00000000" w:rsidR="00000000" w:rsidRPr="00000000">
        <w:rPr>
          <w:rtl w:val="0"/>
        </w:rPr>
        <w:t xml:space="preserve">Historicko právní škola (přelom 18. a 19. století)</w:t>
      </w:r>
    </w:p>
    <w:p w:rsidR="00000000" w:rsidDel="00000000" w:rsidP="00000000" w:rsidRDefault="00000000" w:rsidRPr="00000000" w14:paraId="000006B1">
      <w:pPr>
        <w:numPr>
          <w:ilvl w:val="0"/>
          <w:numId w:val="490"/>
        </w:numPr>
        <w:ind w:left="720" w:hanging="360"/>
        <w:rPr>
          <w:u w:val="none"/>
        </w:rPr>
      </w:pPr>
      <w:r w:rsidDel="00000000" w:rsidR="00000000" w:rsidRPr="00000000">
        <w:rPr>
          <w:rtl w:val="0"/>
        </w:rPr>
        <w:t xml:space="preserve">doba, ve které působí je dobou sebeuvědomování si německého národa, který touží po sjednocení</w:t>
      </w:r>
    </w:p>
    <w:p w:rsidR="00000000" w:rsidDel="00000000" w:rsidP="00000000" w:rsidRDefault="00000000" w:rsidRPr="00000000" w14:paraId="000006B2">
      <w:pPr>
        <w:numPr>
          <w:ilvl w:val="0"/>
          <w:numId w:val="490"/>
        </w:numPr>
        <w:ind w:left="720" w:hanging="360"/>
        <w:rPr>
          <w:u w:val="none"/>
        </w:rPr>
      </w:pPr>
      <w:r w:rsidDel="00000000" w:rsidR="00000000" w:rsidRPr="00000000">
        <w:rPr>
          <w:rtl w:val="0"/>
        </w:rPr>
        <w:t xml:space="preserve">vše je prodchnuto romantismem</w:t>
      </w:r>
    </w:p>
    <w:p w:rsidR="00000000" w:rsidDel="00000000" w:rsidP="00000000" w:rsidRDefault="00000000" w:rsidRPr="00000000" w14:paraId="000006B3">
      <w:pPr>
        <w:numPr>
          <w:ilvl w:val="0"/>
          <w:numId w:val="490"/>
        </w:numPr>
        <w:ind w:left="720" w:hanging="360"/>
        <w:rPr>
          <w:u w:val="none"/>
        </w:rPr>
      </w:pPr>
      <w:r w:rsidDel="00000000" w:rsidR="00000000" w:rsidRPr="00000000">
        <w:rPr>
          <w:rtl w:val="0"/>
        </w:rPr>
        <w:t xml:space="preserve">tato škola je ostře namířena proti přirozenému právu</w:t>
      </w:r>
    </w:p>
    <w:p w:rsidR="00000000" w:rsidDel="00000000" w:rsidP="00000000" w:rsidRDefault="00000000" w:rsidRPr="00000000" w14:paraId="000006B4">
      <w:pPr>
        <w:numPr>
          <w:ilvl w:val="0"/>
          <w:numId w:val="490"/>
        </w:numPr>
        <w:ind w:left="720" w:hanging="360"/>
        <w:rPr>
          <w:u w:val="none"/>
        </w:rPr>
      </w:pPr>
      <w:r w:rsidDel="00000000" w:rsidR="00000000" w:rsidRPr="00000000">
        <w:rPr>
          <w:rtl w:val="0"/>
        </w:rPr>
        <w:t xml:space="preserve">zaznamenala také pokrok v pojmosloví (zavedla pojmy jako nárok, subjektivní právo, právní vztah atd.)</w:t>
      </w:r>
    </w:p>
    <w:p w:rsidR="00000000" w:rsidDel="00000000" w:rsidP="00000000" w:rsidRDefault="00000000" w:rsidRPr="00000000" w14:paraId="000006B5">
      <w:pPr>
        <w:numPr>
          <w:ilvl w:val="0"/>
          <w:numId w:val="490"/>
        </w:numPr>
        <w:ind w:left="720" w:hanging="360"/>
        <w:rPr>
          <w:u w:val="none"/>
        </w:rPr>
      </w:pPr>
      <w:r w:rsidDel="00000000" w:rsidR="00000000" w:rsidRPr="00000000">
        <w:rPr>
          <w:rtl w:val="0"/>
        </w:rPr>
        <w:t xml:space="preserve">hlavním představitelem této školy je Friedrich Carl von Savigny [savini] (1779-1861)</w:t>
      </w:r>
    </w:p>
    <w:p w:rsidR="00000000" w:rsidDel="00000000" w:rsidP="00000000" w:rsidRDefault="00000000" w:rsidRPr="00000000" w14:paraId="000006B6">
      <w:pPr>
        <w:numPr>
          <w:ilvl w:val="0"/>
          <w:numId w:val="490"/>
        </w:numPr>
        <w:ind w:left="720" w:hanging="360"/>
        <w:rPr>
          <w:u w:val="none"/>
        </w:rPr>
      </w:pPr>
      <w:r w:rsidDel="00000000" w:rsidR="00000000" w:rsidRPr="00000000">
        <w:rPr>
          <w:rtl w:val="0"/>
        </w:rPr>
        <w:t xml:space="preserve">Savigny staví proti přirozenoprávnímu myšlení v právní vědě historické myšlení (právní věda není nic jiného něž právní historie)</w:t>
      </w:r>
    </w:p>
    <w:p w:rsidR="00000000" w:rsidDel="00000000" w:rsidP="00000000" w:rsidRDefault="00000000" w:rsidRPr="00000000" w14:paraId="000006B7">
      <w:pPr>
        <w:numPr>
          <w:ilvl w:val="0"/>
          <w:numId w:val="490"/>
        </w:numPr>
        <w:ind w:left="720" w:hanging="360"/>
        <w:rPr>
          <w:u w:val="none"/>
        </w:rPr>
      </w:pPr>
      <w:r w:rsidDel="00000000" w:rsidR="00000000" w:rsidRPr="00000000">
        <w:rPr>
          <w:rtl w:val="0"/>
        </w:rPr>
        <w:t xml:space="preserve">mezi rané Savignyho spisy patří „Právnické učení o metodě“, 1802 - z hlediska celkové koncepce jeho teoretických východisek má prvořadý význam práce „O povolanosti naší doby k zákonodárství a právní vědě“, 1841, ve které Savigny odmítá snahu kodifikovat německé občanské právo</w:t>
      </w:r>
    </w:p>
    <w:p w:rsidR="00000000" w:rsidDel="00000000" w:rsidP="00000000" w:rsidRDefault="00000000" w:rsidRPr="00000000" w14:paraId="000006B8">
      <w:pPr>
        <w:numPr>
          <w:ilvl w:val="0"/>
          <w:numId w:val="490"/>
        </w:numPr>
        <w:ind w:left="720" w:hanging="360"/>
        <w:rPr>
          <w:u w:val="none"/>
        </w:rPr>
      </w:pPr>
      <w:r w:rsidDel="00000000" w:rsidR="00000000" w:rsidRPr="00000000">
        <w:rPr>
          <w:rtl w:val="0"/>
        </w:rPr>
        <w:t xml:space="preserve">ve vícesvazkových dílech „Dějiny římského práva ve středověku“, 1815 až 1831, a „Systém současného římského práva“,1840 až 1849, předkládá propracovaný systém právních pojmů, jeho právní teorie se odvíjí od úvah o národu a od objektivní závislosti práva na národu, právo je produktem dlouhého historického vývoje, vyrůstá z obecného přesvědčení národa, jeho tvůrcem je duch národa</w:t>
      </w:r>
    </w:p>
    <w:p w:rsidR="00000000" w:rsidDel="00000000" w:rsidP="00000000" w:rsidRDefault="00000000" w:rsidRPr="00000000" w14:paraId="000006B9">
      <w:pPr>
        <w:numPr>
          <w:ilvl w:val="0"/>
          <w:numId w:val="490"/>
        </w:numPr>
        <w:ind w:left="720" w:hanging="360"/>
        <w:rPr>
          <w:u w:val="none"/>
        </w:rPr>
      </w:pPr>
      <w:r w:rsidDel="00000000" w:rsidR="00000000" w:rsidRPr="00000000">
        <w:rPr>
          <w:rtl w:val="0"/>
        </w:rPr>
        <w:t xml:space="preserve">právníci mají vyjadřovat tento duch národa, jejich role ve společnosti proto nebývale roste</w:t>
      </w:r>
    </w:p>
    <w:p w:rsidR="00000000" w:rsidDel="00000000" w:rsidP="00000000" w:rsidRDefault="00000000" w:rsidRPr="00000000" w14:paraId="000006BA">
      <w:pPr>
        <w:numPr>
          <w:ilvl w:val="0"/>
          <w:numId w:val="490"/>
        </w:numPr>
        <w:ind w:left="720" w:hanging="360"/>
        <w:rPr>
          <w:u w:val="none"/>
        </w:rPr>
      </w:pPr>
      <w:r w:rsidDel="00000000" w:rsidR="00000000" w:rsidRPr="00000000">
        <w:rPr>
          <w:rtl w:val="0"/>
        </w:rPr>
        <w:t xml:space="preserve">pracují v mezích ducha, nalézají ho, jednají v souladu s obecným přesvědčením</w:t>
      </w:r>
    </w:p>
    <w:p w:rsidR="00000000" w:rsidDel="00000000" w:rsidP="00000000" w:rsidRDefault="00000000" w:rsidRPr="00000000" w14:paraId="000006BB">
      <w:pPr>
        <w:numPr>
          <w:ilvl w:val="0"/>
          <w:numId w:val="490"/>
        </w:numPr>
        <w:ind w:left="720" w:hanging="360"/>
        <w:rPr>
          <w:u w:val="none"/>
        </w:rPr>
      </w:pPr>
      <w:r w:rsidDel="00000000" w:rsidR="00000000" w:rsidRPr="00000000">
        <w:rPr>
          <w:rtl w:val="0"/>
        </w:rPr>
        <w:t xml:space="preserve">v technickém zpracování mají právníci volnou ruku, proto se objevují lepší a horší vyjádření</w:t>
      </w:r>
    </w:p>
    <w:p w:rsidR="00000000" w:rsidDel="00000000" w:rsidP="00000000" w:rsidRDefault="00000000" w:rsidRPr="00000000" w14:paraId="000006BC">
      <w:pPr>
        <w:numPr>
          <w:ilvl w:val="0"/>
          <w:numId w:val="490"/>
        </w:numPr>
        <w:ind w:left="720" w:hanging="360"/>
        <w:rPr>
          <w:u w:val="none"/>
        </w:rPr>
      </w:pPr>
      <w:r w:rsidDel="00000000" w:rsidR="00000000" w:rsidRPr="00000000">
        <w:rPr>
          <w:rtl w:val="0"/>
        </w:rPr>
        <w:t xml:space="preserve">když je právo produktem vývoje, každá jeho fixace je nebezpečná - z toho vyplývá odpor proti kodifikacím</w:t>
      </w:r>
    </w:p>
    <w:p w:rsidR="00000000" w:rsidDel="00000000" w:rsidP="00000000" w:rsidRDefault="00000000" w:rsidRPr="00000000" w14:paraId="000006BD">
      <w:pPr>
        <w:numPr>
          <w:ilvl w:val="0"/>
          <w:numId w:val="490"/>
        </w:numPr>
        <w:ind w:left="720" w:hanging="360"/>
        <w:rPr>
          <w:u w:val="none"/>
        </w:rPr>
      </w:pPr>
      <w:r w:rsidDel="00000000" w:rsidR="00000000" w:rsidRPr="00000000">
        <w:rPr>
          <w:rtl w:val="0"/>
        </w:rPr>
        <w:t xml:space="preserve">čím je ale nahradit? Savigni říká, že pojmovým aparátem, který tvoří jednotný a ucelený systém, vytvořit takový aparát je úkolem pozitivistů</w:t>
      </w:r>
    </w:p>
    <w:p w:rsidR="00000000" w:rsidDel="00000000" w:rsidP="00000000" w:rsidRDefault="00000000" w:rsidRPr="00000000" w14:paraId="000006BE">
      <w:pPr>
        <w:numPr>
          <w:ilvl w:val="0"/>
          <w:numId w:val="490"/>
        </w:numPr>
        <w:ind w:left="720" w:hanging="360"/>
        <w:rPr>
          <w:u w:val="none"/>
        </w:rPr>
      </w:pPr>
      <w:r w:rsidDel="00000000" w:rsidR="00000000" w:rsidRPr="00000000">
        <w:rPr>
          <w:rtl w:val="0"/>
        </w:rPr>
        <w:t xml:space="preserve">správné právo je takové, které je prověřeno co nejdelší zkušeností národa</w:t>
      </w:r>
    </w:p>
    <w:p w:rsidR="00000000" w:rsidDel="00000000" w:rsidP="00000000" w:rsidRDefault="00000000" w:rsidRPr="00000000" w14:paraId="000006BF">
      <w:pPr>
        <w:numPr>
          <w:ilvl w:val="0"/>
          <w:numId w:val="490"/>
        </w:numPr>
        <w:ind w:left="720" w:hanging="360"/>
        <w:rPr>
          <w:u w:val="none"/>
        </w:rPr>
      </w:pPr>
      <w:r w:rsidDel="00000000" w:rsidR="00000000" w:rsidRPr="00000000">
        <w:rPr>
          <w:rtl w:val="0"/>
        </w:rPr>
        <w:t xml:space="preserve">užíváním nejprověřenějším a nejlepším je právo římské (Němci se staví do pozice dědiců Říma)</w:t>
      </w:r>
    </w:p>
    <w:p w:rsidR="00000000" w:rsidDel="00000000" w:rsidP="00000000" w:rsidRDefault="00000000" w:rsidRPr="00000000" w14:paraId="000006C0">
      <w:pPr>
        <w:numPr>
          <w:ilvl w:val="0"/>
          <w:numId w:val="490"/>
        </w:numPr>
        <w:ind w:left="720" w:hanging="360"/>
        <w:rPr>
          <w:u w:val="none"/>
        </w:rPr>
      </w:pPr>
      <w:r w:rsidDel="00000000" w:rsidR="00000000" w:rsidRPr="00000000">
        <w:rPr>
          <w:rtl w:val="0"/>
        </w:rPr>
        <w:t xml:space="preserve">učení historicko-právní školy je vlastně teoretickou abstrakcí navazující na duch národa</w:t>
      </w:r>
    </w:p>
    <w:p w:rsidR="00000000" w:rsidDel="00000000" w:rsidP="00000000" w:rsidRDefault="00000000" w:rsidRPr="00000000" w14:paraId="000006C1">
      <w:pPr>
        <w:numPr>
          <w:ilvl w:val="0"/>
          <w:numId w:val="490"/>
        </w:numPr>
        <w:ind w:left="720" w:hanging="360"/>
        <w:rPr>
          <w:u w:val="none"/>
        </w:rPr>
      </w:pPr>
      <w:r w:rsidDel="00000000" w:rsidR="00000000" w:rsidRPr="00000000">
        <w:rPr>
          <w:rtl w:val="0"/>
        </w:rPr>
        <w:t xml:space="preserve">v oblasti právní dogmatiky navazují na pandektní školu, ale nechtějí brát římské právo z doby feudální, chtějí jej očistit od nánosů feudální doby a aplikovat v původním znění</w:t>
      </w:r>
    </w:p>
    <w:p w:rsidR="00000000" w:rsidDel="00000000" w:rsidP="00000000" w:rsidRDefault="00000000" w:rsidRPr="00000000" w14:paraId="000006C2">
      <w:pPr>
        <w:numPr>
          <w:ilvl w:val="0"/>
          <w:numId w:val="490"/>
        </w:numPr>
        <w:ind w:left="720" w:hanging="360"/>
        <w:rPr>
          <w:u w:val="none"/>
        </w:rPr>
      </w:pPr>
      <w:r w:rsidDel="00000000" w:rsidR="00000000" w:rsidRPr="00000000">
        <w:rPr>
          <w:rtl w:val="0"/>
        </w:rPr>
        <w:t xml:space="preserve">Savigny rozlišuje tyto druhy práva: obyčejové právo – je bezprostředním projevem právního vědomí národa, vědecké právo (právo právníků) - je výsledkem činnosti právní vědy a odhaluje zásady obyčejového práva, zákonodárství a kodifikace – slouží k zachycení zásad, které již existují jako výsledek historického vývoje národa a mají tedy jen deklarativní význam</w:t>
      </w:r>
    </w:p>
    <w:p w:rsidR="00000000" w:rsidDel="00000000" w:rsidP="00000000" w:rsidRDefault="00000000" w:rsidRPr="00000000" w14:paraId="000006C3">
      <w:pPr>
        <w:numPr>
          <w:ilvl w:val="0"/>
          <w:numId w:val="490"/>
        </w:numPr>
        <w:ind w:left="720" w:hanging="360"/>
        <w:rPr>
          <w:u w:val="none"/>
        </w:rPr>
      </w:pPr>
      <w:r w:rsidDel="00000000" w:rsidR="00000000" w:rsidRPr="00000000">
        <w:rPr>
          <w:rtl w:val="0"/>
        </w:rPr>
        <w:t xml:space="preserve">Savigny je autorem klasické teorie interpretace práva</w:t>
      </w:r>
    </w:p>
    <w:p w:rsidR="00000000" w:rsidDel="00000000" w:rsidP="00000000" w:rsidRDefault="00000000" w:rsidRPr="00000000" w14:paraId="000006C4">
      <w:pPr>
        <w:numPr>
          <w:ilvl w:val="0"/>
          <w:numId w:val="490"/>
        </w:numPr>
        <w:ind w:left="720" w:hanging="360"/>
        <w:rPr>
          <w:u w:val="none"/>
        </w:rPr>
      </w:pPr>
      <w:r w:rsidDel="00000000" w:rsidR="00000000" w:rsidRPr="00000000">
        <w:rPr>
          <w:rtl w:val="0"/>
        </w:rPr>
        <w:t xml:space="preserve">rozlišil gramatický, logický, historický a systematický výklad</w:t>
      </w:r>
    </w:p>
    <w:p w:rsidR="00000000" w:rsidDel="00000000" w:rsidP="00000000" w:rsidRDefault="00000000" w:rsidRPr="00000000" w14:paraId="000006C5">
      <w:pPr>
        <w:numPr>
          <w:ilvl w:val="0"/>
          <w:numId w:val="490"/>
        </w:numPr>
        <w:ind w:left="720" w:hanging="360"/>
        <w:rPr>
          <w:u w:val="none"/>
        </w:rPr>
      </w:pPr>
      <w:r w:rsidDel="00000000" w:rsidR="00000000" w:rsidRPr="00000000">
        <w:rPr>
          <w:rtl w:val="0"/>
        </w:rPr>
        <w:t xml:space="preserve">jeho klasifikace interpretačních metod je v právní teorii stále používána</w:t>
      </w:r>
    </w:p>
    <w:p w:rsidR="00000000" w:rsidDel="00000000" w:rsidP="00000000" w:rsidRDefault="00000000" w:rsidRPr="00000000" w14:paraId="000006C6">
      <w:pPr>
        <w:numPr>
          <w:ilvl w:val="0"/>
          <w:numId w:val="490"/>
        </w:numPr>
        <w:ind w:left="720" w:hanging="360"/>
        <w:rPr>
          <w:u w:val="none"/>
        </w:rPr>
      </w:pPr>
      <w:r w:rsidDel="00000000" w:rsidR="00000000" w:rsidRPr="00000000">
        <w:rPr>
          <w:rtl w:val="0"/>
        </w:rPr>
        <w:t xml:space="preserve">Savignyho koncepce zpochybnila víru, že zákon je jediným pramenem práva, odpoutala pozornost od státu jako jediného tvůrce práva na význam kultury a duchovní hodnoty práva</w:t>
      </w:r>
    </w:p>
    <w:p w:rsidR="00000000" w:rsidDel="00000000" w:rsidP="00000000" w:rsidRDefault="00000000" w:rsidRPr="00000000" w14:paraId="000006C7">
      <w:pPr>
        <w:numPr>
          <w:ilvl w:val="0"/>
          <w:numId w:val="490"/>
        </w:numPr>
        <w:ind w:left="720" w:hanging="360"/>
        <w:rPr>
          <w:u w:val="none"/>
        </w:rPr>
      </w:pPr>
      <w:r w:rsidDel="00000000" w:rsidR="00000000" w:rsidRPr="00000000">
        <w:rPr>
          <w:rtl w:val="0"/>
        </w:rPr>
        <w:t xml:space="preserve">je možné ho považovat za ideového tvůrce historicko-dogmatické, ale i historicko-sociologické orientace v právní vědě 19. století</w:t>
      </w:r>
    </w:p>
    <w:p w:rsidR="00000000" w:rsidDel="00000000" w:rsidP="00000000" w:rsidRDefault="00000000" w:rsidRPr="00000000" w14:paraId="000006C8">
      <w:pPr>
        <w:numPr>
          <w:ilvl w:val="0"/>
          <w:numId w:val="490"/>
        </w:numPr>
        <w:ind w:left="720" w:hanging="360"/>
        <w:rPr>
          <w:u w:val="none"/>
        </w:rPr>
      </w:pPr>
      <w:r w:rsidDel="00000000" w:rsidR="00000000" w:rsidRPr="00000000">
        <w:rPr>
          <w:rtl w:val="0"/>
        </w:rPr>
        <w:t xml:space="preserve">k dalším představitelům patří G. F. Puchta, nebo L. von Arkensberg</w:t>
      </w:r>
    </w:p>
    <w:p w:rsidR="00000000" w:rsidDel="00000000" w:rsidP="00000000" w:rsidRDefault="00000000" w:rsidRPr="00000000" w14:paraId="000006C9">
      <w:pPr>
        <w:rPr/>
      </w:pPr>
      <w:r w:rsidDel="00000000" w:rsidR="00000000" w:rsidRPr="00000000">
        <w:rPr>
          <w:rtl w:val="0"/>
        </w:rPr>
        <w:t xml:space="preserve">Vlastní právní pozitivismus v Německu </w:t>
      </w:r>
    </w:p>
    <w:p w:rsidR="00000000" w:rsidDel="00000000" w:rsidP="00000000" w:rsidRDefault="00000000" w:rsidRPr="00000000" w14:paraId="000006CA">
      <w:pPr>
        <w:numPr>
          <w:ilvl w:val="0"/>
          <w:numId w:val="631"/>
        </w:numPr>
        <w:ind w:left="720" w:hanging="360"/>
        <w:rPr>
          <w:u w:val="none"/>
        </w:rPr>
      </w:pPr>
      <w:r w:rsidDel="00000000" w:rsidR="00000000" w:rsidRPr="00000000">
        <w:rPr>
          <w:rtl w:val="0"/>
        </w:rPr>
        <w:t xml:space="preserve">na rozdíl od francouzské exegeze, která je postaveny pouze na výkladu Code civil (Občanského zákoníku), staví v Německu od 2. poloviny 19. stol. pozitivismus na filosofických základech</w:t>
      </w:r>
    </w:p>
    <w:p w:rsidR="00000000" w:rsidDel="00000000" w:rsidP="00000000" w:rsidRDefault="00000000" w:rsidRPr="00000000" w14:paraId="000006CB">
      <w:pPr>
        <w:numPr>
          <w:ilvl w:val="0"/>
          <w:numId w:val="631"/>
        </w:numPr>
        <w:ind w:left="720" w:hanging="360"/>
        <w:rPr>
          <w:u w:val="none"/>
        </w:rPr>
      </w:pPr>
      <w:r w:rsidDel="00000000" w:rsidR="00000000" w:rsidRPr="00000000">
        <w:rPr>
          <w:rtl w:val="0"/>
        </w:rPr>
        <w:t xml:space="preserve">předmětem studia se staly právní normy pojímané jako fakty</w:t>
      </w:r>
    </w:p>
    <w:p w:rsidR="00000000" w:rsidDel="00000000" w:rsidP="00000000" w:rsidRDefault="00000000" w:rsidRPr="00000000" w14:paraId="000006CC">
      <w:pPr>
        <w:numPr>
          <w:ilvl w:val="0"/>
          <w:numId w:val="631"/>
        </w:numPr>
        <w:ind w:left="720" w:hanging="360"/>
        <w:rPr>
          <w:u w:val="none"/>
        </w:rPr>
      </w:pPr>
      <w:r w:rsidDel="00000000" w:rsidR="00000000" w:rsidRPr="00000000">
        <w:rPr>
          <w:rtl w:val="0"/>
        </w:rPr>
        <w:t xml:space="preserve">právo pochází od státu, důsledkem je ztotožnění práva se zákonem</w:t>
      </w:r>
    </w:p>
    <w:p w:rsidR="00000000" w:rsidDel="00000000" w:rsidP="00000000" w:rsidRDefault="00000000" w:rsidRPr="00000000" w14:paraId="000006CD">
      <w:pPr>
        <w:numPr>
          <w:ilvl w:val="0"/>
          <w:numId w:val="631"/>
        </w:numPr>
        <w:ind w:left="720" w:hanging="360"/>
        <w:rPr>
          <w:u w:val="none"/>
        </w:rPr>
      </w:pPr>
      <w:r w:rsidDel="00000000" w:rsidR="00000000" w:rsidRPr="00000000">
        <w:rPr>
          <w:rtl w:val="0"/>
        </w:rPr>
        <w:t xml:space="preserve">vývoj německého pozitivizmu: </w:t>
      </w:r>
    </w:p>
    <w:p w:rsidR="00000000" w:rsidDel="00000000" w:rsidP="00000000" w:rsidRDefault="00000000" w:rsidRPr="00000000" w14:paraId="000006CE">
      <w:pPr>
        <w:numPr>
          <w:ilvl w:val="1"/>
          <w:numId w:val="631"/>
        </w:numPr>
        <w:ind w:left="1440" w:hanging="360"/>
        <w:rPr>
          <w:u w:val="none"/>
        </w:rPr>
      </w:pPr>
      <w:r w:rsidDel="00000000" w:rsidR="00000000" w:rsidRPr="00000000">
        <w:rPr>
          <w:rtl w:val="0"/>
        </w:rPr>
        <w:t xml:space="preserve">jednu linii tvoří K. Bergbohm a jeho následovníci - zabývají se platným právem, právo podle nich pochází od státu, Bergbohm říká, že posláním právní vědy je studium pozitivního práva, nástrojem je právní logika, Bergbohm také zdůvodnil neexistenci mezer v právu</w:t>
      </w:r>
    </w:p>
    <w:p w:rsidR="00000000" w:rsidDel="00000000" w:rsidP="00000000" w:rsidRDefault="00000000" w:rsidRPr="00000000" w14:paraId="000006CF">
      <w:pPr>
        <w:numPr>
          <w:ilvl w:val="1"/>
          <w:numId w:val="631"/>
        </w:numPr>
        <w:ind w:left="1440" w:hanging="360"/>
        <w:rPr>
          <w:u w:val="none"/>
        </w:rPr>
      </w:pPr>
      <w:r w:rsidDel="00000000" w:rsidR="00000000" w:rsidRPr="00000000">
        <w:rPr>
          <w:rtl w:val="0"/>
        </w:rPr>
        <w:t xml:space="preserve">druhou linii reprezentuje G. Jellinek - je orientován spíše sociologicky a psychologicky (stále ale pracuje pozitivistickou metodou), Jellinek také řeší otázku, odkud právo pochází, zavádí pojem normativní síla fakticity, nejde jen o faktické zachovávání stavu, vychází z toho, že to co jest, má být (všichni si musí normu jako normu uvědomovat), vyvíjí se také teorie právní státu (striktní pozitivisté právní stát neuznávají), stát musí být vázán právem, protože když je strůjcem práva, mohl by si dělat, co by chtěl (sebevázanost státu právem)</w:t>
      </w:r>
    </w:p>
    <w:p w:rsidR="00000000" w:rsidDel="00000000" w:rsidP="00000000" w:rsidRDefault="00000000" w:rsidRPr="00000000" w14:paraId="000006D0">
      <w:pPr>
        <w:numPr>
          <w:ilvl w:val="1"/>
          <w:numId w:val="631"/>
        </w:numPr>
        <w:ind w:left="1440" w:hanging="360"/>
        <w:rPr>
          <w:u w:val="none"/>
        </w:rPr>
      </w:pPr>
      <w:r w:rsidDel="00000000" w:rsidR="00000000" w:rsidRPr="00000000">
        <w:rPr>
          <w:rtl w:val="0"/>
        </w:rPr>
        <w:t xml:space="preserve">konec německého pozitivismu znamenalo učení R. Iheringa. V duchu pozitivismu napsal ještě dílo „Účel v právu“, později však píše „Boj o právo“, kde domýšlí filosofický základ práva do důsledku, stát si může dělat, co chce, právo je tedy střetem zájmových skupin, které se prosazují k moci</w:t>
      </w:r>
    </w:p>
    <w:p w:rsidR="00000000" w:rsidDel="00000000" w:rsidP="00000000" w:rsidRDefault="00000000" w:rsidRPr="00000000" w14:paraId="000006D1">
      <w:pPr>
        <w:numPr>
          <w:ilvl w:val="0"/>
          <w:numId w:val="631"/>
        </w:numPr>
        <w:ind w:left="720" w:hanging="360"/>
        <w:rPr>
          <w:u w:val="none"/>
        </w:rPr>
      </w:pPr>
      <w:r w:rsidDel="00000000" w:rsidR="00000000" w:rsidRPr="00000000">
        <w:rPr>
          <w:rtl w:val="0"/>
        </w:rPr>
        <w:t xml:space="preserve">Karl Magnus Bergbohm (1849-1927) </w:t>
      </w:r>
    </w:p>
    <w:p w:rsidR="00000000" w:rsidDel="00000000" w:rsidP="00000000" w:rsidRDefault="00000000" w:rsidRPr="00000000" w14:paraId="000006D2">
      <w:pPr>
        <w:numPr>
          <w:ilvl w:val="1"/>
          <w:numId w:val="631"/>
        </w:numPr>
        <w:ind w:left="1440" w:hanging="360"/>
        <w:rPr>
          <w:u w:val="none"/>
        </w:rPr>
      </w:pPr>
      <w:r w:rsidDel="00000000" w:rsidR="00000000" w:rsidRPr="00000000">
        <w:rPr>
          <w:rtl w:val="0"/>
        </w:rPr>
        <w:t xml:space="preserve">je nejvýraznějším představitelem právního pozitivismu v Německu</w:t>
      </w:r>
    </w:p>
    <w:p w:rsidR="00000000" w:rsidDel="00000000" w:rsidP="00000000" w:rsidRDefault="00000000" w:rsidRPr="00000000" w14:paraId="000006D3">
      <w:pPr>
        <w:numPr>
          <w:ilvl w:val="1"/>
          <w:numId w:val="631"/>
        </w:numPr>
        <w:ind w:left="1440" w:hanging="360"/>
        <w:rPr>
          <w:u w:val="none"/>
        </w:rPr>
      </w:pPr>
      <w:r w:rsidDel="00000000" w:rsidR="00000000" w:rsidRPr="00000000">
        <w:rPr>
          <w:rtl w:val="0"/>
        </w:rPr>
        <w:t xml:space="preserve">jeho základní dílo je „Právní věda a filozofie“, 1829, které se stalo krédem německého pozitivismu</w:t>
      </w:r>
    </w:p>
    <w:p w:rsidR="00000000" w:rsidDel="00000000" w:rsidP="00000000" w:rsidRDefault="00000000" w:rsidRPr="00000000" w14:paraId="000006D4">
      <w:pPr>
        <w:numPr>
          <w:ilvl w:val="1"/>
          <w:numId w:val="631"/>
        </w:numPr>
        <w:ind w:left="1440" w:hanging="360"/>
        <w:rPr>
          <w:u w:val="none"/>
        </w:rPr>
      </w:pPr>
      <w:r w:rsidDel="00000000" w:rsidR="00000000" w:rsidRPr="00000000">
        <w:rPr>
          <w:rtl w:val="0"/>
        </w:rPr>
        <w:t xml:space="preserve">v duchu pozitivistických zásad vylučuje z právní vědy hodnotící úvahy</w:t>
      </w:r>
    </w:p>
    <w:p w:rsidR="00000000" w:rsidDel="00000000" w:rsidP="00000000" w:rsidRDefault="00000000" w:rsidRPr="00000000" w14:paraId="000006D5">
      <w:pPr>
        <w:numPr>
          <w:ilvl w:val="1"/>
          <w:numId w:val="631"/>
        </w:numPr>
        <w:ind w:left="1440" w:hanging="360"/>
        <w:rPr>
          <w:u w:val="none"/>
        </w:rPr>
      </w:pPr>
      <w:r w:rsidDel="00000000" w:rsidR="00000000" w:rsidRPr="00000000">
        <w:rPr>
          <w:rtl w:val="0"/>
        </w:rPr>
        <w:t xml:space="preserve">připouští kritiku pozitivního práva, ale nepokládá ji za předmět teorie nebo filozofie práva</w:t>
      </w:r>
    </w:p>
    <w:p w:rsidR="00000000" w:rsidDel="00000000" w:rsidP="00000000" w:rsidRDefault="00000000" w:rsidRPr="00000000" w14:paraId="000006D6">
      <w:pPr>
        <w:numPr>
          <w:ilvl w:val="1"/>
          <w:numId w:val="631"/>
        </w:numPr>
        <w:ind w:left="1440" w:hanging="360"/>
        <w:rPr>
          <w:u w:val="none"/>
        </w:rPr>
      </w:pPr>
      <w:r w:rsidDel="00000000" w:rsidR="00000000" w:rsidRPr="00000000">
        <w:rPr>
          <w:rtl w:val="0"/>
        </w:rPr>
        <w:t xml:space="preserve">ta patří do právní politiky, Bergbohm uznává, že existují nějaké vyšší principy nad pozitivním právem, jen se nesmějí vydávat za formálně platné právo</w:t>
      </w:r>
    </w:p>
    <w:p w:rsidR="00000000" w:rsidDel="00000000" w:rsidP="00000000" w:rsidRDefault="00000000" w:rsidRPr="00000000" w14:paraId="000006D7">
      <w:pPr>
        <w:numPr>
          <w:ilvl w:val="1"/>
          <w:numId w:val="631"/>
        </w:numPr>
        <w:ind w:left="1440" w:hanging="360"/>
        <w:rPr>
          <w:u w:val="none"/>
        </w:rPr>
      </w:pPr>
      <w:r w:rsidDel="00000000" w:rsidR="00000000" w:rsidRPr="00000000">
        <w:rPr>
          <w:rtl w:val="0"/>
        </w:rPr>
        <w:t xml:space="preserve">stejně jako jiní pozitivisté striktně rozlišuje právo a morálku -&gt; proto též tvrdí, že idea spravedlnosti je v oblasti práva škodlivá, stejně tak připouští, že existuje určitý vztah mezi společenskou skutečností a jeho teoretickým zpracováním na jedné straně a jeho praktickým uplatněním na straně druhé</w:t>
      </w:r>
    </w:p>
    <w:p w:rsidR="00000000" w:rsidDel="00000000" w:rsidP="00000000" w:rsidRDefault="00000000" w:rsidRPr="00000000" w14:paraId="000006D8">
      <w:pPr>
        <w:numPr>
          <w:ilvl w:val="1"/>
          <w:numId w:val="631"/>
        </w:numPr>
        <w:ind w:left="1440" w:hanging="360"/>
        <w:rPr>
          <w:u w:val="none"/>
        </w:rPr>
      </w:pPr>
      <w:r w:rsidDel="00000000" w:rsidR="00000000" w:rsidRPr="00000000">
        <w:rPr>
          <w:rtl w:val="0"/>
        </w:rPr>
        <w:t xml:space="preserve">Bergbohm rozvíjí pozitivistickou teorii právního státu - stát je podle něj jediným a výlučným tvůrcem práva</w:t>
      </w:r>
    </w:p>
    <w:p w:rsidR="00000000" w:rsidDel="00000000" w:rsidP="00000000" w:rsidRDefault="00000000" w:rsidRPr="00000000" w14:paraId="000006D9">
      <w:pPr>
        <w:numPr>
          <w:ilvl w:val="1"/>
          <w:numId w:val="631"/>
        </w:numPr>
        <w:ind w:left="1440" w:hanging="360"/>
        <w:rPr>
          <w:u w:val="none"/>
        </w:rPr>
      </w:pPr>
      <w:r w:rsidDel="00000000" w:rsidR="00000000" w:rsidRPr="00000000">
        <w:rPr>
          <w:rtl w:val="0"/>
        </w:rPr>
        <w:t xml:space="preserve">právem, které již vytvořil, je sám vázán, avšak neztrácí schopnost změny právních norem předepsaným způsobem</w:t>
      </w:r>
    </w:p>
    <w:p w:rsidR="00000000" w:rsidDel="00000000" w:rsidP="00000000" w:rsidRDefault="00000000" w:rsidRPr="00000000" w14:paraId="000006DA">
      <w:pPr>
        <w:numPr>
          <w:ilvl w:val="0"/>
          <w:numId w:val="631"/>
        </w:numPr>
        <w:ind w:left="720" w:hanging="360"/>
        <w:rPr>
          <w:u w:val="none"/>
        </w:rPr>
      </w:pPr>
      <w:r w:rsidDel="00000000" w:rsidR="00000000" w:rsidRPr="00000000">
        <w:rPr>
          <w:rtl w:val="0"/>
        </w:rPr>
        <w:t xml:space="preserve">Georg Jellinek  (1851-1911) </w:t>
      </w:r>
    </w:p>
    <w:p w:rsidR="00000000" w:rsidDel="00000000" w:rsidP="00000000" w:rsidRDefault="00000000" w:rsidRPr="00000000" w14:paraId="000006DB">
      <w:pPr>
        <w:numPr>
          <w:ilvl w:val="1"/>
          <w:numId w:val="631"/>
        </w:numPr>
        <w:ind w:left="1440" w:hanging="360"/>
        <w:rPr>
          <w:u w:val="none"/>
        </w:rPr>
      </w:pPr>
      <w:r w:rsidDel="00000000" w:rsidR="00000000" w:rsidRPr="00000000">
        <w:rPr>
          <w:rtl w:val="0"/>
        </w:rPr>
        <w:t xml:space="preserve">v Jellinkových názorech je možné pozorovat pokusy o psychologický výklad práva</w:t>
      </w:r>
    </w:p>
    <w:p w:rsidR="00000000" w:rsidDel="00000000" w:rsidP="00000000" w:rsidRDefault="00000000" w:rsidRPr="00000000" w14:paraId="000006DC">
      <w:pPr>
        <w:numPr>
          <w:ilvl w:val="1"/>
          <w:numId w:val="631"/>
        </w:numPr>
        <w:ind w:left="1440" w:hanging="360"/>
        <w:rPr>
          <w:u w:val="none"/>
        </w:rPr>
      </w:pPr>
      <w:r w:rsidDel="00000000" w:rsidR="00000000" w:rsidRPr="00000000">
        <w:rPr>
          <w:rtl w:val="0"/>
        </w:rPr>
        <w:t xml:space="preserve">jako jeden z prvních se snaží o přenesení kantovského rozlišování mezi tím, co je (sein) a tím, co má být (sollen) do oblasti státovědy a právní teorie</w:t>
      </w:r>
    </w:p>
    <w:p w:rsidR="00000000" w:rsidDel="00000000" w:rsidP="00000000" w:rsidRDefault="00000000" w:rsidRPr="00000000" w14:paraId="000006DD">
      <w:pPr>
        <w:numPr>
          <w:ilvl w:val="1"/>
          <w:numId w:val="631"/>
        </w:numPr>
        <w:ind w:left="1440" w:hanging="360"/>
        <w:rPr>
          <w:u w:val="none"/>
        </w:rPr>
      </w:pPr>
      <w:r w:rsidDel="00000000" w:rsidR="00000000" w:rsidRPr="00000000">
        <w:rPr>
          <w:rtl w:val="0"/>
        </w:rPr>
        <w:t xml:space="preserve">proto je ho možné považovat za předchůdce normativní právní teorie</w:t>
      </w:r>
    </w:p>
    <w:p w:rsidR="00000000" w:rsidDel="00000000" w:rsidP="00000000" w:rsidRDefault="00000000" w:rsidRPr="00000000" w14:paraId="000006DE">
      <w:pPr>
        <w:numPr>
          <w:ilvl w:val="1"/>
          <w:numId w:val="631"/>
        </w:numPr>
        <w:ind w:left="1440" w:hanging="360"/>
        <w:rPr>
          <w:u w:val="none"/>
        </w:rPr>
      </w:pPr>
      <w:r w:rsidDel="00000000" w:rsidR="00000000" w:rsidRPr="00000000">
        <w:rPr>
          <w:rtl w:val="0"/>
        </w:rPr>
        <w:t xml:space="preserve">Jellinek odmítá přirozenoprávní koncepci, podle které má člověk od přírody práva, které na základě fiktivních smluv postupuje státu, neboť ji považuje za příliš abstraktní</w:t>
      </w:r>
    </w:p>
    <w:p w:rsidR="00000000" w:rsidDel="00000000" w:rsidP="00000000" w:rsidRDefault="00000000" w:rsidRPr="00000000" w14:paraId="000006DF">
      <w:pPr>
        <w:numPr>
          <w:ilvl w:val="1"/>
          <w:numId w:val="631"/>
        </w:numPr>
        <w:ind w:left="1440" w:hanging="360"/>
        <w:rPr>
          <w:u w:val="none"/>
        </w:rPr>
      </w:pPr>
      <w:r w:rsidDel="00000000" w:rsidR="00000000" w:rsidRPr="00000000">
        <w:rPr>
          <w:rtl w:val="0"/>
        </w:rPr>
        <w:t xml:space="preserve">empiricky vychází z určitého sociálního stavu (statusu), přičemž právní pozici jednotlivce zdůvodňuje v duchu liberalistické tradice jako omezení státní moci</w:t>
      </w:r>
    </w:p>
    <w:p w:rsidR="00000000" w:rsidDel="00000000" w:rsidP="00000000" w:rsidRDefault="00000000" w:rsidRPr="00000000" w14:paraId="000006E0">
      <w:pPr>
        <w:numPr>
          <w:ilvl w:val="1"/>
          <w:numId w:val="631"/>
        </w:numPr>
        <w:ind w:left="1440" w:hanging="360"/>
        <w:rPr>
          <w:u w:val="none"/>
        </w:rPr>
      </w:pPr>
      <w:r w:rsidDel="00000000" w:rsidR="00000000" w:rsidRPr="00000000">
        <w:rPr>
          <w:rtl w:val="0"/>
        </w:rPr>
        <w:t xml:space="preserve">za nezbytný znak práva považuje jeho platnost</w:t>
      </w:r>
    </w:p>
    <w:p w:rsidR="00000000" w:rsidDel="00000000" w:rsidP="00000000" w:rsidRDefault="00000000" w:rsidRPr="00000000" w14:paraId="000006E1">
      <w:pPr>
        <w:numPr>
          <w:ilvl w:val="1"/>
          <w:numId w:val="631"/>
        </w:numPr>
        <w:ind w:left="1440" w:hanging="360"/>
        <w:rPr>
          <w:u w:val="none"/>
        </w:rPr>
      </w:pPr>
      <w:r w:rsidDel="00000000" w:rsidR="00000000" w:rsidRPr="00000000">
        <w:rPr>
          <w:rtl w:val="0"/>
        </w:rPr>
        <w:t xml:space="preserve">norma podle Jellinka platí tehdy, pokud je způsobilá motivovat a určovat vůli lidí</w:t>
      </w:r>
    </w:p>
    <w:p w:rsidR="00000000" w:rsidDel="00000000" w:rsidP="00000000" w:rsidRDefault="00000000" w:rsidRPr="00000000" w14:paraId="000006E2">
      <w:pPr>
        <w:numPr>
          <w:ilvl w:val="1"/>
          <w:numId w:val="631"/>
        </w:numPr>
        <w:ind w:left="1440" w:hanging="360"/>
        <w:rPr>
          <w:u w:val="none"/>
        </w:rPr>
      </w:pPr>
      <w:r w:rsidDel="00000000" w:rsidR="00000000" w:rsidRPr="00000000">
        <w:rPr>
          <w:rtl w:val="0"/>
        </w:rPr>
        <w:t xml:space="preserve">tato způsobilost vzniká ze subjektivního vnitřního přesvědčení, že tuto vůli je třeba respektovat</w:t>
      </w:r>
    </w:p>
    <w:p w:rsidR="00000000" w:rsidDel="00000000" w:rsidP="00000000" w:rsidRDefault="00000000" w:rsidRPr="00000000" w14:paraId="000006E3">
      <w:pPr>
        <w:numPr>
          <w:ilvl w:val="1"/>
          <w:numId w:val="631"/>
        </w:numPr>
        <w:ind w:left="1440" w:hanging="360"/>
        <w:rPr>
          <w:u w:val="none"/>
        </w:rPr>
      </w:pPr>
      <w:r w:rsidDel="00000000" w:rsidR="00000000" w:rsidRPr="00000000">
        <w:rPr>
          <w:rtl w:val="0"/>
        </w:rPr>
        <w:t xml:space="preserve">známá je Jellinkova teze o normativní síle faktického, neboť: „skutečné poměry mají samy o sobě normativní sílu, tj. musí z nich vzejít přesvědčení, že skutečné mocenské poměry je třeba uznat za právní“</w:t>
      </w:r>
    </w:p>
    <w:p w:rsidR="00000000" w:rsidDel="00000000" w:rsidP="00000000" w:rsidRDefault="00000000" w:rsidRPr="00000000" w14:paraId="000006E4">
      <w:pPr>
        <w:numPr>
          <w:ilvl w:val="1"/>
          <w:numId w:val="631"/>
        </w:numPr>
        <w:ind w:left="1440" w:hanging="360"/>
        <w:rPr>
          <w:u w:val="none"/>
        </w:rPr>
      </w:pPr>
      <w:r w:rsidDel="00000000" w:rsidR="00000000" w:rsidRPr="00000000">
        <w:rPr>
          <w:rtl w:val="0"/>
        </w:rPr>
        <w:t xml:space="preserve">Jellinek upozorňuje na to, že tento názor se uplatňuje i při posuzování státních převratů a revolucí, neboť výkon státní moci vytváří nový právní stav, protože není instance, která by mohla právně odčinit fakt mocenské usurpace</w:t>
      </w:r>
    </w:p>
    <w:p w:rsidR="00000000" w:rsidDel="00000000" w:rsidP="00000000" w:rsidRDefault="00000000" w:rsidRPr="00000000" w14:paraId="000006E5">
      <w:pPr>
        <w:numPr>
          <w:ilvl w:val="1"/>
          <w:numId w:val="631"/>
        </w:numPr>
        <w:ind w:left="1440" w:hanging="360"/>
        <w:rPr>
          <w:u w:val="none"/>
        </w:rPr>
      </w:pPr>
      <w:r w:rsidDel="00000000" w:rsidR="00000000" w:rsidRPr="00000000">
        <w:rPr>
          <w:rtl w:val="0"/>
        </w:rPr>
        <w:t xml:space="preserve">právní normy definuje Jellinek jako normy: vnějšího chování mezi lidmi, pocházející od uznané autority, závaznost kterých je zaručena vnější mocí</w:t>
      </w:r>
    </w:p>
    <w:p w:rsidR="00000000" w:rsidDel="00000000" w:rsidP="00000000" w:rsidRDefault="00000000" w:rsidRPr="00000000" w14:paraId="000006E6">
      <w:pPr>
        <w:numPr>
          <w:ilvl w:val="1"/>
          <w:numId w:val="631"/>
        </w:numPr>
        <w:ind w:left="1440" w:hanging="360"/>
        <w:rPr>
          <w:u w:val="none"/>
        </w:rPr>
      </w:pPr>
      <w:r w:rsidDel="00000000" w:rsidR="00000000" w:rsidRPr="00000000">
        <w:rPr>
          <w:rtl w:val="0"/>
        </w:rPr>
        <w:t xml:space="preserve">novým způsobem vymezuje vztah mezi právem a etikou, z obsahového hlediska chápe právo jako etické minimum</w:t>
      </w:r>
    </w:p>
    <w:p w:rsidR="00000000" w:rsidDel="00000000" w:rsidP="00000000" w:rsidRDefault="00000000" w:rsidRPr="00000000" w14:paraId="000006E7">
      <w:pPr>
        <w:numPr>
          <w:ilvl w:val="1"/>
          <w:numId w:val="631"/>
        </w:numPr>
        <w:ind w:left="1440" w:hanging="360"/>
        <w:rPr>
          <w:u w:val="none"/>
        </w:rPr>
      </w:pPr>
      <w:r w:rsidDel="00000000" w:rsidR="00000000" w:rsidRPr="00000000">
        <w:rPr>
          <w:rtl w:val="0"/>
        </w:rPr>
        <w:t xml:space="preserve">Jellinek bojuje proti krajně pozitivistickému přístupu ve státovědě, který ze zkoumání práva vylučuje všechny politické a sociální prvky a zkoumá stát jako společenský útvar a jako právní instituci</w:t>
      </w:r>
    </w:p>
    <w:p w:rsidR="00000000" w:rsidDel="00000000" w:rsidP="00000000" w:rsidRDefault="00000000" w:rsidRPr="00000000" w14:paraId="000006E8">
      <w:pPr>
        <w:numPr>
          <w:ilvl w:val="1"/>
          <w:numId w:val="631"/>
        </w:numPr>
        <w:ind w:left="1440" w:hanging="360"/>
        <w:rPr>
          <w:u w:val="none"/>
        </w:rPr>
      </w:pPr>
      <w:r w:rsidDel="00000000" w:rsidR="00000000" w:rsidRPr="00000000">
        <w:rPr>
          <w:rtl w:val="0"/>
        </w:rPr>
        <w:t xml:space="preserve">mezi jeho nejvýznamnější díla patří „Systém subjektivních veřejných práv“, 1892, a zvláště „Všeobecná státověda“, 1900</w:t>
      </w:r>
    </w:p>
    <w:p w:rsidR="00000000" w:rsidDel="00000000" w:rsidP="00000000" w:rsidRDefault="00000000" w:rsidRPr="00000000" w14:paraId="000006E9">
      <w:pPr>
        <w:numPr>
          <w:ilvl w:val="0"/>
          <w:numId w:val="631"/>
        </w:numPr>
        <w:ind w:left="720" w:hanging="360"/>
        <w:rPr>
          <w:u w:val="none"/>
        </w:rPr>
      </w:pPr>
      <w:r w:rsidDel="00000000" w:rsidR="00000000" w:rsidRPr="00000000">
        <w:rPr>
          <w:rtl w:val="0"/>
        </w:rPr>
        <w:t xml:space="preserve">Rudolf von Ihering (1818-1882)</w:t>
      </w:r>
    </w:p>
    <w:p w:rsidR="00000000" w:rsidDel="00000000" w:rsidP="00000000" w:rsidRDefault="00000000" w:rsidRPr="00000000" w14:paraId="000006EA">
      <w:pPr>
        <w:numPr>
          <w:ilvl w:val="1"/>
          <w:numId w:val="631"/>
        </w:numPr>
        <w:ind w:left="1440" w:hanging="360"/>
        <w:rPr>
          <w:u w:val="none"/>
        </w:rPr>
      </w:pPr>
      <w:r w:rsidDel="00000000" w:rsidR="00000000" w:rsidRPr="00000000">
        <w:rPr>
          <w:rtl w:val="0"/>
        </w:rPr>
        <w:t xml:space="preserve">Ihering vystupuje jako reformátor právní vědy</w:t>
      </w:r>
    </w:p>
    <w:p w:rsidR="00000000" w:rsidDel="00000000" w:rsidP="00000000" w:rsidRDefault="00000000" w:rsidRPr="00000000" w14:paraId="000006EB">
      <w:pPr>
        <w:numPr>
          <w:ilvl w:val="1"/>
          <w:numId w:val="631"/>
        </w:numPr>
        <w:ind w:left="1440" w:hanging="360"/>
        <w:rPr>
          <w:u w:val="none"/>
        </w:rPr>
      </w:pPr>
      <w:r w:rsidDel="00000000" w:rsidR="00000000" w:rsidRPr="00000000">
        <w:rPr>
          <w:rtl w:val="0"/>
        </w:rPr>
        <w:t xml:space="preserve">jeho učení je výslednicí různých vlivů</w:t>
      </w:r>
    </w:p>
    <w:p w:rsidR="00000000" w:rsidDel="00000000" w:rsidP="00000000" w:rsidRDefault="00000000" w:rsidRPr="00000000" w14:paraId="000006EC">
      <w:pPr>
        <w:numPr>
          <w:ilvl w:val="1"/>
          <w:numId w:val="631"/>
        </w:numPr>
        <w:ind w:left="1440" w:hanging="360"/>
        <w:rPr>
          <w:u w:val="none"/>
        </w:rPr>
      </w:pPr>
      <w:r w:rsidDel="00000000" w:rsidR="00000000" w:rsidRPr="00000000">
        <w:rPr>
          <w:rtl w:val="0"/>
        </w:rPr>
        <w:t xml:space="preserve">formalistický právní pozitivismus se projevuje v Iheringových úvahách, ve kterých při vymezení pojmu práva vychází z čistě formálního hlediska</w:t>
      </w:r>
    </w:p>
    <w:p w:rsidR="00000000" w:rsidDel="00000000" w:rsidP="00000000" w:rsidRDefault="00000000" w:rsidRPr="00000000" w14:paraId="000006ED">
      <w:pPr>
        <w:numPr>
          <w:ilvl w:val="1"/>
          <w:numId w:val="631"/>
        </w:numPr>
        <w:ind w:left="1440" w:hanging="360"/>
        <w:rPr>
          <w:u w:val="none"/>
        </w:rPr>
      </w:pPr>
      <w:r w:rsidDel="00000000" w:rsidR="00000000" w:rsidRPr="00000000">
        <w:rPr>
          <w:rtl w:val="0"/>
        </w:rPr>
        <w:t xml:space="preserve">právo chápe jako formu, která je zárukou životních podmínek společnosti, a je založena na donucovací moci státu</w:t>
      </w:r>
    </w:p>
    <w:p w:rsidR="00000000" w:rsidDel="00000000" w:rsidP="00000000" w:rsidRDefault="00000000" w:rsidRPr="00000000" w14:paraId="000006EE">
      <w:pPr>
        <w:numPr>
          <w:ilvl w:val="1"/>
          <w:numId w:val="631"/>
        </w:numPr>
        <w:ind w:left="1440" w:hanging="360"/>
        <w:rPr>
          <w:u w:val="none"/>
        </w:rPr>
      </w:pPr>
      <w:r w:rsidDel="00000000" w:rsidR="00000000" w:rsidRPr="00000000">
        <w:rPr>
          <w:rtl w:val="0"/>
        </w:rPr>
        <w:t xml:space="preserve">současně Ihering vytvořil sociologický právní pozitivismus</w:t>
      </w:r>
    </w:p>
    <w:p w:rsidR="00000000" w:rsidDel="00000000" w:rsidP="00000000" w:rsidRDefault="00000000" w:rsidRPr="00000000" w14:paraId="000006EF">
      <w:pPr>
        <w:numPr>
          <w:ilvl w:val="1"/>
          <w:numId w:val="631"/>
        </w:numPr>
        <w:ind w:left="1440" w:hanging="360"/>
        <w:rPr>
          <w:u w:val="none"/>
        </w:rPr>
      </w:pPr>
      <w:r w:rsidDel="00000000" w:rsidR="00000000" w:rsidRPr="00000000">
        <w:rPr>
          <w:rtl w:val="0"/>
        </w:rPr>
        <w:t xml:space="preserve">jeho koncepce práva jako výrazu boje společenských zájmů slouží k objasnění sociální dynamiky práva</w:t>
      </w:r>
    </w:p>
    <w:p w:rsidR="00000000" w:rsidDel="00000000" w:rsidP="00000000" w:rsidRDefault="00000000" w:rsidRPr="00000000" w14:paraId="000006F0">
      <w:pPr>
        <w:numPr>
          <w:ilvl w:val="1"/>
          <w:numId w:val="631"/>
        </w:numPr>
        <w:ind w:left="1440" w:hanging="360"/>
        <w:rPr>
          <w:u w:val="none"/>
        </w:rPr>
      </w:pPr>
      <w:r w:rsidDel="00000000" w:rsidR="00000000" w:rsidRPr="00000000">
        <w:rPr>
          <w:rtl w:val="0"/>
        </w:rPr>
        <w:t xml:space="preserve">nejvýznamnější Iheringova díla jsou „Duch římského práva (1852-1858)“, „Boj o právo (1872)“ a „Účel v právu (1878-1883)“</w:t>
      </w:r>
    </w:p>
    <w:p w:rsidR="00000000" w:rsidDel="00000000" w:rsidP="00000000" w:rsidRDefault="00000000" w:rsidRPr="00000000" w14:paraId="000006F1">
      <w:pPr>
        <w:rPr/>
      </w:pPr>
      <w:r w:rsidDel="00000000" w:rsidR="00000000" w:rsidRPr="00000000">
        <w:rPr>
          <w:rtl w:val="0"/>
        </w:rPr>
        <w:t xml:space="preserve">Anglický pozitivismus </w:t>
      </w:r>
    </w:p>
    <w:p w:rsidR="00000000" w:rsidDel="00000000" w:rsidP="00000000" w:rsidRDefault="00000000" w:rsidRPr="00000000" w14:paraId="000006F2">
      <w:pPr>
        <w:numPr>
          <w:ilvl w:val="0"/>
          <w:numId w:val="211"/>
        </w:numPr>
        <w:ind w:left="720" w:hanging="360"/>
        <w:rPr>
          <w:u w:val="none"/>
        </w:rPr>
      </w:pPr>
      <w:r w:rsidDel="00000000" w:rsidR="00000000" w:rsidRPr="00000000">
        <w:rPr>
          <w:rtl w:val="0"/>
        </w:rPr>
        <w:t xml:space="preserve">můžeme ho rozdělil na tři etapy: </w:t>
      </w:r>
    </w:p>
    <w:p w:rsidR="00000000" w:rsidDel="00000000" w:rsidP="00000000" w:rsidRDefault="00000000" w:rsidRPr="00000000" w14:paraId="000006F3">
      <w:pPr>
        <w:numPr>
          <w:ilvl w:val="1"/>
          <w:numId w:val="211"/>
        </w:numPr>
        <w:ind w:left="1440" w:hanging="360"/>
        <w:rPr>
          <w:u w:val="none"/>
        </w:rPr>
      </w:pPr>
      <w:r w:rsidDel="00000000" w:rsidR="00000000" w:rsidRPr="00000000">
        <w:rPr>
          <w:rtl w:val="0"/>
        </w:rPr>
        <w:t xml:space="preserve">1. empirický pozitivismus - např. Blackstone (Komentáře k právu v Anglii), Blackstone se zabýval komentováním judikatury (to byla ta empirie), spadá ještě do období, které připouští přirozené právo</w:t>
      </w:r>
    </w:p>
    <w:p w:rsidR="00000000" w:rsidDel="00000000" w:rsidP="00000000" w:rsidRDefault="00000000" w:rsidRPr="00000000" w14:paraId="000006F4">
      <w:pPr>
        <w:numPr>
          <w:ilvl w:val="1"/>
          <w:numId w:val="211"/>
        </w:numPr>
        <w:ind w:left="1440" w:hanging="360"/>
        <w:rPr>
          <w:u w:val="none"/>
        </w:rPr>
      </w:pPr>
      <w:r w:rsidDel="00000000" w:rsidR="00000000" w:rsidRPr="00000000">
        <w:rPr>
          <w:rtl w:val="0"/>
        </w:rPr>
        <w:t xml:space="preserve">2. analytický právní pozitivizmus - J. Austin (1828-32, Lectores), J. Bentham</w:t>
      </w:r>
    </w:p>
    <w:p w:rsidR="00000000" w:rsidDel="00000000" w:rsidP="00000000" w:rsidRDefault="00000000" w:rsidRPr="00000000" w14:paraId="000006F5">
      <w:pPr>
        <w:numPr>
          <w:ilvl w:val="1"/>
          <w:numId w:val="211"/>
        </w:numPr>
        <w:ind w:left="1440" w:hanging="360"/>
        <w:rPr>
          <w:u w:val="none"/>
        </w:rPr>
      </w:pPr>
      <w:r w:rsidDel="00000000" w:rsidR="00000000" w:rsidRPr="00000000">
        <w:rPr>
          <w:rtl w:val="0"/>
        </w:rPr>
        <w:t xml:space="preserve">3. nástupci J. Austina – Murphy</w:t>
      </w:r>
    </w:p>
    <w:p w:rsidR="00000000" w:rsidDel="00000000" w:rsidP="00000000" w:rsidRDefault="00000000" w:rsidRPr="00000000" w14:paraId="000006F6">
      <w:pPr>
        <w:numPr>
          <w:ilvl w:val="0"/>
          <w:numId w:val="211"/>
        </w:numPr>
        <w:ind w:left="720" w:hanging="360"/>
        <w:rPr>
          <w:u w:val="none"/>
        </w:rPr>
      </w:pPr>
      <w:r w:rsidDel="00000000" w:rsidR="00000000" w:rsidRPr="00000000">
        <w:rPr>
          <w:rtl w:val="0"/>
        </w:rPr>
        <w:t xml:space="preserve">Jeremy Bentham </w:t>
      </w:r>
    </w:p>
    <w:p w:rsidR="00000000" w:rsidDel="00000000" w:rsidP="00000000" w:rsidRDefault="00000000" w:rsidRPr="00000000" w14:paraId="000006F7">
      <w:pPr>
        <w:numPr>
          <w:ilvl w:val="1"/>
          <w:numId w:val="211"/>
        </w:numPr>
        <w:ind w:left="1440" w:hanging="360"/>
        <w:rPr>
          <w:u w:val="none"/>
        </w:rPr>
      </w:pPr>
      <w:r w:rsidDel="00000000" w:rsidR="00000000" w:rsidRPr="00000000">
        <w:rPr>
          <w:rtl w:val="0"/>
        </w:rPr>
        <w:t xml:space="preserve">Bentham je zakladatel analytického směru v právní vědě</w:t>
      </w:r>
    </w:p>
    <w:p w:rsidR="00000000" w:rsidDel="00000000" w:rsidP="00000000" w:rsidRDefault="00000000" w:rsidRPr="00000000" w14:paraId="000006F8">
      <w:pPr>
        <w:numPr>
          <w:ilvl w:val="1"/>
          <w:numId w:val="211"/>
        </w:numPr>
        <w:ind w:left="1440" w:hanging="360"/>
        <w:rPr>
          <w:u w:val="none"/>
        </w:rPr>
      </w:pPr>
      <w:r w:rsidDel="00000000" w:rsidR="00000000" w:rsidRPr="00000000">
        <w:rPr>
          <w:rtl w:val="0"/>
        </w:rPr>
        <w:t xml:space="preserve">právo je podle něj projev vůle suverénního vládce</w:t>
      </w:r>
    </w:p>
    <w:p w:rsidR="00000000" w:rsidDel="00000000" w:rsidP="00000000" w:rsidRDefault="00000000" w:rsidRPr="00000000" w14:paraId="000006F9">
      <w:pPr>
        <w:numPr>
          <w:ilvl w:val="1"/>
          <w:numId w:val="211"/>
        </w:numPr>
        <w:ind w:left="1440" w:hanging="360"/>
        <w:rPr>
          <w:u w:val="none"/>
        </w:rPr>
      </w:pPr>
      <w:r w:rsidDel="00000000" w:rsidR="00000000" w:rsidRPr="00000000">
        <w:rPr>
          <w:rtl w:val="0"/>
        </w:rPr>
        <w:t xml:space="preserve">podstatou práva je příkaz (imperativ), který je slovním vyjádřením této vůle</w:t>
      </w:r>
    </w:p>
    <w:p w:rsidR="00000000" w:rsidDel="00000000" w:rsidP="00000000" w:rsidRDefault="00000000" w:rsidRPr="00000000" w14:paraId="000006FA">
      <w:pPr>
        <w:numPr>
          <w:ilvl w:val="1"/>
          <w:numId w:val="211"/>
        </w:numPr>
        <w:ind w:left="1440" w:hanging="360"/>
        <w:rPr>
          <w:u w:val="none"/>
        </w:rPr>
      </w:pPr>
      <w:r w:rsidDel="00000000" w:rsidR="00000000" w:rsidRPr="00000000">
        <w:rPr>
          <w:rtl w:val="0"/>
        </w:rPr>
        <w:t xml:space="preserve">Bentham tvrdí, že imperativ vždy nabývá jednu z těchto tří možností: příkaz a tomu nezbytně odpovídající dovolení chování, zákaz a tomu nezbytně odpovídající dovolení opaku chování, dovolení a dovolení opaku chování</w:t>
      </w:r>
    </w:p>
    <w:p w:rsidR="00000000" w:rsidDel="00000000" w:rsidP="00000000" w:rsidRDefault="00000000" w:rsidRPr="00000000" w14:paraId="000006FB">
      <w:pPr>
        <w:numPr>
          <w:ilvl w:val="1"/>
          <w:numId w:val="211"/>
        </w:numPr>
        <w:ind w:left="1440" w:hanging="360"/>
        <w:rPr>
          <w:u w:val="none"/>
        </w:rPr>
      </w:pPr>
      <w:r w:rsidDel="00000000" w:rsidR="00000000" w:rsidRPr="00000000">
        <w:rPr>
          <w:rtl w:val="0"/>
        </w:rPr>
        <w:t xml:space="preserve">důležitou vlastností takto chápaného imperativu je jeho motivační síla - podle něho může rozkaz působit na vůli adresáta jen tehdy, pokud ho posilují vhodné motivy, tj. odměny a tresty</w:t>
      </w:r>
    </w:p>
    <w:p w:rsidR="00000000" w:rsidDel="00000000" w:rsidP="00000000" w:rsidRDefault="00000000" w:rsidRPr="00000000" w14:paraId="000006FC">
      <w:pPr>
        <w:numPr>
          <w:ilvl w:val="1"/>
          <w:numId w:val="211"/>
        </w:numPr>
        <w:ind w:left="1440" w:hanging="360"/>
        <w:rPr>
          <w:u w:val="none"/>
        </w:rPr>
      </w:pPr>
      <w:r w:rsidDel="00000000" w:rsidR="00000000" w:rsidRPr="00000000">
        <w:rPr>
          <w:rtl w:val="0"/>
        </w:rPr>
        <w:t xml:space="preserve">právo je v duchu Benthamovy teorie rozumné, pokud je užitečné</w:t>
      </w:r>
    </w:p>
    <w:p w:rsidR="00000000" w:rsidDel="00000000" w:rsidP="00000000" w:rsidRDefault="00000000" w:rsidRPr="00000000" w14:paraId="000006FD">
      <w:pPr>
        <w:numPr>
          <w:ilvl w:val="1"/>
          <w:numId w:val="211"/>
        </w:numPr>
        <w:ind w:left="1440" w:hanging="360"/>
        <w:rPr>
          <w:u w:val="none"/>
        </w:rPr>
      </w:pPr>
      <w:r w:rsidDel="00000000" w:rsidR="00000000" w:rsidRPr="00000000">
        <w:rPr>
          <w:rtl w:val="0"/>
        </w:rPr>
        <w:t xml:space="preserve">z pozice právního pozitivizmu kritizuje přirozenoprávní teorii, teze o přirozených a nezadatelných právech prohlašuje za chiméry, fantazii</w:t>
      </w:r>
    </w:p>
    <w:p w:rsidR="00000000" w:rsidDel="00000000" w:rsidP="00000000" w:rsidRDefault="00000000" w:rsidRPr="00000000" w14:paraId="000006FE">
      <w:pPr>
        <w:numPr>
          <w:ilvl w:val="1"/>
          <w:numId w:val="211"/>
        </w:numPr>
        <w:ind w:left="1440" w:hanging="360"/>
        <w:rPr>
          <w:u w:val="none"/>
        </w:rPr>
      </w:pPr>
      <w:r w:rsidDel="00000000" w:rsidR="00000000" w:rsidRPr="00000000">
        <w:rPr>
          <w:rtl w:val="0"/>
        </w:rPr>
        <w:t xml:space="preserve">kde není zákona, není podle něho ani práva ani povinnosti</w:t>
      </w:r>
    </w:p>
    <w:p w:rsidR="00000000" w:rsidDel="00000000" w:rsidP="00000000" w:rsidRDefault="00000000" w:rsidRPr="00000000" w14:paraId="000006FF">
      <w:pPr>
        <w:numPr>
          <w:ilvl w:val="0"/>
          <w:numId w:val="211"/>
        </w:numPr>
        <w:ind w:left="720" w:hanging="360"/>
        <w:rPr>
          <w:u w:val="none"/>
        </w:rPr>
      </w:pPr>
      <w:r w:rsidDel="00000000" w:rsidR="00000000" w:rsidRPr="00000000">
        <w:rPr>
          <w:rtl w:val="0"/>
        </w:rPr>
        <w:t xml:space="preserve">John Austin </w:t>
      </w:r>
    </w:p>
    <w:p w:rsidR="00000000" w:rsidDel="00000000" w:rsidP="00000000" w:rsidRDefault="00000000" w:rsidRPr="00000000" w14:paraId="00000700">
      <w:pPr>
        <w:numPr>
          <w:ilvl w:val="1"/>
          <w:numId w:val="211"/>
        </w:numPr>
        <w:ind w:left="1440" w:hanging="360"/>
        <w:rPr>
          <w:u w:val="none"/>
        </w:rPr>
      </w:pPr>
      <w:r w:rsidDel="00000000" w:rsidR="00000000" w:rsidRPr="00000000">
        <w:rPr>
          <w:rtl w:val="0"/>
        </w:rPr>
        <w:t xml:space="preserve">přednášel na univerzitě pouze dva roky a teprve o 50 let později bylo jeho dílo vydáno</w:t>
      </w:r>
    </w:p>
    <w:p w:rsidR="00000000" w:rsidDel="00000000" w:rsidP="00000000" w:rsidRDefault="00000000" w:rsidRPr="00000000" w14:paraId="00000701">
      <w:pPr>
        <w:numPr>
          <w:ilvl w:val="1"/>
          <w:numId w:val="211"/>
        </w:numPr>
        <w:ind w:left="1440" w:hanging="360"/>
        <w:rPr>
          <w:u w:val="none"/>
        </w:rPr>
      </w:pPr>
      <w:r w:rsidDel="00000000" w:rsidR="00000000" w:rsidRPr="00000000">
        <w:rPr>
          <w:rtl w:val="0"/>
        </w:rPr>
        <w:t xml:space="preserve">jeho základní teze jsou: právo se dělí na 3 skupiny: božské právo - právo určené lidem od Boha, vrchnostenská pravidla - pravidla stanovená lidmi jako politickou vrchností, práva pozitivní morálky - pravidla nevyplývající z politické vrchnosti</w:t>
      </w:r>
    </w:p>
    <w:p w:rsidR="00000000" w:rsidDel="00000000" w:rsidP="00000000" w:rsidRDefault="00000000" w:rsidRPr="00000000" w14:paraId="00000702">
      <w:pPr>
        <w:numPr>
          <w:ilvl w:val="1"/>
          <w:numId w:val="211"/>
        </w:numPr>
        <w:ind w:left="1440" w:hanging="360"/>
        <w:rPr>
          <w:u w:val="none"/>
        </w:rPr>
      </w:pPr>
      <w:r w:rsidDel="00000000" w:rsidR="00000000" w:rsidRPr="00000000">
        <w:rPr>
          <w:rtl w:val="0"/>
        </w:rPr>
        <w:t xml:space="preserve">smyslem studia právní vědy jsou pouze vrchnostenská pravidla</w:t>
      </w:r>
    </w:p>
    <w:p w:rsidR="00000000" w:rsidDel="00000000" w:rsidP="00000000" w:rsidRDefault="00000000" w:rsidRPr="00000000" w14:paraId="00000703">
      <w:pPr>
        <w:numPr>
          <w:ilvl w:val="1"/>
          <w:numId w:val="211"/>
        </w:numPr>
        <w:ind w:left="1440" w:hanging="360"/>
        <w:rPr>
          <w:u w:val="none"/>
        </w:rPr>
      </w:pPr>
      <w:r w:rsidDel="00000000" w:rsidR="00000000" w:rsidRPr="00000000">
        <w:rPr>
          <w:rtl w:val="0"/>
        </w:rPr>
        <w:t xml:space="preserve">právní pravidlo je pravidlo chování uložené rozumnou bytostí jiné rozumné bytosti, nad kterou má moc</w:t>
      </w:r>
    </w:p>
    <w:p w:rsidR="00000000" w:rsidDel="00000000" w:rsidP="00000000" w:rsidRDefault="00000000" w:rsidRPr="00000000" w14:paraId="00000704">
      <w:pPr>
        <w:numPr>
          <w:ilvl w:val="1"/>
          <w:numId w:val="211"/>
        </w:numPr>
        <w:ind w:left="1440" w:hanging="360"/>
        <w:rPr>
          <w:u w:val="none"/>
        </w:rPr>
      </w:pPr>
      <w:r w:rsidDel="00000000" w:rsidR="00000000" w:rsidRPr="00000000">
        <w:rPr>
          <w:rtl w:val="0"/>
        </w:rPr>
        <w:t xml:space="preserve">právo stojí na rozkazu, povinnosti, suverénní moci, která konstituuje tyto rozkazy a na sankci</w:t>
      </w:r>
    </w:p>
    <w:p w:rsidR="00000000" w:rsidDel="00000000" w:rsidP="00000000" w:rsidRDefault="00000000" w:rsidRPr="00000000" w14:paraId="00000705">
      <w:pPr>
        <w:numPr>
          <w:ilvl w:val="1"/>
          <w:numId w:val="211"/>
        </w:numPr>
        <w:ind w:left="1440" w:hanging="360"/>
        <w:rPr>
          <w:u w:val="none"/>
        </w:rPr>
      </w:pPr>
      <w:r w:rsidDel="00000000" w:rsidR="00000000" w:rsidRPr="00000000">
        <w:rPr>
          <w:rtl w:val="0"/>
        </w:rPr>
        <w:t xml:space="preserve">úvahy o dobrém, či špatném právu nepatří do jurisprudence (vědy o právu), spadá to do etiky (věda o zákonodárství)</w:t>
      </w:r>
    </w:p>
    <w:p w:rsidR="00000000" w:rsidDel="00000000" w:rsidP="00000000" w:rsidRDefault="00000000" w:rsidRPr="00000000" w14:paraId="00000706">
      <w:pPr>
        <w:numPr>
          <w:ilvl w:val="1"/>
          <w:numId w:val="211"/>
        </w:numPr>
        <w:ind w:left="1440" w:hanging="360"/>
        <w:rPr>
          <w:u w:val="none"/>
        </w:rPr>
      </w:pPr>
      <w:r w:rsidDel="00000000" w:rsidR="00000000" w:rsidRPr="00000000">
        <w:rPr>
          <w:rtl w:val="0"/>
        </w:rPr>
        <w:t xml:space="preserve">žádné přirozené právo neexistuje (ve smyslu předmětu právní vědy), právo je kritériem samo sobě, prostě je</w:t>
      </w:r>
    </w:p>
    <w:p w:rsidR="00000000" w:rsidDel="00000000" w:rsidP="00000000" w:rsidRDefault="00000000" w:rsidRPr="00000000" w14:paraId="00000707">
      <w:pPr>
        <w:numPr>
          <w:ilvl w:val="1"/>
          <w:numId w:val="211"/>
        </w:numPr>
        <w:ind w:left="1440" w:hanging="360"/>
        <w:rPr>
          <w:u w:val="none"/>
        </w:rPr>
      </w:pPr>
      <w:r w:rsidDel="00000000" w:rsidR="00000000" w:rsidRPr="00000000">
        <w:rPr>
          <w:rtl w:val="0"/>
        </w:rPr>
        <w:t xml:space="preserve">právo zavazuje, i když je v rozporu s božským právem</w:t>
      </w:r>
    </w:p>
    <w:p w:rsidR="00000000" w:rsidDel="00000000" w:rsidP="00000000" w:rsidRDefault="00000000" w:rsidRPr="00000000" w14:paraId="00000708">
      <w:pPr>
        <w:numPr>
          <w:ilvl w:val="1"/>
          <w:numId w:val="211"/>
        </w:numPr>
        <w:ind w:left="1440" w:hanging="360"/>
        <w:rPr>
          <w:u w:val="none"/>
        </w:rPr>
      </w:pPr>
      <w:r w:rsidDel="00000000" w:rsidR="00000000" w:rsidRPr="00000000">
        <w:rPr>
          <w:rtl w:val="0"/>
        </w:rPr>
        <w:t xml:space="preserve">jádrem pravidla je tedy rozkaz (rozkaz je projevem vůle) - ne každý rozkaz se může stát právním pravidlem, musí být doprovázen sankcí, která musí stav zhoršit (sankce nemůže být odměnou, pak se nejedná o právní pravidlo)</w:t>
      </w:r>
    </w:p>
    <w:p w:rsidR="00000000" w:rsidDel="00000000" w:rsidP="00000000" w:rsidRDefault="00000000" w:rsidRPr="00000000" w14:paraId="00000709">
      <w:pPr>
        <w:numPr>
          <w:ilvl w:val="1"/>
          <w:numId w:val="211"/>
        </w:numPr>
        <w:ind w:left="1440" w:hanging="360"/>
        <w:rPr>
          <w:u w:val="none"/>
        </w:rPr>
      </w:pPr>
      <w:r w:rsidDel="00000000" w:rsidR="00000000" w:rsidRPr="00000000">
        <w:rPr>
          <w:rtl w:val="0"/>
        </w:rPr>
        <w:t xml:space="preserve">rozkazy se dělí do dvou skupin: </w:t>
      </w:r>
    </w:p>
    <w:p w:rsidR="00000000" w:rsidDel="00000000" w:rsidP="00000000" w:rsidRDefault="00000000" w:rsidRPr="00000000" w14:paraId="0000070A">
      <w:pPr>
        <w:numPr>
          <w:ilvl w:val="0"/>
          <w:numId w:val="442"/>
        </w:numPr>
        <w:ind w:left="1440" w:hanging="360"/>
        <w:rPr>
          <w:u w:val="none"/>
        </w:rPr>
      </w:pPr>
      <w:r w:rsidDel="00000000" w:rsidR="00000000" w:rsidRPr="00000000">
        <w:rPr>
          <w:rtl w:val="0"/>
        </w:rPr>
        <w:t xml:space="preserve">law, rules - zavazují k určitému chování obecně, patří do práva (např. žádná loď nesmí vplout do přístavu), učení o nich je zárodkem teorie právní normy, derogační normy jsou uznávány jako součást pozitivního práva</w:t>
      </w:r>
    </w:p>
    <w:p w:rsidR="00000000" w:rsidDel="00000000" w:rsidP="00000000" w:rsidRDefault="00000000" w:rsidRPr="00000000" w14:paraId="0000070B">
      <w:pPr>
        <w:numPr>
          <w:ilvl w:val="0"/>
          <w:numId w:val="442"/>
        </w:numPr>
        <w:ind w:left="1440" w:hanging="360"/>
        <w:rPr>
          <w:u w:val="none"/>
        </w:rPr>
      </w:pPr>
      <w:r w:rsidDel="00000000" w:rsidR="00000000" w:rsidRPr="00000000">
        <w:rPr>
          <w:rtl w:val="0"/>
        </w:rPr>
        <w:t xml:space="preserve">particular commands - zavazují individuálně k očekávanému chování, nepatří do práva (např. loď Marry nesmí vplout do Londýna mezi pátou a šestou hodinou)</w:t>
      </w:r>
    </w:p>
    <w:p w:rsidR="00000000" w:rsidDel="00000000" w:rsidP="00000000" w:rsidRDefault="00000000" w:rsidRPr="00000000" w14:paraId="0000070C">
      <w:pPr>
        <w:rPr/>
      </w:pPr>
      <w:r w:rsidDel="00000000" w:rsidR="00000000" w:rsidRPr="00000000">
        <w:rPr>
          <w:rtl w:val="0"/>
        </w:rPr>
        <w:t xml:space="preserve">Obecné shrnutí právního positivismu</w:t>
      </w:r>
    </w:p>
    <w:p w:rsidR="00000000" w:rsidDel="00000000" w:rsidP="00000000" w:rsidRDefault="00000000" w:rsidRPr="00000000" w14:paraId="0000070D">
      <w:pPr>
        <w:numPr>
          <w:ilvl w:val="0"/>
          <w:numId w:val="591"/>
        </w:numPr>
        <w:ind w:left="720" w:hanging="360"/>
        <w:rPr>
          <w:u w:val="none"/>
        </w:rPr>
      </w:pPr>
      <w:r w:rsidDel="00000000" w:rsidR="00000000" w:rsidRPr="00000000">
        <w:rPr>
          <w:rtl w:val="0"/>
        </w:rPr>
        <w:t xml:space="preserve">předmětem zájmu je současné dané pozitivní právo</w:t>
      </w:r>
    </w:p>
    <w:p w:rsidR="00000000" w:rsidDel="00000000" w:rsidP="00000000" w:rsidRDefault="00000000" w:rsidRPr="00000000" w14:paraId="0000070E">
      <w:pPr>
        <w:numPr>
          <w:ilvl w:val="0"/>
          <w:numId w:val="591"/>
        </w:numPr>
        <w:ind w:left="720" w:hanging="360"/>
        <w:rPr>
          <w:u w:val="none"/>
        </w:rPr>
      </w:pPr>
      <w:r w:rsidDel="00000000" w:rsidR="00000000" w:rsidRPr="00000000">
        <w:rPr>
          <w:rtl w:val="0"/>
        </w:rPr>
        <w:t xml:space="preserve">ve své době šlo o nesmírně pokrokový směr</w:t>
      </w:r>
    </w:p>
    <w:p w:rsidR="00000000" w:rsidDel="00000000" w:rsidP="00000000" w:rsidRDefault="00000000" w:rsidRPr="00000000" w14:paraId="0000070F">
      <w:pPr>
        <w:numPr>
          <w:ilvl w:val="0"/>
          <w:numId w:val="591"/>
        </w:numPr>
        <w:ind w:left="720" w:hanging="360"/>
        <w:rPr>
          <w:u w:val="none"/>
        </w:rPr>
      </w:pPr>
      <w:r w:rsidDel="00000000" w:rsidR="00000000" w:rsidRPr="00000000">
        <w:rPr>
          <w:rtl w:val="0"/>
        </w:rPr>
        <w:t xml:space="preserve">hodnotová orientace, právo se nehodnotí, otázka jaké má právo být nepatří do právní vědy</w:t>
      </w:r>
    </w:p>
    <w:p w:rsidR="00000000" w:rsidDel="00000000" w:rsidP="00000000" w:rsidRDefault="00000000" w:rsidRPr="00000000" w14:paraId="00000710">
      <w:pPr>
        <w:numPr>
          <w:ilvl w:val="0"/>
          <w:numId w:val="591"/>
        </w:numPr>
        <w:ind w:left="720" w:hanging="360"/>
        <w:rPr>
          <w:u w:val="none"/>
        </w:rPr>
      </w:pPr>
      <w:r w:rsidDel="00000000" w:rsidR="00000000" w:rsidRPr="00000000">
        <w:rPr>
          <w:rtl w:val="0"/>
        </w:rPr>
        <w:t xml:space="preserve">patří to do směru racionalistické orientace, hlavním nástrojem je logika</w:t>
      </w:r>
    </w:p>
    <w:p w:rsidR="00000000" w:rsidDel="00000000" w:rsidP="00000000" w:rsidRDefault="00000000" w:rsidRPr="00000000" w14:paraId="00000711">
      <w:pPr>
        <w:numPr>
          <w:ilvl w:val="0"/>
          <w:numId w:val="591"/>
        </w:numPr>
        <w:ind w:left="720" w:hanging="360"/>
        <w:rPr>
          <w:u w:val="none"/>
        </w:rPr>
      </w:pPr>
      <w:r w:rsidDel="00000000" w:rsidR="00000000" w:rsidRPr="00000000">
        <w:rPr>
          <w:rtl w:val="0"/>
        </w:rPr>
        <w:t xml:space="preserve">snaží se pojednávat o právu tak, že jde o úplný, konzistentní a nezávislý systém</w:t>
      </w:r>
    </w:p>
    <w:p w:rsidR="00000000" w:rsidDel="00000000" w:rsidP="00000000" w:rsidRDefault="00000000" w:rsidRPr="00000000" w14:paraId="00000712">
      <w:pPr>
        <w:numPr>
          <w:ilvl w:val="0"/>
          <w:numId w:val="591"/>
        </w:numPr>
        <w:ind w:left="720" w:hanging="360"/>
        <w:rPr>
          <w:u w:val="none"/>
        </w:rPr>
      </w:pPr>
      <w:r w:rsidDel="00000000" w:rsidR="00000000" w:rsidRPr="00000000">
        <w:rPr>
          <w:rtl w:val="0"/>
        </w:rPr>
        <w:t xml:space="preserve">musí se řešit kolize, aby byl řád bezrosporný</w:t>
      </w:r>
    </w:p>
    <w:p w:rsidR="00000000" w:rsidDel="00000000" w:rsidP="00000000" w:rsidRDefault="00000000" w:rsidRPr="00000000" w14:paraId="00000713">
      <w:pPr>
        <w:numPr>
          <w:ilvl w:val="0"/>
          <w:numId w:val="591"/>
        </w:numPr>
        <w:ind w:left="720" w:hanging="360"/>
        <w:rPr>
          <w:u w:val="none"/>
        </w:rPr>
      </w:pPr>
      <w:r w:rsidDel="00000000" w:rsidR="00000000" w:rsidRPr="00000000">
        <w:rPr>
          <w:rtl w:val="0"/>
        </w:rPr>
        <w:t xml:space="preserve">konec spočíval na důkazu, že právo je závislé na společnosti, dnes v podstatě nikdo nehájí pozitivismus v tomto tradičním pojetí</w:t>
      </w:r>
    </w:p>
    <w:p w:rsidR="00000000" w:rsidDel="00000000" w:rsidP="00000000" w:rsidRDefault="00000000" w:rsidRPr="00000000" w14:paraId="00000714">
      <w:pPr>
        <w:rPr/>
      </w:pPr>
      <w:r w:rsidDel="00000000" w:rsidR="00000000" w:rsidRPr="00000000">
        <w:rPr>
          <w:rtl w:val="0"/>
        </w:rPr>
      </w:r>
    </w:p>
    <w:p w:rsidR="00000000" w:rsidDel="00000000" w:rsidP="00000000" w:rsidRDefault="00000000" w:rsidRPr="00000000" w14:paraId="00000715">
      <w:pPr>
        <w:jc w:val="center"/>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716">
      <w:pPr>
        <w:jc w:val="center"/>
        <w:rPr/>
      </w:pPr>
      <w:r w:rsidDel="00000000" w:rsidR="00000000" w:rsidRPr="00000000">
        <w:rPr>
          <w:b w:val="1"/>
          <w:sz w:val="28"/>
          <w:szCs w:val="28"/>
          <w:rtl w:val="0"/>
        </w:rPr>
        <w:t xml:space="preserve">12.A Soudní precedens jako pramen práva. Judikatura a její významnost v kontinentálním typu právní kultury.</w:t>
      </w:r>
      <w:r w:rsidDel="00000000" w:rsidR="00000000" w:rsidRPr="00000000">
        <w:rPr>
          <w:rtl w:val="0"/>
        </w:rPr>
        <w:t xml:space="preserve"> </w:t>
      </w:r>
    </w:p>
    <w:p w:rsidR="00000000" w:rsidDel="00000000" w:rsidP="00000000" w:rsidRDefault="00000000" w:rsidRPr="00000000" w14:paraId="00000717">
      <w:pPr>
        <w:jc w:val="center"/>
        <w:rPr/>
      </w:pPr>
      <w:r w:rsidDel="00000000" w:rsidR="00000000" w:rsidRPr="00000000">
        <w:rPr>
          <w:rtl w:val="0"/>
        </w:rPr>
      </w:r>
    </w:p>
    <w:p w:rsidR="00000000" w:rsidDel="00000000" w:rsidP="00000000" w:rsidRDefault="00000000" w:rsidRPr="00000000" w14:paraId="00000718">
      <w:pPr>
        <w:numPr>
          <w:ilvl w:val="0"/>
          <w:numId w:val="558"/>
        </w:numPr>
        <w:ind w:left="720" w:hanging="360"/>
        <w:rPr>
          <w:u w:val="none"/>
        </w:rPr>
      </w:pPr>
      <w:r w:rsidDel="00000000" w:rsidR="00000000" w:rsidRPr="00000000">
        <w:rPr>
          <w:rtl w:val="0"/>
        </w:rPr>
        <w:t xml:space="preserve">druh judikátu = soudní rozhodnutí</w:t>
      </w:r>
    </w:p>
    <w:p w:rsidR="00000000" w:rsidDel="00000000" w:rsidP="00000000" w:rsidRDefault="00000000" w:rsidRPr="00000000" w14:paraId="00000719">
      <w:pPr>
        <w:numPr>
          <w:ilvl w:val="0"/>
          <w:numId w:val="558"/>
        </w:numPr>
        <w:ind w:left="720" w:hanging="360"/>
      </w:pPr>
      <w:r w:rsidDel="00000000" w:rsidR="00000000" w:rsidRPr="00000000">
        <w:rPr>
          <w:rtl w:val="0"/>
        </w:rPr>
        <w:t xml:space="preserve">je prvním řešením daného případu, který ještě není právem upraven a je závazný pro budoucí případy </w:t>
      </w:r>
    </w:p>
    <w:p w:rsidR="00000000" w:rsidDel="00000000" w:rsidP="00000000" w:rsidRDefault="00000000" w:rsidRPr="00000000" w14:paraId="0000071A">
      <w:pPr>
        <w:numPr>
          <w:ilvl w:val="0"/>
          <w:numId w:val="558"/>
        </w:numPr>
        <w:ind w:left="720" w:hanging="360"/>
      </w:pPr>
      <w:r w:rsidDel="00000000" w:rsidR="00000000" w:rsidRPr="00000000">
        <w:rPr>
          <w:rtl w:val="0"/>
        </w:rPr>
        <w:t xml:space="preserve">individuální právní akt, který řeší konkrétní případ - &gt; kazuistický -&gt; obecným se stává až používáním jako vzorové pravidlo pro obdobné případy </w:t>
      </w:r>
    </w:p>
    <w:p w:rsidR="00000000" w:rsidDel="00000000" w:rsidP="00000000" w:rsidRDefault="00000000" w:rsidRPr="00000000" w14:paraId="0000071B">
      <w:pPr>
        <w:numPr>
          <w:ilvl w:val="0"/>
          <w:numId w:val="558"/>
        </w:numPr>
        <w:ind w:left="720" w:hanging="360"/>
      </w:pPr>
      <w:r w:rsidDel="00000000" w:rsidR="00000000" w:rsidRPr="00000000">
        <w:rPr>
          <w:rtl w:val="0"/>
        </w:rPr>
        <w:t xml:space="preserve">formálně uznaný pramen v angloamerické kultuře, kontinentální kultura ho jako pramen práva neuznává </w:t>
      </w:r>
    </w:p>
    <w:p w:rsidR="00000000" w:rsidDel="00000000" w:rsidP="00000000" w:rsidRDefault="00000000" w:rsidRPr="00000000" w14:paraId="0000071C">
      <w:pPr>
        <w:numPr>
          <w:ilvl w:val="0"/>
          <w:numId w:val="558"/>
        </w:numPr>
        <w:ind w:left="720" w:hanging="360"/>
      </w:pPr>
      <w:r w:rsidDel="00000000" w:rsidR="00000000" w:rsidRPr="00000000">
        <w:rPr>
          <w:rtl w:val="0"/>
        </w:rPr>
        <w:t xml:space="preserve"> v KS - rozhodnutí vyšších soudů nejsou formálně obecně závazná a vymahatelná, ale klíčové judikáty mají quasiprecedenční význam </w:t>
      </w:r>
    </w:p>
    <w:p w:rsidR="00000000" w:rsidDel="00000000" w:rsidP="00000000" w:rsidRDefault="00000000" w:rsidRPr="00000000" w14:paraId="0000071D">
      <w:pPr>
        <w:numPr>
          <w:ilvl w:val="0"/>
          <w:numId w:val="558"/>
        </w:numPr>
        <w:ind w:left="720" w:hanging="360"/>
      </w:pPr>
      <w:r w:rsidDel="00000000" w:rsidR="00000000" w:rsidRPr="00000000">
        <w:rPr>
          <w:rtl w:val="0"/>
        </w:rPr>
        <w:t xml:space="preserve">jsou originální (1. rozhodnutí v dané věci), formálně obecně závazná pro obdobné případy</w:t>
      </w:r>
    </w:p>
    <w:p w:rsidR="00000000" w:rsidDel="00000000" w:rsidP="00000000" w:rsidRDefault="00000000" w:rsidRPr="00000000" w14:paraId="0000071E">
      <w:pPr>
        <w:numPr>
          <w:ilvl w:val="0"/>
          <w:numId w:val="558"/>
        </w:numPr>
        <w:ind w:left="720" w:hanging="360"/>
        <w:rPr>
          <w:u w:val="none"/>
        </w:rPr>
      </w:pPr>
      <w:r w:rsidDel="00000000" w:rsidR="00000000" w:rsidRPr="00000000">
        <w:rPr>
          <w:rtl w:val="0"/>
        </w:rPr>
        <w:t xml:space="preserve">rozhodnutí určitých soudů je závazné obecně, podle níž tedy soudce nejen nalézá ale i tvoří – precedenční soudní rozhodnutí je v tomto právním systém obecnou právní normou</w:t>
      </w:r>
    </w:p>
    <w:p w:rsidR="00000000" w:rsidDel="00000000" w:rsidP="00000000" w:rsidRDefault="00000000" w:rsidRPr="00000000" w14:paraId="0000071F">
      <w:pPr>
        <w:numPr>
          <w:ilvl w:val="0"/>
          <w:numId w:val="558"/>
        </w:numPr>
        <w:ind w:left="720" w:hanging="360"/>
      </w:pPr>
      <w:r w:rsidDel="00000000" w:rsidR="00000000" w:rsidRPr="00000000">
        <w:rPr>
          <w:rtl w:val="0"/>
        </w:rPr>
        <w:t xml:space="preserve">pružný model tvorby práva - mezera v právu může být vyplněna rozhodnutím soudu </w:t>
      </w:r>
    </w:p>
    <w:p w:rsidR="00000000" w:rsidDel="00000000" w:rsidP="00000000" w:rsidRDefault="00000000" w:rsidRPr="00000000" w14:paraId="00000720">
      <w:pPr>
        <w:numPr>
          <w:ilvl w:val="0"/>
          <w:numId w:val="558"/>
        </w:numPr>
        <w:ind w:left="720" w:hanging="360"/>
      </w:pPr>
      <w:r w:rsidDel="00000000" w:rsidR="00000000" w:rsidRPr="00000000">
        <w:rPr>
          <w:rtl w:val="0"/>
        </w:rPr>
        <w:t xml:space="preserve">menší předvídatelnost práva, nižší právní jistota </w:t>
      </w:r>
    </w:p>
    <w:p w:rsidR="00000000" w:rsidDel="00000000" w:rsidP="00000000" w:rsidRDefault="00000000" w:rsidRPr="00000000" w14:paraId="00000721">
      <w:pPr>
        <w:numPr>
          <w:ilvl w:val="0"/>
          <w:numId w:val="558"/>
        </w:numPr>
        <w:ind w:left="720" w:hanging="360"/>
      </w:pPr>
      <w:r w:rsidDel="00000000" w:rsidR="00000000" w:rsidRPr="00000000">
        <w:rPr>
          <w:rtl w:val="0"/>
        </w:rPr>
        <w:t xml:space="preserve">nižší soudy se musí řídit rozhodnutím vyššího soudu</w:t>
      </w:r>
    </w:p>
    <w:p w:rsidR="00000000" w:rsidDel="00000000" w:rsidP="00000000" w:rsidRDefault="00000000" w:rsidRPr="00000000" w14:paraId="00000722">
      <w:pPr>
        <w:numPr>
          <w:ilvl w:val="0"/>
          <w:numId w:val="558"/>
        </w:numPr>
        <w:ind w:left="720" w:hanging="360"/>
      </w:pPr>
      <w:r w:rsidDel="00000000" w:rsidR="00000000" w:rsidRPr="00000000">
        <w:rPr>
          <w:rtl w:val="0"/>
        </w:rPr>
        <w:t xml:space="preserve">soud vytvoří precedenční rozhodnutí podle právních principů, obyčejů - rozhodnutí musí být racionální, odůvodněné a spravedlivé </w:t>
      </w:r>
    </w:p>
    <w:p w:rsidR="00000000" w:rsidDel="00000000" w:rsidP="00000000" w:rsidRDefault="00000000" w:rsidRPr="00000000" w14:paraId="00000723">
      <w:pPr>
        <w:numPr>
          <w:ilvl w:val="0"/>
          <w:numId w:val="558"/>
        </w:numPr>
        <w:ind w:left="720" w:hanging="360"/>
      </w:pPr>
      <w:r w:rsidDel="00000000" w:rsidR="00000000" w:rsidRPr="00000000">
        <w:rPr>
          <w:rtl w:val="0"/>
        </w:rPr>
        <w:t xml:space="preserve">ratio decidendi - část rozhodnutí, co se dá použít na obdobné případy</w:t>
      </w:r>
    </w:p>
    <w:p w:rsidR="00000000" w:rsidDel="00000000" w:rsidP="00000000" w:rsidRDefault="00000000" w:rsidRPr="00000000" w14:paraId="00000724">
      <w:pPr>
        <w:numPr>
          <w:ilvl w:val="0"/>
          <w:numId w:val="558"/>
        </w:numPr>
        <w:ind w:left="720" w:hanging="360"/>
      </w:pPr>
      <w:r w:rsidDel="00000000" w:rsidR="00000000" w:rsidRPr="00000000">
        <w:rPr>
          <w:rtl w:val="0"/>
        </w:rPr>
        <w:t xml:space="preserve">obiter dictum - část odůvodnění, které se vztahuje pouze na ten jedinečný případ, není obecně závazný </w:t>
      </w:r>
    </w:p>
    <w:p w:rsidR="00000000" w:rsidDel="00000000" w:rsidP="00000000" w:rsidRDefault="00000000" w:rsidRPr="00000000" w14:paraId="00000725">
      <w:pPr>
        <w:numPr>
          <w:ilvl w:val="0"/>
          <w:numId w:val="558"/>
        </w:numPr>
        <w:ind w:left="720" w:hanging="360"/>
      </w:pPr>
      <w:r w:rsidDel="00000000" w:rsidR="00000000" w:rsidRPr="00000000">
        <w:rPr>
          <w:rtl w:val="0"/>
        </w:rPr>
        <w:t xml:space="preserve">zásada stare decisis - rozhodnutí se aplikuje na podobné případy a nesmí být bezdůvodně změněno nikým, ani soudem který jej vydal - zajištěna stabilita práva </w:t>
      </w:r>
    </w:p>
    <w:p w:rsidR="00000000" w:rsidDel="00000000" w:rsidP="00000000" w:rsidRDefault="00000000" w:rsidRPr="00000000" w14:paraId="00000726">
      <w:pPr>
        <w:numPr>
          <w:ilvl w:val="0"/>
          <w:numId w:val="558"/>
        </w:numPr>
        <w:ind w:left="720" w:hanging="360"/>
      </w:pPr>
      <w:r w:rsidDel="00000000" w:rsidR="00000000" w:rsidRPr="00000000">
        <w:rPr>
          <w:rtl w:val="0"/>
        </w:rPr>
        <w:t xml:space="preserve">od precedentu se lze odchýlit, jestliže má nový případ jiné znaky = metoda distinkcí - soud hledá rozdíly mezi různými precedenty, hledá který je použitelný pro konkrétní případ -&gt; nalezne vhodný -&gt; vytvoří nový precedent a argumentuje právě těmito rozdíly </w:t>
      </w:r>
    </w:p>
    <w:p w:rsidR="00000000" w:rsidDel="00000000" w:rsidP="00000000" w:rsidRDefault="00000000" w:rsidRPr="00000000" w14:paraId="00000727">
      <w:pPr>
        <w:numPr>
          <w:ilvl w:val="0"/>
          <w:numId w:val="558"/>
        </w:numPr>
        <w:ind w:left="720" w:hanging="360"/>
        <w:rPr>
          <w:u w:val="none"/>
        </w:rPr>
      </w:pPr>
      <w:r w:rsidDel="00000000" w:rsidR="00000000" w:rsidRPr="00000000">
        <w:rPr>
          <w:rtl w:val="0"/>
        </w:rPr>
        <w:t xml:space="preserve">důsledkem metody distinkcí je, že na obdobné případy se vztahuje zpravidla několik precedentů odlišných v některých aspektech případu</w:t>
      </w:r>
    </w:p>
    <w:p w:rsidR="00000000" w:rsidDel="00000000" w:rsidP="00000000" w:rsidRDefault="00000000" w:rsidRPr="00000000" w14:paraId="00000728">
      <w:pPr>
        <w:numPr>
          <w:ilvl w:val="0"/>
          <w:numId w:val="558"/>
        </w:numPr>
        <w:ind w:left="720" w:hanging="360"/>
      </w:pPr>
      <w:r w:rsidDel="00000000" w:rsidR="00000000" w:rsidRPr="00000000">
        <w:rPr>
          <w:rtl w:val="0"/>
        </w:rPr>
        <w:t xml:space="preserve">lze jen výjimečně vyřadit rozhodnutí z užívání - může pouze soud, který precedent přijal, pro zásadní změnu okolností </w:t>
      </w:r>
    </w:p>
    <w:p w:rsidR="00000000" w:rsidDel="00000000" w:rsidP="00000000" w:rsidRDefault="00000000" w:rsidRPr="00000000" w14:paraId="00000729">
      <w:pPr>
        <w:numPr>
          <w:ilvl w:val="0"/>
          <w:numId w:val="558"/>
        </w:numPr>
        <w:ind w:left="720" w:hanging="360"/>
        <w:rPr>
          <w:u w:val="none"/>
        </w:rPr>
      </w:pPr>
      <w:r w:rsidDel="00000000" w:rsidR="00000000" w:rsidRPr="00000000">
        <w:rPr>
          <w:rtl w:val="0"/>
        </w:rPr>
        <w:t xml:space="preserve">precedenty jsou evidovány v různých sbírkách, vzhledem k velkému počtu rozhodnutí se pro určité častěji judikované otázky vytvářejí tzv. leasing cases (hlavní případy, které vyjadřují základní právní pravidla pro určitou věc)</w:t>
      </w:r>
    </w:p>
    <w:p w:rsidR="00000000" w:rsidDel="00000000" w:rsidP="00000000" w:rsidRDefault="00000000" w:rsidRPr="00000000" w14:paraId="0000072A">
      <w:pPr>
        <w:numPr>
          <w:ilvl w:val="0"/>
          <w:numId w:val="558"/>
        </w:numPr>
        <w:ind w:left="720" w:hanging="360"/>
        <w:rPr>
          <w:u w:val="none"/>
        </w:rPr>
      </w:pPr>
      <w:r w:rsidDel="00000000" w:rsidR="00000000" w:rsidRPr="00000000">
        <w:rPr>
          <w:rtl w:val="0"/>
        </w:rPr>
        <w:t xml:space="preserve">anglické i americké cases (soudní případy) se citují jmény stran spojenými zkratkou „v“ (versus)</w:t>
      </w:r>
    </w:p>
    <w:p w:rsidR="00000000" w:rsidDel="00000000" w:rsidP="00000000" w:rsidRDefault="00000000" w:rsidRPr="00000000" w14:paraId="0000072B">
      <w:pPr>
        <w:numPr>
          <w:ilvl w:val="0"/>
          <w:numId w:val="558"/>
        </w:numPr>
        <w:ind w:left="720" w:hanging="360"/>
        <w:rPr>
          <w:u w:val="none"/>
        </w:rPr>
      </w:pPr>
      <w:r w:rsidDel="00000000" w:rsidR="00000000" w:rsidRPr="00000000">
        <w:rPr>
          <w:rtl w:val="0"/>
        </w:rPr>
        <w:t xml:space="preserve">ve Velké Británii platí od roku 1966 zásada, že Sněmovna lordů jako nejvyšší soud může změnit svůj dřívější precedent, Nejvyšší soud USA se v téměř dvousetleté historii se ve svém rozhodnutí několikrát odchýlil od dřívějších precedentů</w:t>
      </w:r>
    </w:p>
    <w:p w:rsidR="00000000" w:rsidDel="00000000" w:rsidP="00000000" w:rsidRDefault="00000000" w:rsidRPr="00000000" w14:paraId="0000072C">
      <w:pPr>
        <w:numPr>
          <w:ilvl w:val="0"/>
          <w:numId w:val="558"/>
        </w:numPr>
        <w:ind w:left="720" w:hanging="360"/>
        <w:rPr>
          <w:u w:val="none"/>
        </w:rPr>
      </w:pPr>
      <w:r w:rsidDel="00000000" w:rsidR="00000000" w:rsidRPr="00000000">
        <w:rPr>
          <w:rtl w:val="0"/>
        </w:rPr>
        <w:t xml:space="preserve">v Anglii rozhodnutí odvolacího soudu nejvyššího soudního dvora vytváří precedenty právně závazné pro všechny jurisdikce, které jsou hierarchicky nižší ve vztahu k tomuto soudu, závazné jsou i rozhodnutí sněmovny lordů, která je výjimečnou nejvyšší soudní stolicí jak pro Anglii tak pro Skotsko a Severní Irsko, rozhodování dalších vysokých soudních institucí působí silou přesvědčivosti</w:t>
      </w:r>
    </w:p>
    <w:p w:rsidR="00000000" w:rsidDel="00000000" w:rsidP="00000000" w:rsidRDefault="00000000" w:rsidRPr="00000000" w14:paraId="0000072D">
      <w:pPr>
        <w:numPr>
          <w:ilvl w:val="0"/>
          <w:numId w:val="558"/>
        </w:numPr>
        <w:ind w:left="720" w:hanging="360"/>
        <w:rPr>
          <w:u w:val="none"/>
        </w:rPr>
      </w:pPr>
      <w:r w:rsidDel="00000000" w:rsidR="00000000" w:rsidRPr="00000000">
        <w:rPr>
          <w:rtl w:val="0"/>
        </w:rPr>
        <w:t xml:space="preserve">Anglie publikuje precedenty: 3/4 soudních rozhodnutí Sněmovny lordů, 1/4 judikátů Odvolacího soudu a 10 % Vysokého soudního dvora</w:t>
      </w:r>
    </w:p>
    <w:p w:rsidR="00000000" w:rsidDel="00000000" w:rsidP="00000000" w:rsidRDefault="00000000" w:rsidRPr="00000000" w14:paraId="0000072E">
      <w:pPr>
        <w:numPr>
          <w:ilvl w:val="0"/>
          <w:numId w:val="558"/>
        </w:numPr>
        <w:ind w:left="720" w:hanging="360"/>
        <w:rPr>
          <w:u w:val="none"/>
        </w:rPr>
      </w:pPr>
      <w:r w:rsidDel="00000000" w:rsidR="00000000" w:rsidRPr="00000000">
        <w:rPr>
          <w:rtl w:val="0"/>
        </w:rPr>
        <w:t xml:space="preserve">v USA 350 svazků rozhodnutí, ale nejsou to většinou precedenty</w:t>
      </w:r>
    </w:p>
    <w:p w:rsidR="00000000" w:rsidDel="00000000" w:rsidP="00000000" w:rsidRDefault="00000000" w:rsidRPr="00000000" w14:paraId="0000072F">
      <w:pPr>
        <w:numPr>
          <w:ilvl w:val="0"/>
          <w:numId w:val="558"/>
        </w:numPr>
        <w:ind w:left="720" w:hanging="360"/>
        <w:rPr>
          <w:u w:val="none"/>
        </w:rPr>
      </w:pPr>
      <w:r w:rsidDel="00000000" w:rsidR="00000000" w:rsidRPr="00000000">
        <w:rPr>
          <w:rtl w:val="0"/>
        </w:rPr>
        <w:t xml:space="preserve">v oblasti komunitárního práva mají velký význam rozhodnutí Evropského soudního dvora a soudů první instance - odlišují se tím od rozhodování soudů vnitrostátních, ale jen některá z těchto rozhodnutí obsahují obecně závazná právní pravidla a mají tedy charakter soudních precedentům, ve většině případů nelze mluvit o soudcovské tvorbě práva, nýbrž jen o dotváření práva</w:t>
      </w:r>
    </w:p>
    <w:p w:rsidR="00000000" w:rsidDel="00000000" w:rsidP="00000000" w:rsidRDefault="00000000" w:rsidRPr="00000000" w14:paraId="00000730">
      <w:pPr>
        <w:numPr>
          <w:ilvl w:val="0"/>
          <w:numId w:val="558"/>
        </w:numPr>
        <w:ind w:left="720" w:hanging="360"/>
        <w:rPr>
          <w:u w:val="none"/>
        </w:rPr>
      </w:pPr>
      <w:r w:rsidDel="00000000" w:rsidR="00000000" w:rsidRPr="00000000">
        <w:rPr>
          <w:rtl w:val="0"/>
        </w:rPr>
        <w:t xml:space="preserve">soudcovské právo se začalo vyvíjet za Jindřicha II. (1154-1189) jako právo nahrazující postupně v celé Anglii dosavadní práva partikulární, v tomto smyslu se tedy common law stalo právem obecným (tj. obecné pro celou Anglii)</w:t>
      </w:r>
    </w:p>
    <w:p w:rsidR="00000000" w:rsidDel="00000000" w:rsidP="00000000" w:rsidRDefault="00000000" w:rsidRPr="00000000" w14:paraId="00000731">
      <w:pPr>
        <w:numPr>
          <w:ilvl w:val="0"/>
          <w:numId w:val="558"/>
        </w:numPr>
        <w:ind w:left="720" w:hanging="360"/>
        <w:rPr>
          <w:u w:val="none"/>
        </w:rPr>
      </w:pPr>
      <w:r w:rsidDel="00000000" w:rsidR="00000000" w:rsidRPr="00000000">
        <w:rPr>
          <w:rtl w:val="0"/>
        </w:rPr>
        <w:t xml:space="preserve">bylo právem, které aplikovaly královské soudy</w:t>
      </w:r>
    </w:p>
    <w:p w:rsidR="00000000" w:rsidDel="00000000" w:rsidP="00000000" w:rsidRDefault="00000000" w:rsidRPr="00000000" w14:paraId="00000732">
      <w:pPr>
        <w:numPr>
          <w:ilvl w:val="0"/>
          <w:numId w:val="558"/>
        </w:numPr>
        <w:ind w:left="720" w:hanging="360"/>
        <w:rPr>
          <w:u w:val="none"/>
        </w:rPr>
      </w:pPr>
      <w:r w:rsidDel="00000000" w:rsidR="00000000" w:rsidRPr="00000000">
        <w:rPr>
          <w:rtl w:val="0"/>
        </w:rPr>
        <w:t xml:space="preserve">ve středověkých dobách vzniku common law možnost občanů se obrátit na soud</w:t>
      </w:r>
    </w:p>
    <w:p w:rsidR="00000000" w:rsidDel="00000000" w:rsidP="00000000" w:rsidRDefault="00000000" w:rsidRPr="00000000" w14:paraId="00000733">
      <w:pPr>
        <w:numPr>
          <w:ilvl w:val="0"/>
          <w:numId w:val="558"/>
        </w:numPr>
        <w:ind w:left="720" w:hanging="360"/>
        <w:rPr>
          <w:u w:val="none"/>
        </w:rPr>
      </w:pPr>
      <w:r w:rsidDel="00000000" w:rsidR="00000000" w:rsidRPr="00000000">
        <w:rPr>
          <w:rtl w:val="0"/>
        </w:rPr>
        <w:t xml:space="preserve">nebylo právem, ale výsadou (privilegiem), které mu bylo poskytnuto</w:t>
      </w:r>
    </w:p>
    <w:p w:rsidR="00000000" w:rsidDel="00000000" w:rsidP="00000000" w:rsidRDefault="00000000" w:rsidRPr="00000000" w14:paraId="00000734">
      <w:pPr>
        <w:numPr>
          <w:ilvl w:val="0"/>
          <w:numId w:val="558"/>
        </w:numPr>
        <w:ind w:left="720" w:hanging="360"/>
        <w:rPr>
          <w:u w:val="none"/>
        </w:rPr>
      </w:pPr>
      <w:r w:rsidDel="00000000" w:rsidR="00000000" w:rsidRPr="00000000">
        <w:rPr>
          <w:rtl w:val="0"/>
        </w:rPr>
        <w:t xml:space="preserve">toto privilegium (writ) bylo zpočátku poskytováno individuálně později sevšak vytvořil systém obecných writů pro určité kauzy (něco podobného jako římské actiones)</w:t>
      </w:r>
    </w:p>
    <w:p w:rsidR="00000000" w:rsidDel="00000000" w:rsidP="00000000" w:rsidRDefault="00000000" w:rsidRPr="00000000" w14:paraId="00000735">
      <w:pPr>
        <w:numPr>
          <w:ilvl w:val="0"/>
          <w:numId w:val="558"/>
        </w:numPr>
        <w:ind w:left="720" w:hanging="360"/>
        <w:rPr>
          <w:u w:val="none"/>
        </w:rPr>
      </w:pPr>
      <w:r w:rsidDel="00000000" w:rsidR="00000000" w:rsidRPr="00000000">
        <w:rPr>
          <w:rtl w:val="0"/>
        </w:rPr>
        <w:t xml:space="preserve">další vývoj anglického práva je pak ovlivněn tzv. Druhým Westminsterským Statutem (1285), jenž znamenal kompromis mezi králem a feudály ve věci výkonu soudnictví, a jenž stanovil že typy writů existující v té době nemají být rozmnožovány, jen výjimečně bylo připuštěno vydání writu v analogickém případě writu existujícího</w:t>
      </w:r>
    </w:p>
    <w:p w:rsidR="00000000" w:rsidDel="00000000" w:rsidP="00000000" w:rsidRDefault="00000000" w:rsidRPr="00000000" w14:paraId="00000736">
      <w:pPr>
        <w:numPr>
          <w:ilvl w:val="0"/>
          <w:numId w:val="558"/>
        </w:numPr>
        <w:ind w:left="720" w:hanging="360"/>
        <w:rPr>
          <w:u w:val="none"/>
        </w:rPr>
      </w:pPr>
      <w:r w:rsidDel="00000000" w:rsidR="00000000" w:rsidRPr="00000000">
        <w:rPr>
          <w:rtl w:val="0"/>
        </w:rPr>
        <w:t xml:space="preserve">toto ustanovení, které čelilo rozšíření pravomoci královských soudů a které bylo formálně zachováno až do reforem povedených koncem 14.stol., nezamezilo sice vývoj common law v Anglii , nicméně učinilo systém common law ještě rigidnější a bylo vlastně historickým podnětem postupného vzniku druhého systému anglického nepsaného práva, jímž je equity</w:t>
      </w:r>
    </w:p>
    <w:p w:rsidR="00000000" w:rsidDel="00000000" w:rsidP="00000000" w:rsidRDefault="00000000" w:rsidRPr="00000000" w14:paraId="00000737">
      <w:pPr>
        <w:numPr>
          <w:ilvl w:val="0"/>
          <w:numId w:val="558"/>
        </w:numPr>
        <w:ind w:left="720" w:hanging="360"/>
        <w:rPr>
          <w:u w:val="none"/>
        </w:rPr>
      </w:pPr>
      <w:r w:rsidDel="00000000" w:rsidR="00000000" w:rsidRPr="00000000">
        <w:rPr>
          <w:rtl w:val="0"/>
        </w:rPr>
        <w:t xml:space="preserve">čím složitější se stával společenský a hospodářský život, tím více bylo sporů, pro které neexistovaly writy, a nové typy writů nemohly být vytvářeny (Druhý Westminsterský Statut)</w:t>
      </w:r>
    </w:p>
    <w:p w:rsidR="00000000" w:rsidDel="00000000" w:rsidP="00000000" w:rsidRDefault="00000000" w:rsidRPr="00000000" w14:paraId="00000738">
      <w:pPr>
        <w:numPr>
          <w:ilvl w:val="0"/>
          <w:numId w:val="558"/>
        </w:numPr>
        <w:ind w:left="720" w:hanging="360"/>
        <w:rPr>
          <w:u w:val="none"/>
        </w:rPr>
      </w:pPr>
      <w:r w:rsidDel="00000000" w:rsidR="00000000" w:rsidRPr="00000000">
        <w:rPr>
          <w:rtl w:val="0"/>
        </w:rPr>
        <w:t xml:space="preserve">lidé se pak takovýchto případech obraceli přímo na krále (a obraceli se na něj i se stížnostmi proti rozhodnutí královských soudů) a ten svěřoval rozhodování takovýchto sporů lordu vysokému kancléři, tehdy ještě církevnímu hodnostáři, který je rozhodoval podle „spravedlnosti“ – podle equity</w:t>
      </w:r>
    </w:p>
    <w:p w:rsidR="00000000" w:rsidDel="00000000" w:rsidP="00000000" w:rsidRDefault="00000000" w:rsidRPr="00000000" w14:paraId="00000739">
      <w:pPr>
        <w:numPr>
          <w:ilvl w:val="0"/>
          <w:numId w:val="558"/>
        </w:numPr>
        <w:ind w:left="720" w:hanging="360"/>
        <w:rPr>
          <w:u w:val="none"/>
        </w:rPr>
      </w:pPr>
      <w:r w:rsidDel="00000000" w:rsidR="00000000" w:rsidRPr="00000000">
        <w:rPr>
          <w:rtl w:val="0"/>
        </w:rPr>
        <w:t xml:space="preserve">později se pro rozhodování podle equity vytvořili na rozdíl od soudů královských (rozhodujících podle common law), zvláštní sudy kancléřské</w:t>
      </w:r>
    </w:p>
    <w:p w:rsidR="00000000" w:rsidDel="00000000" w:rsidP="00000000" w:rsidRDefault="00000000" w:rsidRPr="00000000" w14:paraId="0000073A">
      <w:pPr>
        <w:numPr>
          <w:ilvl w:val="0"/>
          <w:numId w:val="558"/>
        </w:numPr>
        <w:ind w:left="720" w:hanging="360"/>
        <w:rPr>
          <w:u w:val="none"/>
        </w:rPr>
      </w:pPr>
      <w:r w:rsidDel="00000000" w:rsidR="00000000" w:rsidRPr="00000000">
        <w:rPr>
          <w:rtl w:val="0"/>
        </w:rPr>
        <w:t xml:space="preserve">vztah equity a common law byl vyjádřen zásadou „eqouity follows the law“ (equity sleduje právo, tj. common law) – tato regule měla vyjádřit zásadu, že rozhodování podle equity se neobrací proti common law, ale že je doplňuje a zdokonaluje</w:t>
      </w:r>
    </w:p>
    <w:p w:rsidR="00000000" w:rsidDel="00000000" w:rsidP="00000000" w:rsidRDefault="00000000" w:rsidRPr="00000000" w14:paraId="0000073B">
      <w:pPr>
        <w:numPr>
          <w:ilvl w:val="0"/>
          <w:numId w:val="558"/>
        </w:numPr>
        <w:ind w:left="720" w:hanging="360"/>
        <w:rPr>
          <w:u w:val="none"/>
        </w:rPr>
      </w:pPr>
      <w:r w:rsidDel="00000000" w:rsidR="00000000" w:rsidRPr="00000000">
        <w:rPr>
          <w:rtl w:val="0"/>
        </w:rPr>
        <w:t xml:space="preserve">nicméně se z rozhodování podle equity postupně vytvořil druhý systém soudcovského práva anglického a z toho plynoucí dualismus common law a equity</w:t>
      </w:r>
    </w:p>
    <w:p w:rsidR="00000000" w:rsidDel="00000000" w:rsidP="00000000" w:rsidRDefault="00000000" w:rsidRPr="00000000" w14:paraId="0000073C">
      <w:pPr>
        <w:numPr>
          <w:ilvl w:val="0"/>
          <w:numId w:val="558"/>
        </w:numPr>
        <w:ind w:left="720" w:hanging="360"/>
        <w:rPr>
          <w:u w:val="none"/>
        </w:rPr>
      </w:pPr>
      <w:r w:rsidDel="00000000" w:rsidR="00000000" w:rsidRPr="00000000">
        <w:rPr>
          <w:rtl w:val="0"/>
        </w:rPr>
        <w:t xml:space="preserve">podstatou precedentu je to, že rozsudek soudu, oprávněného vytvářet precedenty, se stává, pokud jde o právní názor v něm vyslovený , závazný i pro obdobné případ v budoucnosti a tím se stává pramenem práva</w:t>
      </w:r>
    </w:p>
    <w:p w:rsidR="00000000" w:rsidDel="00000000" w:rsidP="00000000" w:rsidRDefault="00000000" w:rsidRPr="00000000" w14:paraId="0000073D">
      <w:pPr>
        <w:numPr>
          <w:ilvl w:val="0"/>
          <w:numId w:val="558"/>
        </w:numPr>
        <w:ind w:left="720" w:hanging="360"/>
        <w:rPr>
          <w:u w:val="none"/>
        </w:rPr>
      </w:pPr>
      <w:r w:rsidDel="00000000" w:rsidR="00000000" w:rsidRPr="00000000">
        <w:rPr>
          <w:rtl w:val="0"/>
        </w:rPr>
        <w:t xml:space="preserve">anglický soudce nemá povinnost rozsudek zdůvodňovat, nicméně však je pravidlem, že soudy vytvářející precedent y své rozsudky odůvodňují</w:t>
      </w:r>
    </w:p>
    <w:p w:rsidR="00000000" w:rsidDel="00000000" w:rsidP="00000000" w:rsidRDefault="00000000" w:rsidRPr="00000000" w14:paraId="0000073E">
      <w:pPr>
        <w:numPr>
          <w:ilvl w:val="0"/>
          <w:numId w:val="558"/>
        </w:numPr>
        <w:ind w:left="720" w:hanging="360"/>
        <w:rPr>
          <w:u w:val="none"/>
        </w:rPr>
      </w:pPr>
      <w:r w:rsidDel="00000000" w:rsidR="00000000" w:rsidRPr="00000000">
        <w:rPr>
          <w:rtl w:val="0"/>
        </w:rPr>
        <w:t xml:space="preserve">v tomto odůvodnění se rozlišují ratio decidendi, tj. právní zdůvodnění rozhodnutí a obiter dicta, tj. úvahy soudu, které nemají tento charakter, precedenční působení má ratio decidendi</w:t>
      </w:r>
    </w:p>
    <w:p w:rsidR="00000000" w:rsidDel="00000000" w:rsidP="00000000" w:rsidRDefault="00000000" w:rsidRPr="00000000" w14:paraId="0000073F">
      <w:pPr>
        <w:numPr>
          <w:ilvl w:val="0"/>
          <w:numId w:val="558"/>
        </w:numPr>
        <w:ind w:left="720" w:hanging="360"/>
        <w:rPr>
          <w:u w:val="none"/>
        </w:rPr>
      </w:pPr>
      <w:r w:rsidDel="00000000" w:rsidR="00000000" w:rsidRPr="00000000">
        <w:rPr>
          <w:rtl w:val="0"/>
        </w:rPr>
        <w:t xml:space="preserve">základním pravidlem je že precedens zavazuje jako právní norma jednak soud, který jej vydal a který při svém právním názoru musí setrvat i při příštím rozhodování obdobných věcí, a dále zavazuje všechny soudy nižší</w:t>
      </w:r>
    </w:p>
    <w:p w:rsidR="00000000" w:rsidDel="00000000" w:rsidP="00000000" w:rsidRDefault="00000000" w:rsidRPr="00000000" w14:paraId="00000740">
      <w:pPr>
        <w:numPr>
          <w:ilvl w:val="0"/>
          <w:numId w:val="558"/>
        </w:numPr>
        <w:ind w:left="720" w:hanging="360"/>
        <w:rPr>
          <w:u w:val="none"/>
        </w:rPr>
      </w:pPr>
      <w:r w:rsidDel="00000000" w:rsidR="00000000" w:rsidRPr="00000000">
        <w:rPr>
          <w:rtl w:val="0"/>
        </w:rPr>
        <w:t xml:space="preserve">to znamená, ž precedent vytvořený Sněmovnou lordů zavazuje jako pramen práva Sněmovnu lordů a všechny ostatní anglické soudy, precedens vytvořený Court of Appeal zavazuje tento soud i všechny divize High Court of Justice, jakož hrabské a eventuálně nižší soudy</w:t>
      </w:r>
    </w:p>
    <w:p w:rsidR="00000000" w:rsidDel="00000000" w:rsidP="00000000" w:rsidRDefault="00000000" w:rsidRPr="00000000" w14:paraId="00000741">
      <w:pPr>
        <w:numPr>
          <w:ilvl w:val="0"/>
          <w:numId w:val="558"/>
        </w:numPr>
        <w:ind w:left="720" w:hanging="360"/>
        <w:rPr>
          <w:u w:val="none"/>
        </w:rPr>
      </w:pPr>
      <w:r w:rsidDel="00000000" w:rsidR="00000000" w:rsidRPr="00000000">
        <w:rPr>
          <w:rtl w:val="0"/>
        </w:rPr>
        <w:t xml:space="preserve">v USA je složitá otázka v souvislosti s common law (jako soudcovské právo), tj. zda existuje common law jen federální, nebo jen common law jednotlivých států, nebo obojí úrovně</w:t>
      </w:r>
    </w:p>
    <w:p w:rsidR="00000000" w:rsidDel="00000000" w:rsidP="00000000" w:rsidRDefault="00000000" w:rsidRPr="00000000" w14:paraId="00000742">
      <w:pPr>
        <w:numPr>
          <w:ilvl w:val="0"/>
          <w:numId w:val="558"/>
        </w:numPr>
        <w:ind w:left="720" w:hanging="360"/>
        <w:rPr>
          <w:u w:val="none"/>
        </w:rPr>
      </w:pPr>
      <w:r w:rsidDel="00000000" w:rsidR="00000000" w:rsidRPr="00000000">
        <w:rPr>
          <w:rtl w:val="0"/>
        </w:rPr>
        <w:t xml:space="preserve">řešení této otázky se měnilo – vyznaná jsou dvě precedenční rozhodnutí Federálního nejvyššího soudu</w:t>
      </w:r>
    </w:p>
    <w:p w:rsidR="00000000" w:rsidDel="00000000" w:rsidP="00000000" w:rsidRDefault="00000000" w:rsidRPr="00000000" w14:paraId="00000743">
      <w:pPr>
        <w:numPr>
          <w:ilvl w:val="0"/>
          <w:numId w:val="558"/>
        </w:numPr>
        <w:ind w:left="720" w:hanging="360"/>
        <w:rPr>
          <w:u w:val="none"/>
        </w:rPr>
      </w:pPr>
      <w:r w:rsidDel="00000000" w:rsidR="00000000" w:rsidRPr="00000000">
        <w:rPr>
          <w:rtl w:val="0"/>
        </w:rPr>
        <w:t xml:space="preserve">první z nich ke ve věci Shift v. Tyson z roku 1842 ve kterém byla uznána existence general common law, tj, federální common law</w:t>
      </w:r>
    </w:p>
    <w:p w:rsidR="00000000" w:rsidDel="00000000" w:rsidP="00000000" w:rsidRDefault="00000000" w:rsidRPr="00000000" w14:paraId="00000744">
      <w:pPr>
        <w:numPr>
          <w:ilvl w:val="0"/>
          <w:numId w:val="558"/>
        </w:numPr>
        <w:ind w:left="720" w:hanging="360"/>
        <w:rPr>
          <w:u w:val="none"/>
        </w:rPr>
      </w:pPr>
      <w:r w:rsidDel="00000000" w:rsidR="00000000" w:rsidRPr="00000000">
        <w:rPr>
          <w:rtl w:val="0"/>
        </w:rPr>
        <w:t xml:space="preserve">v roce 1938 byla tato myšlenka revidována , když ve věci Erie Railroad Copany v. Tompkins bylo uznáno common law státu Pennsylvania a tím existence common law jednotlivých států vůbec</w:t>
      </w:r>
    </w:p>
    <w:p w:rsidR="00000000" w:rsidDel="00000000" w:rsidP="00000000" w:rsidRDefault="00000000" w:rsidRPr="00000000" w14:paraId="00000745">
      <w:pPr>
        <w:numPr>
          <w:ilvl w:val="0"/>
          <w:numId w:val="558"/>
        </w:numPr>
        <w:ind w:left="720" w:hanging="360"/>
        <w:rPr>
          <w:u w:val="none"/>
        </w:rPr>
      </w:pPr>
      <w:r w:rsidDel="00000000" w:rsidR="00000000" w:rsidRPr="00000000">
        <w:rPr>
          <w:rtl w:val="0"/>
        </w:rPr>
        <w:t xml:space="preserve">tato doktrína je dosud v americkém právu doktrínou všeobecně uznávanou</w:t>
      </w:r>
    </w:p>
    <w:p w:rsidR="00000000" w:rsidDel="00000000" w:rsidP="00000000" w:rsidRDefault="00000000" w:rsidRPr="00000000" w14:paraId="00000746">
      <w:pPr>
        <w:numPr>
          <w:ilvl w:val="0"/>
          <w:numId w:val="558"/>
        </w:numPr>
        <w:ind w:left="720" w:hanging="360"/>
        <w:rPr>
          <w:u w:val="none"/>
        </w:rPr>
      </w:pPr>
      <w:r w:rsidDel="00000000" w:rsidR="00000000" w:rsidRPr="00000000">
        <w:rPr>
          <w:rtl w:val="0"/>
        </w:rPr>
        <w:t xml:space="preserve">jistá nejasnost je v tom zda vedle common law jednotlivých států je uznáváno i federální common law</w:t>
      </w:r>
    </w:p>
    <w:p w:rsidR="00000000" w:rsidDel="00000000" w:rsidP="00000000" w:rsidRDefault="00000000" w:rsidRPr="00000000" w14:paraId="00000747">
      <w:pPr>
        <w:numPr>
          <w:ilvl w:val="0"/>
          <w:numId w:val="558"/>
        </w:numPr>
        <w:ind w:left="720" w:hanging="360"/>
        <w:rPr>
          <w:u w:val="none"/>
        </w:rPr>
      </w:pPr>
      <w:r w:rsidDel="00000000" w:rsidR="00000000" w:rsidRPr="00000000">
        <w:rPr>
          <w:rtl w:val="0"/>
        </w:rPr>
        <w:t xml:space="preserve">uznání common law jednotlivých státu bylo nebezpečí rozpadnutí práva USA v 50 různých právních řádů</w:t>
      </w:r>
    </w:p>
    <w:p w:rsidR="00000000" w:rsidDel="00000000" w:rsidP="00000000" w:rsidRDefault="00000000" w:rsidRPr="00000000" w14:paraId="00000748">
      <w:pPr>
        <w:numPr>
          <w:ilvl w:val="0"/>
          <w:numId w:val="558"/>
        </w:numPr>
        <w:ind w:left="720" w:hanging="360"/>
        <w:rPr>
          <w:u w:val="none"/>
        </w:rPr>
      </w:pPr>
      <w:r w:rsidDel="00000000" w:rsidR="00000000" w:rsidRPr="00000000">
        <w:rPr>
          <w:rtl w:val="0"/>
        </w:rPr>
        <w:t xml:space="preserve">tomu se praxe snaží čelit, tím, že se snaží vymezovat instituce common law jednotlivých států stejným způsobem, tím s eale teoreticky nevytváří general common law (tj. právo federální), ale dochází k unifikaci common law jednotlivých států, k jeho připodobňování</w:t>
      </w:r>
    </w:p>
    <w:p w:rsidR="00000000" w:rsidDel="00000000" w:rsidP="00000000" w:rsidRDefault="00000000" w:rsidRPr="00000000" w14:paraId="00000749">
      <w:pPr>
        <w:numPr>
          <w:ilvl w:val="0"/>
          <w:numId w:val="558"/>
        </w:numPr>
        <w:ind w:left="720" w:hanging="360"/>
        <w:rPr>
          <w:u w:val="none"/>
        </w:rPr>
      </w:pPr>
      <w:r w:rsidDel="00000000" w:rsidR="00000000" w:rsidRPr="00000000">
        <w:rPr>
          <w:rtl w:val="0"/>
        </w:rPr>
        <w:t xml:space="preserve">k unifikaci common law jednotlivých států přispívá i restatement of the law, což je soukromá sbírka , ve které jsou systematicky řazena pravidla common law, jde tedy o systematickou sbírku soudních rozhodnutí a ve skutečnosti o sice neoficiální a nezávaznou kodifikaci amerického common law</w:t>
      </w:r>
      <w:r w:rsidDel="00000000" w:rsidR="00000000" w:rsidRPr="00000000">
        <w:br w:type="page"/>
      </w:r>
      <w:r w:rsidDel="00000000" w:rsidR="00000000" w:rsidRPr="00000000">
        <w:rPr>
          <w:rtl w:val="0"/>
        </w:rPr>
      </w:r>
    </w:p>
    <w:p w:rsidR="00000000" w:rsidDel="00000000" w:rsidP="00000000" w:rsidRDefault="00000000" w:rsidRPr="00000000" w14:paraId="0000074A">
      <w:pPr>
        <w:jc w:val="center"/>
        <w:rPr>
          <w:b w:val="1"/>
          <w:sz w:val="28"/>
          <w:szCs w:val="28"/>
        </w:rPr>
      </w:pPr>
      <w:r w:rsidDel="00000000" w:rsidR="00000000" w:rsidRPr="00000000">
        <w:rPr>
          <w:b w:val="1"/>
          <w:sz w:val="28"/>
          <w:szCs w:val="28"/>
          <w:rtl w:val="0"/>
        </w:rPr>
        <w:t xml:space="preserve">12.B Fyzické osoby jako subjekty práva </w:t>
      </w:r>
    </w:p>
    <w:p w:rsidR="00000000" w:rsidDel="00000000" w:rsidP="00000000" w:rsidRDefault="00000000" w:rsidRPr="00000000" w14:paraId="0000074B">
      <w:pPr>
        <w:jc w:val="center"/>
        <w:rPr>
          <w:b w:val="1"/>
          <w:sz w:val="28"/>
          <w:szCs w:val="28"/>
        </w:rPr>
      </w:pPr>
      <w:r w:rsidDel="00000000" w:rsidR="00000000" w:rsidRPr="00000000">
        <w:rPr>
          <w:rtl w:val="0"/>
        </w:rPr>
      </w:r>
    </w:p>
    <w:p w:rsidR="00000000" w:rsidDel="00000000" w:rsidP="00000000" w:rsidRDefault="00000000" w:rsidRPr="00000000" w14:paraId="0000074C">
      <w:pPr>
        <w:numPr>
          <w:ilvl w:val="0"/>
          <w:numId w:val="236"/>
        </w:numPr>
        <w:ind w:left="720" w:hanging="360"/>
        <w:rPr>
          <w:u w:val="none"/>
        </w:rPr>
      </w:pPr>
      <w:r w:rsidDel="00000000" w:rsidR="00000000" w:rsidRPr="00000000">
        <w:rPr>
          <w:rtl w:val="0"/>
        </w:rPr>
        <w:t xml:space="preserve">souvisí s právní subjektivitou (=osobností) – způsobilost mít subjektivní práva a právní povinnosti</w:t>
      </w:r>
    </w:p>
    <w:p w:rsidR="00000000" w:rsidDel="00000000" w:rsidP="00000000" w:rsidRDefault="00000000" w:rsidRPr="00000000" w14:paraId="0000074D">
      <w:pPr>
        <w:numPr>
          <w:ilvl w:val="0"/>
          <w:numId w:val="236"/>
        </w:numPr>
        <w:ind w:left="720" w:hanging="360"/>
        <w:rPr>
          <w:u w:val="none"/>
        </w:rPr>
      </w:pPr>
      <w:r w:rsidDel="00000000" w:rsidR="00000000" w:rsidRPr="00000000">
        <w:rPr>
          <w:rtl w:val="0"/>
        </w:rPr>
        <w:t xml:space="preserve">subjekty práva -&gt; osoby, které jsou nositel práv a povinností</w:t>
      </w:r>
    </w:p>
    <w:p w:rsidR="00000000" w:rsidDel="00000000" w:rsidP="00000000" w:rsidRDefault="00000000" w:rsidRPr="00000000" w14:paraId="0000074E">
      <w:pPr>
        <w:numPr>
          <w:ilvl w:val="0"/>
          <w:numId w:val="236"/>
        </w:numPr>
        <w:ind w:left="720" w:hanging="360"/>
        <w:rPr>
          <w:u w:val="none"/>
        </w:rPr>
      </w:pPr>
      <w:r w:rsidDel="00000000" w:rsidR="00000000" w:rsidRPr="00000000">
        <w:rPr>
          <w:rtl w:val="0"/>
        </w:rPr>
        <w:t xml:space="preserve">dělení subjektů: </w:t>
      </w:r>
    </w:p>
    <w:p w:rsidR="00000000" w:rsidDel="00000000" w:rsidP="00000000" w:rsidRDefault="00000000" w:rsidRPr="00000000" w14:paraId="0000074F">
      <w:pPr>
        <w:numPr>
          <w:ilvl w:val="1"/>
          <w:numId w:val="236"/>
        </w:numPr>
        <w:ind w:left="1440" w:hanging="360"/>
        <w:rPr>
          <w:u w:val="none"/>
        </w:rPr>
      </w:pPr>
      <w:r w:rsidDel="00000000" w:rsidR="00000000" w:rsidRPr="00000000">
        <w:rPr>
          <w:rtl w:val="0"/>
        </w:rPr>
        <w:t xml:space="preserve">z hlediska objektivního práva </w:t>
      </w:r>
    </w:p>
    <w:p w:rsidR="00000000" w:rsidDel="00000000" w:rsidP="00000000" w:rsidRDefault="00000000" w:rsidRPr="00000000" w14:paraId="00000750">
      <w:pPr>
        <w:numPr>
          <w:ilvl w:val="0"/>
          <w:numId w:val="208"/>
        </w:numPr>
        <w:ind w:left="2160" w:hanging="360"/>
        <w:rPr>
          <w:u w:val="none"/>
        </w:rPr>
      </w:pPr>
      <w:r w:rsidDel="00000000" w:rsidR="00000000" w:rsidRPr="00000000">
        <w:rPr>
          <w:rtl w:val="0"/>
        </w:rPr>
        <w:t xml:space="preserve">právotvorné = normotvorné - nejčastěji stát, státní orgány (zákonodárné), popřípadě jiné veřejnoprávní korporace, mohou tuto pravomoc v určitém rozsahu delegovat, normotvornými subjekty práva mohou být i subjekty samosprávy, ale to pouze v zákonném rozsahu</w:t>
      </w:r>
    </w:p>
    <w:p w:rsidR="00000000" w:rsidDel="00000000" w:rsidP="00000000" w:rsidRDefault="00000000" w:rsidRPr="00000000" w14:paraId="00000751">
      <w:pPr>
        <w:numPr>
          <w:ilvl w:val="0"/>
          <w:numId w:val="208"/>
        </w:numPr>
        <w:ind w:left="2160" w:hanging="360"/>
        <w:rPr>
          <w:u w:val="none"/>
        </w:rPr>
      </w:pPr>
      <w:r w:rsidDel="00000000" w:rsidR="00000000" w:rsidRPr="00000000">
        <w:rPr>
          <w:rtl w:val="0"/>
        </w:rPr>
        <w:t xml:space="preserve">recipienty - realizující a aplikující právo, příjemci příkazů, na jeho vědomí se právní norma obrací, působí na jeho vůli, recipienty ještě dále dělíme na subjekty, které jsou oprávněny právo aplikovat (zejména rozhodovat podle práva) a subjekty, které jsou povinny se právem řídit</w:t>
      </w:r>
    </w:p>
    <w:p w:rsidR="00000000" w:rsidDel="00000000" w:rsidP="00000000" w:rsidRDefault="00000000" w:rsidRPr="00000000" w14:paraId="00000752">
      <w:pPr>
        <w:numPr>
          <w:ilvl w:val="0"/>
          <w:numId w:val="523"/>
        </w:numPr>
        <w:ind w:left="1440" w:hanging="360"/>
        <w:rPr>
          <w:u w:val="none"/>
        </w:rPr>
      </w:pPr>
      <w:r w:rsidDel="00000000" w:rsidR="00000000" w:rsidRPr="00000000">
        <w:rPr>
          <w:rtl w:val="0"/>
        </w:rPr>
        <w:t xml:space="preserve">z hlediska subjektivního práva </w:t>
      </w:r>
    </w:p>
    <w:p w:rsidR="00000000" w:rsidDel="00000000" w:rsidP="00000000" w:rsidRDefault="00000000" w:rsidRPr="00000000" w14:paraId="00000753">
      <w:pPr>
        <w:numPr>
          <w:ilvl w:val="0"/>
          <w:numId w:val="615"/>
        </w:numPr>
        <w:ind w:left="2160" w:hanging="360"/>
        <w:rPr>
          <w:u w:val="none"/>
        </w:rPr>
      </w:pPr>
      <w:r w:rsidDel="00000000" w:rsidR="00000000" w:rsidRPr="00000000">
        <w:rPr>
          <w:rtl w:val="0"/>
        </w:rPr>
        <w:t xml:space="preserve">subjekty způsobilé nejen k právům a povinnostem, ale i k právním úkonům a právní odpovědnosti</w:t>
      </w:r>
    </w:p>
    <w:p w:rsidR="00000000" w:rsidDel="00000000" w:rsidP="00000000" w:rsidRDefault="00000000" w:rsidRPr="00000000" w14:paraId="00000754">
      <w:pPr>
        <w:numPr>
          <w:ilvl w:val="0"/>
          <w:numId w:val="615"/>
        </w:numPr>
        <w:ind w:left="2160" w:hanging="360"/>
        <w:rPr>
          <w:u w:val="none"/>
        </w:rPr>
      </w:pPr>
      <w:r w:rsidDel="00000000" w:rsidR="00000000" w:rsidRPr="00000000">
        <w:rPr>
          <w:rtl w:val="0"/>
        </w:rPr>
        <w:t xml:space="preserve">subjekty způsobilé k právům a povinnostem, kteří nemohou samostatně jednat</w:t>
      </w:r>
    </w:p>
    <w:p w:rsidR="00000000" w:rsidDel="00000000" w:rsidP="00000000" w:rsidRDefault="00000000" w:rsidRPr="00000000" w14:paraId="00000755">
      <w:pPr>
        <w:numPr>
          <w:ilvl w:val="0"/>
          <w:numId w:val="98"/>
        </w:numPr>
        <w:ind w:left="1440" w:hanging="360"/>
        <w:rPr>
          <w:u w:val="none"/>
        </w:rPr>
      </w:pPr>
      <w:r w:rsidDel="00000000" w:rsidR="00000000" w:rsidRPr="00000000">
        <w:rPr>
          <w:rtl w:val="0"/>
        </w:rPr>
        <w:t xml:space="preserve">z hlediska realizace právních norem </w:t>
      </w:r>
    </w:p>
    <w:p w:rsidR="00000000" w:rsidDel="00000000" w:rsidP="00000000" w:rsidRDefault="00000000" w:rsidRPr="00000000" w14:paraId="00000756">
      <w:pPr>
        <w:numPr>
          <w:ilvl w:val="0"/>
          <w:numId w:val="87"/>
        </w:numPr>
        <w:ind w:left="2160" w:hanging="360"/>
        <w:rPr>
          <w:u w:val="none"/>
        </w:rPr>
      </w:pPr>
      <w:r w:rsidDel="00000000" w:rsidR="00000000" w:rsidRPr="00000000">
        <w:rPr>
          <w:rtl w:val="0"/>
        </w:rPr>
        <w:t xml:space="preserve">osoby soukromoprávní povahy</w:t>
      </w:r>
    </w:p>
    <w:p w:rsidR="00000000" w:rsidDel="00000000" w:rsidP="00000000" w:rsidRDefault="00000000" w:rsidRPr="00000000" w14:paraId="00000757">
      <w:pPr>
        <w:numPr>
          <w:ilvl w:val="0"/>
          <w:numId w:val="87"/>
        </w:numPr>
        <w:ind w:left="2160" w:hanging="360"/>
        <w:rPr>
          <w:u w:val="none"/>
        </w:rPr>
      </w:pPr>
      <w:r w:rsidDel="00000000" w:rsidR="00000000" w:rsidRPr="00000000">
        <w:rPr>
          <w:rtl w:val="0"/>
        </w:rPr>
        <w:t xml:space="preserve">veřejnoprávní korporace - uplatňující veřejnou moc prostřednictvím k tomu zřízených orgánů</w:t>
      </w:r>
    </w:p>
    <w:p w:rsidR="00000000" w:rsidDel="00000000" w:rsidP="00000000" w:rsidRDefault="00000000" w:rsidRPr="00000000" w14:paraId="00000758">
      <w:pPr>
        <w:rPr/>
      </w:pPr>
      <w:r w:rsidDel="00000000" w:rsidR="00000000" w:rsidRPr="00000000">
        <w:rPr>
          <w:rtl w:val="0"/>
        </w:rPr>
        <w:t xml:space="preserve">fyzické osoby </w:t>
      </w:r>
    </w:p>
    <w:p w:rsidR="00000000" w:rsidDel="00000000" w:rsidP="00000000" w:rsidRDefault="00000000" w:rsidRPr="00000000" w14:paraId="00000759">
      <w:pPr>
        <w:numPr>
          <w:ilvl w:val="0"/>
          <w:numId w:val="583"/>
        </w:numPr>
        <w:ind w:left="720" w:hanging="360"/>
        <w:rPr>
          <w:u w:val="none"/>
        </w:rPr>
      </w:pPr>
      <w:r w:rsidDel="00000000" w:rsidR="00000000" w:rsidRPr="00000000">
        <w:rPr>
          <w:rtl w:val="0"/>
        </w:rPr>
        <w:t xml:space="preserve">osobou fyzickou (přirozenou) je člověk, osoba nezávislá na existenci právní úpravy</w:t>
      </w:r>
    </w:p>
    <w:p w:rsidR="00000000" w:rsidDel="00000000" w:rsidP="00000000" w:rsidRDefault="00000000" w:rsidRPr="00000000" w14:paraId="0000075A">
      <w:pPr>
        <w:numPr>
          <w:ilvl w:val="0"/>
          <w:numId w:val="583"/>
        </w:numPr>
        <w:ind w:left="720" w:hanging="360"/>
        <w:rPr>
          <w:u w:val="none"/>
        </w:rPr>
      </w:pPr>
      <w:r w:rsidDel="00000000" w:rsidR="00000000" w:rsidRPr="00000000">
        <w:rPr>
          <w:rtl w:val="0"/>
        </w:rPr>
        <w:t xml:space="preserve">člověk se subjektem práva stává již narozením, za předpokladu, že se narodí živý</w:t>
      </w:r>
    </w:p>
    <w:p w:rsidR="00000000" w:rsidDel="00000000" w:rsidP="00000000" w:rsidRDefault="00000000" w:rsidRPr="00000000" w14:paraId="0000075B">
      <w:pPr>
        <w:numPr>
          <w:ilvl w:val="0"/>
          <w:numId w:val="583"/>
        </w:numPr>
        <w:ind w:left="720" w:hanging="360"/>
        <w:rPr>
          <w:u w:val="none"/>
        </w:rPr>
      </w:pPr>
      <w:r w:rsidDel="00000000" w:rsidR="00000000" w:rsidRPr="00000000">
        <w:rPr>
          <w:rtl w:val="0"/>
        </w:rPr>
        <w:t xml:space="preserve">mají způsobilost k právům a povinnostem zásadně neomezenou a neomezitelnou, jejich právní subjektivita je nezadatelným komponentem jejich právního postavení, naopak způsobilost vlastním právním jednáním zakládat, měnit a rušit subjektivní práva a povinnosti a způsobilost nést následky protiprávního jednání je vázána na splnění zákonných podmínek, a může být na základě zákona omezena</w:t>
      </w:r>
    </w:p>
    <w:p w:rsidR="00000000" w:rsidDel="00000000" w:rsidP="00000000" w:rsidRDefault="00000000" w:rsidRPr="00000000" w14:paraId="0000075C">
      <w:pPr>
        <w:numPr>
          <w:ilvl w:val="0"/>
          <w:numId w:val="317"/>
        </w:numPr>
        <w:ind w:left="720" w:hanging="360"/>
        <w:rPr>
          <w:u w:val="none"/>
        </w:rPr>
      </w:pPr>
      <w:r w:rsidDel="00000000" w:rsidR="00000000" w:rsidRPr="00000000">
        <w:rPr>
          <w:rtl w:val="0"/>
        </w:rPr>
        <w:t xml:space="preserve">způsobilost k právům a povinnostem = právní subjektivita</w:t>
      </w:r>
    </w:p>
    <w:p w:rsidR="00000000" w:rsidDel="00000000" w:rsidP="00000000" w:rsidRDefault="00000000" w:rsidRPr="00000000" w14:paraId="0000075D">
      <w:pPr>
        <w:numPr>
          <w:ilvl w:val="0"/>
          <w:numId w:val="430"/>
        </w:numPr>
        <w:ind w:left="1440" w:hanging="360"/>
        <w:rPr>
          <w:u w:val="none"/>
        </w:rPr>
      </w:pPr>
      <w:r w:rsidDel="00000000" w:rsidR="00000000" w:rsidRPr="00000000">
        <w:rPr>
          <w:rtl w:val="0"/>
        </w:rPr>
        <w:t xml:space="preserve">má každý od narození až do smrti</w:t>
      </w:r>
    </w:p>
    <w:p w:rsidR="00000000" w:rsidDel="00000000" w:rsidP="00000000" w:rsidRDefault="00000000" w:rsidRPr="00000000" w14:paraId="0000075E">
      <w:pPr>
        <w:numPr>
          <w:ilvl w:val="0"/>
          <w:numId w:val="430"/>
        </w:numPr>
        <w:ind w:left="1440" w:hanging="360"/>
        <w:rPr>
          <w:u w:val="none"/>
        </w:rPr>
      </w:pPr>
      <w:r w:rsidDel="00000000" w:rsidR="00000000" w:rsidRPr="00000000">
        <w:rPr>
          <w:rtl w:val="0"/>
        </w:rPr>
        <w:t xml:space="preserve">vzniká narozením (za předpokladu, že se narodím živý), některá práva jsou rezervována i nasciturusu (např. práva vlastnická, dědická) - nenarozený je považován za již narozeného, narodí-li se živý</w:t>
      </w:r>
    </w:p>
    <w:p w:rsidR="00000000" w:rsidDel="00000000" w:rsidP="00000000" w:rsidRDefault="00000000" w:rsidRPr="00000000" w14:paraId="0000075F">
      <w:pPr>
        <w:numPr>
          <w:ilvl w:val="0"/>
          <w:numId w:val="430"/>
        </w:numPr>
        <w:ind w:left="1440" w:hanging="360"/>
        <w:rPr>
          <w:u w:val="none"/>
        </w:rPr>
      </w:pPr>
      <w:r w:rsidDel="00000000" w:rsidR="00000000" w:rsidRPr="00000000">
        <w:rPr>
          <w:rtl w:val="0"/>
        </w:rPr>
        <w:t xml:space="preserve">zaniká smrtí (některá práva a povinnosti přetrvávají i po smrti, např. autorská práva, důstojnost, čest, dluhy)</w:t>
      </w:r>
    </w:p>
    <w:p w:rsidR="00000000" w:rsidDel="00000000" w:rsidP="00000000" w:rsidRDefault="00000000" w:rsidRPr="00000000" w14:paraId="00000760">
      <w:pPr>
        <w:numPr>
          <w:ilvl w:val="0"/>
          <w:numId w:val="430"/>
        </w:numPr>
        <w:ind w:left="1440" w:hanging="360"/>
        <w:rPr>
          <w:u w:val="none"/>
        </w:rPr>
      </w:pPr>
      <w:r w:rsidDel="00000000" w:rsidR="00000000" w:rsidRPr="00000000">
        <w:rPr>
          <w:rtl w:val="0"/>
        </w:rPr>
        <w:t xml:space="preserve">právní subjektivita nezaniká prohlášením za mrtvého</w:t>
      </w:r>
    </w:p>
    <w:p w:rsidR="00000000" w:rsidDel="00000000" w:rsidP="00000000" w:rsidRDefault="00000000" w:rsidRPr="00000000" w14:paraId="00000761">
      <w:pPr>
        <w:numPr>
          <w:ilvl w:val="0"/>
          <w:numId w:val="430"/>
        </w:numPr>
        <w:ind w:left="1440" w:hanging="360"/>
        <w:rPr>
          <w:u w:val="none"/>
        </w:rPr>
      </w:pPr>
      <w:r w:rsidDel="00000000" w:rsidR="00000000" w:rsidRPr="00000000">
        <w:rPr>
          <w:rtl w:val="0"/>
        </w:rPr>
        <w:t xml:space="preserve">může být podmíněna, v řadě případů je vázána na naplnění některých zákonných podmínek, které nesmí být diskriminační povahy, musí být splnitelné pro každou FO, nesmí zasahovat do její osobní fyzické a psychické integrity :</w:t>
      </w:r>
    </w:p>
    <w:p w:rsidR="00000000" w:rsidDel="00000000" w:rsidP="00000000" w:rsidRDefault="00000000" w:rsidRPr="00000000" w14:paraId="00000762">
      <w:pPr>
        <w:numPr>
          <w:ilvl w:val="1"/>
          <w:numId w:val="430"/>
        </w:numPr>
        <w:ind w:left="2160" w:hanging="360"/>
        <w:rPr>
          <w:u w:val="none"/>
        </w:rPr>
      </w:pPr>
      <w:r w:rsidDel="00000000" w:rsidR="00000000" w:rsidRPr="00000000">
        <w:rPr>
          <w:rtl w:val="0"/>
        </w:rPr>
        <w:t xml:space="preserve">státní občanství - politická, vlastnická a sociální práva </w:t>
      </w:r>
    </w:p>
    <w:p w:rsidR="00000000" w:rsidDel="00000000" w:rsidP="00000000" w:rsidRDefault="00000000" w:rsidRPr="00000000" w14:paraId="00000763">
      <w:pPr>
        <w:numPr>
          <w:ilvl w:val="1"/>
          <w:numId w:val="430"/>
        </w:numPr>
        <w:ind w:left="2160" w:hanging="360"/>
        <w:rPr>
          <w:u w:val="none"/>
        </w:rPr>
      </w:pPr>
      <w:r w:rsidDel="00000000" w:rsidR="00000000" w:rsidRPr="00000000">
        <w:rPr>
          <w:rtl w:val="0"/>
        </w:rPr>
        <w:t xml:space="preserve">věk - 18, 21, 40, 25 let (zejména pro volební právo, výkon veřejné funkce)</w:t>
      </w:r>
    </w:p>
    <w:p w:rsidR="00000000" w:rsidDel="00000000" w:rsidP="00000000" w:rsidRDefault="00000000" w:rsidRPr="00000000" w14:paraId="00000764">
      <w:pPr>
        <w:numPr>
          <w:ilvl w:val="1"/>
          <w:numId w:val="430"/>
        </w:numPr>
        <w:ind w:left="2160" w:hanging="360"/>
        <w:rPr>
          <w:u w:val="none"/>
        </w:rPr>
      </w:pPr>
      <w:r w:rsidDel="00000000" w:rsidR="00000000" w:rsidRPr="00000000">
        <w:rPr>
          <w:rtl w:val="0"/>
        </w:rPr>
        <w:t xml:space="preserve">vzdělání, kvalifikace, bezúhonnost </w:t>
      </w:r>
    </w:p>
    <w:p w:rsidR="00000000" w:rsidDel="00000000" w:rsidP="00000000" w:rsidRDefault="00000000" w:rsidRPr="00000000" w14:paraId="00000765">
      <w:pPr>
        <w:numPr>
          <w:ilvl w:val="0"/>
          <w:numId w:val="430"/>
        </w:numPr>
        <w:ind w:left="1440" w:hanging="360"/>
        <w:rPr>
          <w:u w:val="none"/>
        </w:rPr>
      </w:pPr>
      <w:r w:rsidDel="00000000" w:rsidR="00000000" w:rsidRPr="00000000">
        <w:rPr>
          <w:rtl w:val="0"/>
        </w:rPr>
        <w:t xml:space="preserve">člověk nemůže být právní subjektivity zbaven</w:t>
      </w:r>
    </w:p>
    <w:p w:rsidR="00000000" w:rsidDel="00000000" w:rsidP="00000000" w:rsidRDefault="00000000" w:rsidRPr="00000000" w14:paraId="00000766">
      <w:pPr>
        <w:numPr>
          <w:ilvl w:val="0"/>
          <w:numId w:val="317"/>
        </w:numPr>
        <w:ind w:left="720" w:hanging="360"/>
        <w:rPr>
          <w:u w:val="none"/>
        </w:rPr>
      </w:pPr>
      <w:r w:rsidDel="00000000" w:rsidR="00000000" w:rsidRPr="00000000">
        <w:rPr>
          <w:rtl w:val="0"/>
        </w:rPr>
        <w:t xml:space="preserve">způsobilost k právním úkonům = svéprávnost </w:t>
      </w:r>
    </w:p>
    <w:p w:rsidR="00000000" w:rsidDel="00000000" w:rsidP="00000000" w:rsidRDefault="00000000" w:rsidRPr="00000000" w14:paraId="00000767">
      <w:pPr>
        <w:numPr>
          <w:ilvl w:val="0"/>
          <w:numId w:val="593"/>
        </w:numPr>
        <w:ind w:left="1440" w:hanging="360"/>
        <w:rPr>
          <w:u w:val="none"/>
        </w:rPr>
      </w:pPr>
      <w:r w:rsidDel="00000000" w:rsidR="00000000" w:rsidRPr="00000000">
        <w:rPr>
          <w:rtl w:val="0"/>
        </w:rPr>
        <w:t xml:space="preserve">způsobilost brát na sebe práva a povinnosti vlastními úkony, vstupovat/vystupovat do právních vztahů</w:t>
      </w:r>
    </w:p>
    <w:p w:rsidR="00000000" w:rsidDel="00000000" w:rsidP="00000000" w:rsidRDefault="00000000" w:rsidRPr="00000000" w14:paraId="00000768">
      <w:pPr>
        <w:numPr>
          <w:ilvl w:val="0"/>
          <w:numId w:val="593"/>
        </w:numPr>
        <w:ind w:left="1440" w:hanging="360"/>
        <w:rPr>
          <w:u w:val="none"/>
        </w:rPr>
      </w:pPr>
      <w:r w:rsidDel="00000000" w:rsidR="00000000" w:rsidRPr="00000000">
        <w:rPr>
          <w:rtl w:val="0"/>
        </w:rPr>
        <w:t xml:space="preserve">jedná se o aktivní činnost, už není pouze pasivním příjemcem práv a povinností, ale aktivně může nabývat práva</w:t>
      </w:r>
    </w:p>
    <w:p w:rsidR="00000000" w:rsidDel="00000000" w:rsidP="00000000" w:rsidRDefault="00000000" w:rsidRPr="00000000" w14:paraId="00000769">
      <w:pPr>
        <w:numPr>
          <w:ilvl w:val="0"/>
          <w:numId w:val="593"/>
        </w:numPr>
        <w:ind w:left="1440" w:hanging="360"/>
        <w:rPr>
          <w:u w:val="none"/>
        </w:rPr>
      </w:pPr>
      <w:r w:rsidDel="00000000" w:rsidR="00000000" w:rsidRPr="00000000">
        <w:rPr>
          <w:rtl w:val="0"/>
        </w:rPr>
        <w:t xml:space="preserve">FO nabývá této způsobilosti postupně s tím, jak rozumově a volně vyspívá</w:t>
      </w:r>
    </w:p>
    <w:p w:rsidR="00000000" w:rsidDel="00000000" w:rsidP="00000000" w:rsidRDefault="00000000" w:rsidRPr="00000000" w14:paraId="0000076A">
      <w:pPr>
        <w:numPr>
          <w:ilvl w:val="0"/>
          <w:numId w:val="593"/>
        </w:numPr>
        <w:ind w:left="1440" w:hanging="360"/>
        <w:rPr>
          <w:u w:val="none"/>
        </w:rPr>
      </w:pPr>
      <w:r w:rsidDel="00000000" w:rsidR="00000000" w:rsidRPr="00000000">
        <w:rPr>
          <w:rtl w:val="0"/>
        </w:rPr>
        <w:t xml:space="preserve">v plném rozsahu ji nabývá dosažením zletilosti</w:t>
      </w:r>
    </w:p>
    <w:p w:rsidR="00000000" w:rsidDel="00000000" w:rsidP="00000000" w:rsidRDefault="00000000" w:rsidRPr="00000000" w14:paraId="0000076B">
      <w:pPr>
        <w:numPr>
          <w:ilvl w:val="0"/>
          <w:numId w:val="593"/>
        </w:numPr>
        <w:ind w:left="1440" w:hanging="360"/>
        <w:rPr>
          <w:u w:val="none"/>
        </w:rPr>
      </w:pPr>
      <w:r w:rsidDel="00000000" w:rsidR="00000000" w:rsidRPr="00000000">
        <w:rPr>
          <w:rtl w:val="0"/>
        </w:rPr>
        <w:t xml:space="preserve">podle českého práva nabývá FO zletilosti zásadně dosažením věku18 let, zletilosti však může nabýt i osoba mladší 18 let, nejdříve však ve věku 16 let, uzavřením manželství</w:t>
      </w:r>
    </w:p>
    <w:p w:rsidR="00000000" w:rsidDel="00000000" w:rsidP="00000000" w:rsidRDefault="00000000" w:rsidRPr="00000000" w14:paraId="0000076C">
      <w:pPr>
        <w:numPr>
          <w:ilvl w:val="0"/>
          <w:numId w:val="593"/>
        </w:numPr>
        <w:ind w:left="1440" w:hanging="360"/>
        <w:rPr>
          <w:u w:val="none"/>
        </w:rPr>
      </w:pPr>
      <w:r w:rsidDel="00000000" w:rsidR="00000000" w:rsidRPr="00000000">
        <w:rPr>
          <w:rtl w:val="0"/>
        </w:rPr>
        <w:t xml:space="preserve">způsobilost k právním úkonům může být omezena X ne zbavna (rozhodnutím soudu pro duševní poruchu, která není jen přechodná -&gt; takové osobě soud ustaví opatrovníka)</w:t>
      </w:r>
    </w:p>
    <w:p w:rsidR="00000000" w:rsidDel="00000000" w:rsidP="00000000" w:rsidRDefault="00000000" w:rsidRPr="00000000" w14:paraId="0000076D">
      <w:pPr>
        <w:numPr>
          <w:ilvl w:val="0"/>
          <w:numId w:val="593"/>
        </w:numPr>
        <w:ind w:left="1440" w:hanging="360"/>
        <w:rPr>
          <w:u w:val="none"/>
        </w:rPr>
      </w:pPr>
      <w:r w:rsidDel="00000000" w:rsidR="00000000" w:rsidRPr="00000000">
        <w:rPr>
          <w:rtl w:val="0"/>
        </w:rPr>
        <w:t xml:space="preserve">právní úkony za FO mohou činit i osoby jednající na základě zákonného nebo smluvního zastoupení</w:t>
      </w:r>
    </w:p>
    <w:p w:rsidR="00000000" w:rsidDel="00000000" w:rsidP="00000000" w:rsidRDefault="00000000" w:rsidRPr="00000000" w14:paraId="0000076E">
      <w:pPr>
        <w:numPr>
          <w:ilvl w:val="0"/>
          <w:numId w:val="317"/>
        </w:numPr>
        <w:ind w:left="720" w:hanging="360"/>
        <w:rPr>
          <w:u w:val="none"/>
        </w:rPr>
      </w:pPr>
      <w:r w:rsidDel="00000000" w:rsidR="00000000" w:rsidRPr="00000000">
        <w:rPr>
          <w:rtl w:val="0"/>
        </w:rPr>
        <w:t xml:space="preserve">deliktní způsobilost </w:t>
      </w:r>
    </w:p>
    <w:p w:rsidR="00000000" w:rsidDel="00000000" w:rsidP="00000000" w:rsidRDefault="00000000" w:rsidRPr="00000000" w14:paraId="0000076F">
      <w:pPr>
        <w:numPr>
          <w:ilvl w:val="0"/>
          <w:numId w:val="331"/>
        </w:numPr>
        <w:ind w:left="1440" w:hanging="360"/>
        <w:rPr>
          <w:u w:val="none"/>
        </w:rPr>
      </w:pPr>
      <w:r w:rsidDel="00000000" w:rsidR="00000000" w:rsidRPr="00000000">
        <w:rPr>
          <w:rtl w:val="0"/>
        </w:rPr>
        <w:t xml:space="preserve">způsobilost k právní odpovědnosti</w:t>
      </w:r>
    </w:p>
    <w:p w:rsidR="00000000" w:rsidDel="00000000" w:rsidP="00000000" w:rsidRDefault="00000000" w:rsidRPr="00000000" w14:paraId="00000770">
      <w:pPr>
        <w:numPr>
          <w:ilvl w:val="0"/>
          <w:numId w:val="331"/>
        </w:numPr>
        <w:ind w:left="1440" w:hanging="360"/>
        <w:rPr>
          <w:u w:val="none"/>
        </w:rPr>
      </w:pPr>
      <w:r w:rsidDel="00000000" w:rsidR="00000000" w:rsidRPr="00000000">
        <w:rPr>
          <w:rtl w:val="0"/>
        </w:rPr>
        <w:t xml:space="preserve">způsobilost fyzických osob nést následky protiprávního jednání</w:t>
      </w:r>
    </w:p>
    <w:p w:rsidR="00000000" w:rsidDel="00000000" w:rsidP="00000000" w:rsidRDefault="00000000" w:rsidRPr="00000000" w14:paraId="00000771">
      <w:pPr>
        <w:numPr>
          <w:ilvl w:val="0"/>
          <w:numId w:val="331"/>
        </w:numPr>
        <w:ind w:left="1440" w:hanging="360"/>
        <w:rPr>
          <w:u w:val="none"/>
        </w:rPr>
      </w:pPr>
      <w:r w:rsidDel="00000000" w:rsidR="00000000" w:rsidRPr="00000000">
        <w:rPr>
          <w:rtl w:val="0"/>
        </w:rPr>
        <w:t xml:space="preserve">hraje zde roli duševní stav a věk člověka</w:t>
      </w:r>
    </w:p>
    <w:p w:rsidR="00000000" w:rsidDel="00000000" w:rsidP="00000000" w:rsidRDefault="00000000" w:rsidRPr="00000000" w14:paraId="00000772">
      <w:pPr>
        <w:numPr>
          <w:ilvl w:val="0"/>
          <w:numId w:val="331"/>
        </w:numPr>
        <w:ind w:left="1440" w:hanging="360"/>
        <w:rPr>
          <w:u w:val="none"/>
        </w:rPr>
      </w:pPr>
      <w:r w:rsidDel="00000000" w:rsidR="00000000" w:rsidRPr="00000000">
        <w:rPr>
          <w:rtl w:val="0"/>
        </w:rPr>
        <w:t xml:space="preserve">zákonem je v ČR stanoven věk 15 let, a to pro trestní i přestupkovou odpovědnost</w:t>
      </w:r>
    </w:p>
    <w:p w:rsidR="00000000" w:rsidDel="00000000" w:rsidP="00000000" w:rsidRDefault="00000000" w:rsidRPr="00000000" w14:paraId="00000773">
      <w:pPr>
        <w:numPr>
          <w:ilvl w:val="0"/>
          <w:numId w:val="331"/>
        </w:numPr>
        <w:ind w:left="1440" w:hanging="360"/>
        <w:rPr>
          <w:u w:val="none"/>
        </w:rPr>
      </w:pPr>
      <w:r w:rsidDel="00000000" w:rsidR="00000000" w:rsidRPr="00000000">
        <w:rPr>
          <w:rtl w:val="0"/>
        </w:rPr>
        <w:t xml:space="preserve">pro trestní právo je důležitá přičetnost, tj. způsobilost být z hlediska duševních schopností pachatelem trestného činu, která se projevuje jeho schopností rozpoznávací a určovací</w:t>
      </w:r>
    </w:p>
    <w:p w:rsidR="00000000" w:rsidDel="00000000" w:rsidP="00000000" w:rsidRDefault="00000000" w:rsidRPr="00000000" w14:paraId="00000774">
      <w:pPr>
        <w:numPr>
          <w:ilvl w:val="0"/>
          <w:numId w:val="331"/>
        </w:numPr>
        <w:ind w:left="1440" w:hanging="360"/>
        <w:rPr>
          <w:u w:val="none"/>
        </w:rPr>
      </w:pPr>
      <w:r w:rsidDel="00000000" w:rsidR="00000000" w:rsidRPr="00000000">
        <w:rPr>
          <w:rtl w:val="0"/>
        </w:rPr>
        <w:t xml:space="preserve">nepříčetnost jako okolnost vylučující trastní odpovědnost je stav, ve kterém někdo pro duševní poruchu, jež je zde v době spáchání trestného činu, nemůže rozpoznat, že jeho jednání je pro společnost nebezpečné, alebo nemůže své jednání ovládat</w:t>
      </w:r>
    </w:p>
    <w:p w:rsidR="00000000" w:rsidDel="00000000" w:rsidP="00000000" w:rsidRDefault="00000000" w:rsidRPr="00000000" w14:paraId="00000775">
      <w:pPr>
        <w:numPr>
          <w:ilvl w:val="0"/>
          <w:numId w:val="331"/>
        </w:numPr>
        <w:ind w:left="1440" w:hanging="360"/>
        <w:rPr>
          <w:u w:val="none"/>
        </w:rPr>
      </w:pPr>
      <w:r w:rsidDel="00000000" w:rsidR="00000000" w:rsidRPr="00000000">
        <w:rPr>
          <w:rtl w:val="0"/>
        </w:rPr>
        <w:t xml:space="preserve">v soukromém právu se uplatní podmínka věku, 15 let, resp. 18 let (typicky trestní, hmotná odpovědnost)</w:t>
      </w:r>
    </w:p>
    <w:p w:rsidR="00000000" w:rsidDel="00000000" w:rsidP="00000000" w:rsidRDefault="00000000" w:rsidRPr="00000000" w14:paraId="00000776">
      <w:pPr>
        <w:numPr>
          <w:ilvl w:val="0"/>
          <w:numId w:val="331"/>
        </w:numPr>
        <w:ind w:left="1440" w:hanging="360"/>
        <w:rPr>
          <w:u w:val="none"/>
        </w:rPr>
      </w:pPr>
      <w:r w:rsidDel="00000000" w:rsidR="00000000" w:rsidRPr="00000000">
        <w:rPr>
          <w:rtl w:val="0"/>
        </w:rPr>
        <w:t xml:space="preserve">právnická osoba nese samostatně právní odpovědnost za delikty soukromoprávní povahy a za správní delikty, trestní odpovědnost nebo disciplinární odpovědnost však nese fyzická osoba, která za ni jednala</w:t>
      </w:r>
    </w:p>
    <w:p w:rsidR="00000000" w:rsidDel="00000000" w:rsidP="00000000" w:rsidRDefault="00000000" w:rsidRPr="00000000" w14:paraId="00000777">
      <w:pPr>
        <w:numPr>
          <w:ilvl w:val="0"/>
          <w:numId w:val="317"/>
        </w:numPr>
        <w:ind w:left="720" w:hanging="360"/>
        <w:rPr>
          <w:u w:val="none"/>
        </w:rPr>
      </w:pPr>
      <w:r w:rsidDel="00000000" w:rsidR="00000000" w:rsidRPr="00000000">
        <w:rPr>
          <w:rtl w:val="0"/>
        </w:rPr>
        <w:t xml:space="preserve">procesní způsobilost</w:t>
      </w:r>
    </w:p>
    <w:p w:rsidR="00000000" w:rsidDel="00000000" w:rsidP="00000000" w:rsidRDefault="00000000" w:rsidRPr="00000000" w14:paraId="00000778">
      <w:pPr>
        <w:numPr>
          <w:ilvl w:val="0"/>
          <w:numId w:val="29"/>
        </w:numPr>
        <w:ind w:left="1440" w:hanging="360"/>
        <w:rPr>
          <w:u w:val="none"/>
        </w:rPr>
      </w:pPr>
      <w:r w:rsidDel="00000000" w:rsidR="00000000" w:rsidRPr="00000000">
        <w:rPr>
          <w:rtl w:val="0"/>
        </w:rPr>
        <w:t xml:space="preserve">převážně shodná s podmínkami ke způsobilosti k právním úkonům hmotněprávním, vprocesních předpisech však mohou být některé podmínky stanoveny odchylně (např. zhlediska věku FO), resp. procesní způsobilost může mít i osoba, která nemá způsobilost hmotněprávní</w:t>
      </w:r>
    </w:p>
    <w:p w:rsidR="00000000" w:rsidDel="00000000" w:rsidP="00000000" w:rsidRDefault="00000000" w:rsidRPr="00000000" w14:paraId="00000779">
      <w:pPr>
        <w:numPr>
          <w:ilvl w:val="0"/>
          <w:numId w:val="29"/>
        </w:numPr>
        <w:ind w:left="1440" w:hanging="360"/>
        <w:rPr>
          <w:u w:val="none"/>
        </w:rPr>
      </w:pPr>
      <w:r w:rsidDel="00000000" w:rsidR="00000000" w:rsidRPr="00000000">
        <w:rPr>
          <w:rtl w:val="0"/>
        </w:rPr>
        <w:t xml:space="preserve">způsobilost samostatně vystupovat v procesním řízení</w:t>
      </w:r>
    </w:p>
    <w:p w:rsidR="00000000" w:rsidDel="00000000" w:rsidP="00000000" w:rsidRDefault="00000000" w:rsidRPr="00000000" w14:paraId="0000077A">
      <w:pPr>
        <w:numPr>
          <w:ilvl w:val="0"/>
          <w:numId w:val="29"/>
        </w:numPr>
        <w:ind w:left="1440" w:hanging="360"/>
        <w:rPr>
          <w:u w:val="none"/>
        </w:rPr>
      </w:pPr>
      <w:r w:rsidDel="00000000" w:rsidR="00000000" w:rsidRPr="00000000">
        <w:rPr>
          <w:rtl w:val="0"/>
        </w:rPr>
        <w:t xml:space="preserve">má i osoba plně nezpůsobilá k právním úkonům (např. kvůli řízení o navrácení způsobilosti k právním úkonům)</w:t>
      </w:r>
    </w:p>
    <w:p w:rsidR="00000000" w:rsidDel="00000000" w:rsidP="00000000" w:rsidRDefault="00000000" w:rsidRPr="00000000" w14:paraId="0000077B">
      <w:pPr>
        <w:rPr/>
      </w:pPr>
      <w:r w:rsidDel="00000000" w:rsidR="00000000" w:rsidRPr="00000000">
        <w:br w:type="page"/>
      </w:r>
      <w:r w:rsidDel="00000000" w:rsidR="00000000" w:rsidRPr="00000000">
        <w:rPr>
          <w:rtl w:val="0"/>
        </w:rPr>
      </w:r>
    </w:p>
    <w:p w:rsidR="00000000" w:rsidDel="00000000" w:rsidP="00000000" w:rsidRDefault="00000000" w:rsidRPr="00000000" w14:paraId="0000077C">
      <w:pPr>
        <w:jc w:val="center"/>
        <w:rPr>
          <w:b w:val="1"/>
          <w:sz w:val="28"/>
          <w:szCs w:val="28"/>
        </w:rPr>
      </w:pPr>
      <w:r w:rsidDel="00000000" w:rsidR="00000000" w:rsidRPr="00000000">
        <w:rPr>
          <w:b w:val="1"/>
          <w:sz w:val="28"/>
          <w:szCs w:val="28"/>
          <w:rtl w:val="0"/>
        </w:rPr>
        <w:t xml:space="preserve">13.A Právní obyčej a normativní právní smlouva jako prameny práva </w:t>
      </w:r>
    </w:p>
    <w:p w:rsidR="00000000" w:rsidDel="00000000" w:rsidP="00000000" w:rsidRDefault="00000000" w:rsidRPr="00000000" w14:paraId="0000077D">
      <w:pPr>
        <w:numPr>
          <w:ilvl w:val="0"/>
          <w:numId w:val="409"/>
        </w:numPr>
        <w:ind w:left="720" w:hanging="360"/>
      </w:pPr>
      <w:r w:rsidDel="00000000" w:rsidR="00000000" w:rsidRPr="00000000">
        <w:rPr>
          <w:rtl w:val="0"/>
        </w:rPr>
        <w:t xml:space="preserve">formální smysl - vnější forma právních norem, tato forma obsahuje právní normy, kterým dodává právní povahu </w:t>
      </w:r>
    </w:p>
    <w:p w:rsidR="00000000" w:rsidDel="00000000" w:rsidP="00000000" w:rsidRDefault="00000000" w:rsidRPr="00000000" w14:paraId="0000077E">
      <w:pPr>
        <w:numPr>
          <w:ilvl w:val="0"/>
          <w:numId w:val="409"/>
        </w:numPr>
        <w:ind w:left="720" w:hanging="360"/>
        <w:rPr>
          <w:u w:val="none"/>
        </w:rPr>
      </w:pPr>
      <w:r w:rsidDel="00000000" w:rsidR="00000000" w:rsidRPr="00000000">
        <w:rPr>
          <w:rtl w:val="0"/>
        </w:rPr>
        <w:t xml:space="preserve">pouze takové pravidlo chování, které má státem uznanou formu pramene práva je právní normou</w:t>
      </w:r>
    </w:p>
    <w:p w:rsidR="00000000" w:rsidDel="00000000" w:rsidP="00000000" w:rsidRDefault="00000000" w:rsidRPr="00000000" w14:paraId="0000077F">
      <w:pPr>
        <w:numPr>
          <w:ilvl w:val="0"/>
          <w:numId w:val="409"/>
        </w:numPr>
        <w:ind w:left="720" w:hanging="360"/>
      </w:pPr>
      <w:r w:rsidDel="00000000" w:rsidR="00000000" w:rsidRPr="00000000">
        <w:rPr>
          <w:rtl w:val="0"/>
        </w:rPr>
        <w:t xml:space="preserve">materiální smysl - zdroj obsahu právních norem, společensko historický kontext, ve kterém právo vzniká, zájmy, které se do obsahu práva promítají - např. stav společnosti, její tradice, zvyklosti, ekonomickou a kulturní úroveň, dosažený stupeň vývoje lidské civilizace jednotlivých států</w:t>
      </w:r>
    </w:p>
    <w:p w:rsidR="00000000" w:rsidDel="00000000" w:rsidP="00000000" w:rsidRDefault="00000000" w:rsidRPr="00000000" w14:paraId="00000780">
      <w:pPr>
        <w:numPr>
          <w:ilvl w:val="0"/>
          <w:numId w:val="409"/>
        </w:numPr>
        <w:ind w:left="720" w:hanging="360"/>
      </w:pPr>
      <w:r w:rsidDel="00000000" w:rsidR="00000000" w:rsidRPr="00000000">
        <w:rPr>
          <w:rtl w:val="0"/>
        </w:rPr>
        <w:t xml:space="preserve">gnozeologický smysl - zdroj poznání práva, veškeré informace o právu, jeho působení na společnost, nejen zákony, jiné právní předpisy a precedenty, ale i rozhodnutí orgánů veřejné moci individuální povahy, smlouvy, právní literatura</w:t>
      </w:r>
    </w:p>
    <w:p w:rsidR="00000000" w:rsidDel="00000000" w:rsidP="00000000" w:rsidRDefault="00000000" w:rsidRPr="00000000" w14:paraId="00000781">
      <w:pPr>
        <w:numPr>
          <w:ilvl w:val="0"/>
          <w:numId w:val="409"/>
        </w:numPr>
        <w:ind w:left="720" w:hanging="360"/>
      </w:pPr>
      <w:r w:rsidDel="00000000" w:rsidR="00000000" w:rsidRPr="00000000">
        <w:rPr>
          <w:rtl w:val="0"/>
        </w:rPr>
        <w:t xml:space="preserve">prameny práva jsou historicky proměnlivé, spojeny s typy právní kultury (kontinentální, angloamerický, islámský)</w:t>
      </w:r>
    </w:p>
    <w:p w:rsidR="00000000" w:rsidDel="00000000" w:rsidP="00000000" w:rsidRDefault="00000000" w:rsidRPr="00000000" w14:paraId="00000782">
      <w:pPr>
        <w:rPr>
          <w:b w:val="1"/>
        </w:rPr>
      </w:pPr>
      <w:r w:rsidDel="00000000" w:rsidR="00000000" w:rsidRPr="00000000">
        <w:rPr>
          <w:b w:val="1"/>
          <w:rtl w:val="0"/>
        </w:rPr>
        <w:t xml:space="preserve">právní obyčej </w:t>
      </w:r>
    </w:p>
    <w:p w:rsidR="00000000" w:rsidDel="00000000" w:rsidP="00000000" w:rsidRDefault="00000000" w:rsidRPr="00000000" w14:paraId="00000783">
      <w:pPr>
        <w:numPr>
          <w:ilvl w:val="0"/>
          <w:numId w:val="33"/>
        </w:numPr>
        <w:ind w:left="720" w:hanging="360"/>
        <w:rPr>
          <w:u w:val="none"/>
        </w:rPr>
      </w:pPr>
      <w:r w:rsidDel="00000000" w:rsidR="00000000" w:rsidRPr="00000000">
        <w:rPr>
          <w:rtl w:val="0"/>
        </w:rPr>
        <w:t xml:space="preserve">nejstarším pramenem práva, již pramenem římského práva a postupně nahrazeno právem vytvořeným legislativou  </w:t>
      </w:r>
    </w:p>
    <w:p w:rsidR="00000000" w:rsidDel="00000000" w:rsidP="00000000" w:rsidRDefault="00000000" w:rsidRPr="00000000" w14:paraId="00000784">
      <w:pPr>
        <w:numPr>
          <w:ilvl w:val="0"/>
          <w:numId w:val="33"/>
        </w:numPr>
        <w:ind w:left="720" w:hanging="360"/>
        <w:rPr>
          <w:u w:val="none"/>
        </w:rPr>
      </w:pPr>
      <w:r w:rsidDel="00000000" w:rsidR="00000000" w:rsidRPr="00000000">
        <w:rPr>
          <w:rtl w:val="0"/>
        </w:rPr>
        <w:t xml:space="preserve">v současnosti pouze omezený význam </w:t>
      </w:r>
    </w:p>
    <w:p w:rsidR="00000000" w:rsidDel="00000000" w:rsidP="00000000" w:rsidRDefault="00000000" w:rsidRPr="00000000" w14:paraId="00000785">
      <w:pPr>
        <w:numPr>
          <w:ilvl w:val="0"/>
          <w:numId w:val="33"/>
        </w:numPr>
        <w:ind w:left="720" w:hanging="360"/>
        <w:rPr>
          <w:u w:val="none"/>
        </w:rPr>
      </w:pPr>
      <w:r w:rsidDel="00000000" w:rsidR="00000000" w:rsidRPr="00000000">
        <w:rPr>
          <w:rtl w:val="0"/>
        </w:rPr>
        <w:t xml:space="preserve">pravidla obyčejového práva vznikají spontánně, na základě dlouhodobé tradice a obecné akceptace veřejnosti a státem, netvoří se cílevědomě </w:t>
      </w:r>
    </w:p>
    <w:p w:rsidR="00000000" w:rsidDel="00000000" w:rsidP="00000000" w:rsidRDefault="00000000" w:rsidRPr="00000000" w14:paraId="00000786">
      <w:pPr>
        <w:numPr>
          <w:ilvl w:val="0"/>
          <w:numId w:val="33"/>
        </w:numPr>
        <w:ind w:left="720" w:hanging="360"/>
        <w:rPr>
          <w:u w:val="none"/>
        </w:rPr>
      </w:pPr>
      <w:r w:rsidDel="00000000" w:rsidR="00000000" w:rsidRPr="00000000">
        <w:rPr>
          <w:rtl w:val="0"/>
        </w:rPr>
        <w:t xml:space="preserve">obyčejové právo není vytvářeno uvědomělou legislativní činností, ale vytváří se spontánně zachováváním určitých tradičních obyčejů, které jsou považovány za závazné  </w:t>
      </w:r>
    </w:p>
    <w:p w:rsidR="00000000" w:rsidDel="00000000" w:rsidP="00000000" w:rsidRDefault="00000000" w:rsidRPr="00000000" w14:paraId="00000787">
      <w:pPr>
        <w:numPr>
          <w:ilvl w:val="0"/>
          <w:numId w:val="33"/>
        </w:numPr>
        <w:ind w:left="720" w:hanging="360"/>
        <w:rPr>
          <w:u w:val="none"/>
        </w:rPr>
      </w:pPr>
      <w:r w:rsidDel="00000000" w:rsidR="00000000" w:rsidRPr="00000000">
        <w:rPr>
          <w:rtl w:val="0"/>
        </w:rPr>
        <w:t xml:space="preserve">platí jako právo primární - z vlastní právní síly </w:t>
      </w:r>
    </w:p>
    <w:p w:rsidR="00000000" w:rsidDel="00000000" w:rsidP="00000000" w:rsidRDefault="00000000" w:rsidRPr="00000000" w14:paraId="00000788">
      <w:pPr>
        <w:numPr>
          <w:ilvl w:val="0"/>
          <w:numId w:val="33"/>
        </w:numPr>
        <w:ind w:left="720" w:hanging="360"/>
        <w:rPr>
          <w:u w:val="none"/>
        </w:rPr>
      </w:pPr>
      <w:r w:rsidDel="00000000" w:rsidR="00000000" w:rsidRPr="00000000">
        <w:rPr>
          <w:rtl w:val="0"/>
        </w:rPr>
        <w:t xml:space="preserve">opakováním činnosti se vytvoří tradice, zvyk a tento je obecně uznáván za správné řešení případu </w:t>
      </w:r>
    </w:p>
    <w:p w:rsidR="00000000" w:rsidDel="00000000" w:rsidP="00000000" w:rsidRDefault="00000000" w:rsidRPr="00000000" w14:paraId="00000789">
      <w:pPr>
        <w:numPr>
          <w:ilvl w:val="0"/>
          <w:numId w:val="33"/>
        </w:numPr>
        <w:ind w:left="720" w:hanging="360"/>
        <w:rPr>
          <w:u w:val="none"/>
        </w:rPr>
      </w:pPr>
      <w:r w:rsidDel="00000000" w:rsidR="00000000" w:rsidRPr="00000000">
        <w:rPr>
          <w:rtl w:val="0"/>
        </w:rPr>
        <w:t xml:space="preserve">jedná se o nepsané právo - to se dostává do konfliktu s požadavkem formální určitosti právní normy</w:t>
      </w:r>
    </w:p>
    <w:p w:rsidR="00000000" w:rsidDel="00000000" w:rsidP="00000000" w:rsidRDefault="00000000" w:rsidRPr="00000000" w14:paraId="0000078A">
      <w:pPr>
        <w:numPr>
          <w:ilvl w:val="0"/>
          <w:numId w:val="33"/>
        </w:numPr>
        <w:ind w:left="720" w:hanging="360"/>
        <w:rPr>
          <w:u w:val="none"/>
        </w:rPr>
      </w:pPr>
      <w:r w:rsidDel="00000000" w:rsidR="00000000" w:rsidRPr="00000000">
        <w:rPr>
          <w:rtl w:val="0"/>
        </w:rPr>
        <w:t xml:space="preserve">v průběhu doby vznik soupisů a sbírek právních obyčejů oficiální i soukromé povahy -&gt; rigidita, oslabení hlavní přednosti obyčejů = pružnosti X zvyšování míry právní jistoty</w:t>
      </w:r>
    </w:p>
    <w:p w:rsidR="00000000" w:rsidDel="00000000" w:rsidP="00000000" w:rsidRDefault="00000000" w:rsidRPr="00000000" w14:paraId="0000078B">
      <w:pPr>
        <w:numPr>
          <w:ilvl w:val="0"/>
          <w:numId w:val="33"/>
        </w:numPr>
        <w:ind w:left="720" w:hanging="360"/>
        <w:rPr>
          <w:u w:val="none"/>
        </w:rPr>
      </w:pPr>
      <w:r w:rsidDel="00000000" w:rsidR="00000000" w:rsidRPr="00000000">
        <w:rPr>
          <w:rtl w:val="0"/>
        </w:rPr>
        <w:t xml:space="preserve">hlavní znaky: obecnost - tím se liší od místní/profesionální zvyklosti, je závazný ze své vlastní právní síly - ne proto, že jeho dodržení požaduje zákon, vynutitelnost dodržování státní mocí a soudy - tímto se obyčej stává státním právem, od psaného práva se liší tím, že je státem uznán, ne vytvářen  </w:t>
      </w:r>
    </w:p>
    <w:p w:rsidR="00000000" w:rsidDel="00000000" w:rsidP="00000000" w:rsidRDefault="00000000" w:rsidRPr="00000000" w14:paraId="0000078C">
      <w:pPr>
        <w:numPr>
          <w:ilvl w:val="0"/>
          <w:numId w:val="33"/>
        </w:numPr>
        <w:ind w:left="720" w:hanging="360"/>
        <w:rPr>
          <w:u w:val="none"/>
        </w:rPr>
      </w:pPr>
      <w:r w:rsidDel="00000000" w:rsidR="00000000" w:rsidRPr="00000000">
        <w:rPr>
          <w:rtl w:val="0"/>
        </w:rPr>
        <w:t xml:space="preserve">na počátku 19. století začíná v kontinentálním právním systému ustupovat psanému právu, v určitých částech Evropy až ve 20. století</w:t>
      </w:r>
    </w:p>
    <w:p w:rsidR="00000000" w:rsidDel="00000000" w:rsidP="00000000" w:rsidRDefault="00000000" w:rsidRPr="00000000" w14:paraId="0000078D">
      <w:pPr>
        <w:numPr>
          <w:ilvl w:val="0"/>
          <w:numId w:val="33"/>
        </w:numPr>
        <w:ind w:left="720" w:hanging="360"/>
        <w:rPr>
          <w:u w:val="none"/>
        </w:rPr>
      </w:pPr>
      <w:r w:rsidDel="00000000" w:rsidR="00000000" w:rsidRPr="00000000">
        <w:rPr>
          <w:rtl w:val="0"/>
        </w:rPr>
        <w:t xml:space="preserve">při jeho aplikaci soudce neaplikuje psanou právní normu vytvořenou zákonodárcem, ale právní normu danou právním obyčejem, tento obyčej jako pramen práva musí soudce zjistit - to se ale v praxi neděje, bývá zjišťován v psaných pramenech, protože byly sepisovány v různých sbírkách</w:t>
      </w:r>
    </w:p>
    <w:p w:rsidR="00000000" w:rsidDel="00000000" w:rsidP="00000000" w:rsidRDefault="00000000" w:rsidRPr="00000000" w14:paraId="0000078E">
      <w:pPr>
        <w:numPr>
          <w:ilvl w:val="0"/>
          <w:numId w:val="33"/>
        </w:numPr>
        <w:ind w:left="720" w:hanging="360"/>
        <w:rPr>
          <w:u w:val="none"/>
        </w:rPr>
      </w:pPr>
      <w:r w:rsidDel="00000000" w:rsidR="00000000" w:rsidRPr="00000000">
        <w:rPr>
          <w:rtl w:val="0"/>
        </w:rPr>
        <w:t xml:space="preserve">2 typické rysy: </w:t>
      </w:r>
    </w:p>
    <w:p w:rsidR="00000000" w:rsidDel="00000000" w:rsidP="00000000" w:rsidRDefault="00000000" w:rsidRPr="00000000" w14:paraId="0000078F">
      <w:pPr>
        <w:numPr>
          <w:ilvl w:val="1"/>
          <w:numId w:val="33"/>
        </w:numPr>
        <w:ind w:left="1440" w:hanging="360"/>
        <w:rPr>
          <w:u w:val="none"/>
        </w:rPr>
      </w:pPr>
      <w:r w:rsidDel="00000000" w:rsidR="00000000" w:rsidRPr="00000000">
        <w:rPr>
          <w:rtl w:val="0"/>
        </w:rPr>
        <w:t xml:space="preserve">usus longaevus = zvyk dlouhodobě zažitý a užívaný </w:t>
      </w:r>
    </w:p>
    <w:p w:rsidR="00000000" w:rsidDel="00000000" w:rsidP="00000000" w:rsidRDefault="00000000" w:rsidRPr="00000000" w14:paraId="00000790">
      <w:pPr>
        <w:numPr>
          <w:ilvl w:val="1"/>
          <w:numId w:val="33"/>
        </w:numPr>
        <w:ind w:left="1440" w:hanging="360"/>
        <w:rPr>
          <w:u w:val="none"/>
        </w:rPr>
      </w:pPr>
      <w:r w:rsidDel="00000000" w:rsidR="00000000" w:rsidRPr="00000000">
        <w:rPr>
          <w:rtl w:val="0"/>
        </w:rPr>
        <w:t xml:space="preserve">opinio necessitatis = skutečnost, že jde o zvyk obecně uznávaný, který je uznán a sankcionován státem -&gt; tímto oficiálním uznáním se stává pramenem práva = opinio iuris </w:t>
      </w:r>
    </w:p>
    <w:p w:rsidR="00000000" w:rsidDel="00000000" w:rsidP="00000000" w:rsidRDefault="00000000" w:rsidRPr="00000000" w14:paraId="00000791">
      <w:pPr>
        <w:numPr>
          <w:ilvl w:val="1"/>
          <w:numId w:val="33"/>
        </w:numPr>
        <w:ind w:left="1440" w:hanging="360"/>
        <w:rPr>
          <w:u w:val="none"/>
        </w:rPr>
      </w:pPr>
      <w:r w:rsidDel="00000000" w:rsidR="00000000" w:rsidRPr="00000000">
        <w:rPr>
          <w:rtl w:val="0"/>
        </w:rPr>
        <w:t xml:space="preserve">požadavkem na oficiální uznání je dostatečná míra určitosti</w:t>
      </w:r>
    </w:p>
    <w:p w:rsidR="00000000" w:rsidDel="00000000" w:rsidP="00000000" w:rsidRDefault="00000000" w:rsidRPr="00000000" w14:paraId="00000792">
      <w:pPr>
        <w:numPr>
          <w:ilvl w:val="1"/>
          <w:numId w:val="33"/>
        </w:numPr>
        <w:ind w:left="1440" w:hanging="360"/>
        <w:rPr>
          <w:u w:val="none"/>
        </w:rPr>
      </w:pPr>
      <w:r w:rsidDel="00000000" w:rsidR="00000000" w:rsidRPr="00000000">
        <w:rPr>
          <w:rtl w:val="0"/>
        </w:rPr>
        <w:t xml:space="preserve">oba tyto znaky se velmi těžko zjišťují</w:t>
      </w:r>
    </w:p>
    <w:p w:rsidR="00000000" w:rsidDel="00000000" w:rsidP="00000000" w:rsidRDefault="00000000" w:rsidRPr="00000000" w14:paraId="00000793">
      <w:pPr>
        <w:numPr>
          <w:ilvl w:val="0"/>
          <w:numId w:val="33"/>
        </w:numPr>
        <w:ind w:left="720" w:hanging="360"/>
        <w:rPr>
          <w:u w:val="none"/>
        </w:rPr>
      </w:pPr>
      <w:r w:rsidDel="00000000" w:rsidR="00000000" w:rsidRPr="00000000">
        <w:rPr>
          <w:rtl w:val="0"/>
        </w:rPr>
        <w:t xml:space="preserve">v současnosti se právní obyčeje stále používají ve Velké Británii a v právu islámském, v tradičních právních systémech Asie a Afriky, význam i v právu mezinárodním</w:t>
      </w:r>
    </w:p>
    <w:p w:rsidR="00000000" w:rsidDel="00000000" w:rsidP="00000000" w:rsidRDefault="00000000" w:rsidRPr="00000000" w14:paraId="00000794">
      <w:pPr>
        <w:numPr>
          <w:ilvl w:val="0"/>
          <w:numId w:val="33"/>
        </w:numPr>
        <w:ind w:left="720" w:hanging="360"/>
        <w:rPr>
          <w:u w:val="none"/>
        </w:rPr>
      </w:pPr>
      <w:r w:rsidDel="00000000" w:rsidR="00000000" w:rsidRPr="00000000">
        <w:rPr>
          <w:rtl w:val="0"/>
        </w:rPr>
        <w:t xml:space="preserve">v kontinentálním právu není pramenem práva</w:t>
      </w:r>
    </w:p>
    <w:p w:rsidR="00000000" w:rsidDel="00000000" w:rsidP="00000000" w:rsidRDefault="00000000" w:rsidRPr="00000000" w14:paraId="00000795">
      <w:pPr>
        <w:numPr>
          <w:ilvl w:val="0"/>
          <w:numId w:val="33"/>
        </w:numPr>
        <w:ind w:left="720" w:hanging="360"/>
        <w:rPr>
          <w:u w:val="none"/>
        </w:rPr>
      </w:pPr>
      <w:r w:rsidDel="00000000" w:rsidR="00000000" w:rsidRPr="00000000">
        <w:rPr>
          <w:rtl w:val="0"/>
        </w:rPr>
        <w:t xml:space="preserve">musí se odlišovat od jistých zvyklostí - uzancí (např. ústavní zvyklosti, dobré mravy, obchodní zvyklosti, …) - stojí mimo právní systém ve formálním smyslu, v některých případech s nimi zákon výslovně spojuje právní důsledky </w:t>
      </w:r>
    </w:p>
    <w:p w:rsidR="00000000" w:rsidDel="00000000" w:rsidP="00000000" w:rsidRDefault="00000000" w:rsidRPr="00000000" w14:paraId="00000796">
      <w:pPr>
        <w:rPr>
          <w:b w:val="1"/>
        </w:rPr>
      </w:pPr>
      <w:r w:rsidDel="00000000" w:rsidR="00000000" w:rsidRPr="00000000">
        <w:rPr>
          <w:b w:val="1"/>
          <w:rtl w:val="0"/>
        </w:rPr>
        <w:t xml:space="preserve">normativní právní smlouva </w:t>
      </w:r>
    </w:p>
    <w:p w:rsidR="00000000" w:rsidDel="00000000" w:rsidP="00000000" w:rsidRDefault="00000000" w:rsidRPr="00000000" w14:paraId="00000797">
      <w:pPr>
        <w:numPr>
          <w:ilvl w:val="0"/>
          <w:numId w:val="506"/>
        </w:numPr>
        <w:ind w:left="720" w:hanging="360"/>
        <w:rPr>
          <w:u w:val="none"/>
        </w:rPr>
      </w:pPr>
      <w:r w:rsidDel="00000000" w:rsidR="00000000" w:rsidRPr="00000000">
        <w:rPr>
          <w:rtl w:val="0"/>
        </w:rPr>
        <w:t xml:space="preserve">druhem smlouvy obsahující právní normy jako obecně závazná pravidla chování </w:t>
      </w:r>
    </w:p>
    <w:p w:rsidR="00000000" w:rsidDel="00000000" w:rsidP="00000000" w:rsidRDefault="00000000" w:rsidRPr="00000000" w14:paraId="00000798">
      <w:pPr>
        <w:numPr>
          <w:ilvl w:val="0"/>
          <w:numId w:val="506"/>
        </w:numPr>
        <w:ind w:left="720" w:hanging="360"/>
        <w:rPr>
          <w:u w:val="none"/>
        </w:rPr>
      </w:pPr>
      <w:r w:rsidDel="00000000" w:rsidR="00000000" w:rsidRPr="00000000">
        <w:rPr>
          <w:rtl w:val="0"/>
        </w:rPr>
        <w:t xml:space="preserve">obsahem jsou blízké právním předpisům, ale vznikají na základě konsensu, ne na základě autoritativního rozhodnutí </w:t>
      </w:r>
    </w:p>
    <w:p w:rsidR="00000000" w:rsidDel="00000000" w:rsidP="00000000" w:rsidRDefault="00000000" w:rsidRPr="00000000" w14:paraId="00000799">
      <w:pPr>
        <w:numPr>
          <w:ilvl w:val="0"/>
          <w:numId w:val="506"/>
        </w:numPr>
        <w:ind w:left="720" w:hanging="360"/>
        <w:rPr>
          <w:u w:val="none"/>
        </w:rPr>
      </w:pPr>
      <w:r w:rsidDel="00000000" w:rsidR="00000000" w:rsidRPr="00000000">
        <w:rPr>
          <w:rtl w:val="0"/>
        </w:rPr>
        <w:t xml:space="preserve">v současnosti nejdůležitějším pramenem mezinárodního práva, nahrazují zde dřívější úpravu obyčejového práva, nejvýznamnější mezinárodní smlouvou je Charta OSN = jakási ústava mezinárodního společenství, kterou uzavřeli zakládající členové OSN </w:t>
      </w:r>
    </w:p>
    <w:p w:rsidR="00000000" w:rsidDel="00000000" w:rsidP="00000000" w:rsidRDefault="00000000" w:rsidRPr="00000000" w14:paraId="0000079A">
      <w:pPr>
        <w:numPr>
          <w:ilvl w:val="0"/>
          <w:numId w:val="506"/>
        </w:numPr>
        <w:ind w:left="720" w:hanging="360"/>
        <w:rPr>
          <w:u w:val="none"/>
        </w:rPr>
      </w:pPr>
      <w:r w:rsidDel="00000000" w:rsidR="00000000" w:rsidRPr="00000000">
        <w:rPr>
          <w:rtl w:val="0"/>
        </w:rPr>
        <w:t xml:space="preserve">v mezinárodním právu je připuštěno, aby ze strany států - smluvních stran - existovaly předem sjednané výhrady k některým ustanovením = projev suverenity států tvořících mezinárodní společenství </w:t>
      </w:r>
    </w:p>
    <w:p w:rsidR="00000000" w:rsidDel="00000000" w:rsidP="00000000" w:rsidRDefault="00000000" w:rsidRPr="00000000" w14:paraId="0000079B">
      <w:pPr>
        <w:numPr>
          <w:ilvl w:val="0"/>
          <w:numId w:val="506"/>
        </w:numPr>
        <w:ind w:left="720" w:hanging="360"/>
        <w:rPr>
          <w:u w:val="none"/>
        </w:rPr>
      </w:pPr>
      <w:r w:rsidDel="00000000" w:rsidR="00000000" w:rsidRPr="00000000">
        <w:rPr>
          <w:rtl w:val="0"/>
        </w:rPr>
        <w:t xml:space="preserve">některé normy mezinárodního práva obsažené ve smluvním právu se považují za ius cogens = jsou závazné i pro státy, které k příslušným smlouvám nepřistoupily, jsou to vlastně právní obyčejová pravidla </w:t>
      </w:r>
    </w:p>
    <w:p w:rsidR="00000000" w:rsidDel="00000000" w:rsidP="00000000" w:rsidRDefault="00000000" w:rsidRPr="00000000" w14:paraId="0000079C">
      <w:pPr>
        <w:numPr>
          <w:ilvl w:val="0"/>
          <w:numId w:val="506"/>
        </w:numPr>
        <w:ind w:left="720" w:hanging="360"/>
        <w:rPr>
          <w:u w:val="none"/>
        </w:rPr>
      </w:pPr>
      <w:r w:rsidDel="00000000" w:rsidR="00000000" w:rsidRPr="00000000">
        <w:rPr>
          <w:rtl w:val="0"/>
        </w:rPr>
        <w:t xml:space="preserve">v současnosti je pro demokratické státy typické, že normativní právní smlouvy přebírají (recipují, inkorporují, implementují) z mezinárodního práva do vnitrostátního </w:t>
      </w:r>
    </w:p>
    <w:p w:rsidR="00000000" w:rsidDel="00000000" w:rsidP="00000000" w:rsidRDefault="00000000" w:rsidRPr="00000000" w14:paraId="0000079D">
      <w:pPr>
        <w:numPr>
          <w:ilvl w:val="0"/>
          <w:numId w:val="506"/>
        </w:numPr>
        <w:ind w:left="720" w:hanging="360"/>
        <w:rPr>
          <w:u w:val="none"/>
        </w:rPr>
      </w:pPr>
      <w:r w:rsidDel="00000000" w:rsidR="00000000" w:rsidRPr="00000000">
        <w:rPr>
          <w:rtl w:val="0"/>
        </w:rPr>
        <w:t xml:space="preserve">v ÚČR - čl. 10 - ratifikované a vyhlášené mezinárodní smlouvy o lidských právech a základních svobodách jimiž je ČR vázána, jsou bezprostředně závazné a mají přednost před zákonem -&gt; 1.6.2002 došlo k distinkci a k významné změně a okruh těchto mezinárodních smluv byl výrazně rozšířen </w:t>
      </w:r>
    </w:p>
    <w:p w:rsidR="00000000" w:rsidDel="00000000" w:rsidP="00000000" w:rsidRDefault="00000000" w:rsidRPr="00000000" w14:paraId="0000079E">
      <w:pPr>
        <w:numPr>
          <w:ilvl w:val="0"/>
          <w:numId w:val="506"/>
        </w:numPr>
        <w:ind w:left="720" w:hanging="360"/>
        <w:rPr>
          <w:u w:val="none"/>
        </w:rPr>
      </w:pPr>
      <w:r w:rsidDel="00000000" w:rsidR="00000000" w:rsidRPr="00000000">
        <w:rPr>
          <w:rtl w:val="0"/>
        </w:rPr>
        <w:t xml:space="preserve">zásadní význam i pro právo Evropské unie, celá základní struktura Evropské unie byla vybudována mezinárodními smlouvami, které tak založily samostatný právní řád odlišný od vnitrostátního i mezinárodního práva </w:t>
      </w:r>
    </w:p>
    <w:p w:rsidR="00000000" w:rsidDel="00000000" w:rsidP="00000000" w:rsidRDefault="00000000" w:rsidRPr="00000000" w14:paraId="0000079F">
      <w:pPr>
        <w:numPr>
          <w:ilvl w:val="0"/>
          <w:numId w:val="506"/>
        </w:numPr>
        <w:ind w:left="720" w:hanging="360"/>
        <w:rPr>
          <w:u w:val="none"/>
        </w:rPr>
      </w:pPr>
      <w:r w:rsidDel="00000000" w:rsidR="00000000" w:rsidRPr="00000000">
        <w:rPr>
          <w:rtl w:val="0"/>
        </w:rPr>
        <w:t xml:space="preserve">zvláštní druh normativní právní smlouvy tvoří kolektivní smlouvy - původně vznikly ve Skandinávii a byly posléze byly převzaty do celé Evropy, upravují pracovní a sociální otázky, jsou pramenem vnitrostátního práva, v ČR mohou jít pouze nad rámec zákona (obsahují například určitá zvýhodnění pro zaměstnance oproti zákonné úpravě), uzavírány mezi svazy zaměstnavatelů a odbory, zákom těmto smlouvám propůjčuje normativní charakter, pramenem práva jsou kolektivní smlouvy vyššího typu, způsob jejich uzavírání a základní obsahové charakteristiky dále upraveny zákonem  </w:t>
      </w:r>
    </w:p>
    <w:p w:rsidR="00000000" w:rsidDel="00000000" w:rsidP="00000000" w:rsidRDefault="00000000" w:rsidRPr="00000000" w14:paraId="000007A0">
      <w:pPr>
        <w:rPr/>
      </w:pPr>
      <w:r w:rsidDel="00000000" w:rsidR="00000000" w:rsidRPr="00000000">
        <w:rPr>
          <w:rtl w:val="0"/>
        </w:rPr>
      </w:r>
    </w:p>
    <w:p w:rsidR="00000000" w:rsidDel="00000000" w:rsidP="00000000" w:rsidRDefault="00000000" w:rsidRPr="00000000" w14:paraId="000007A1">
      <w:pPr>
        <w:rPr/>
      </w:pPr>
      <w:r w:rsidDel="00000000" w:rsidR="00000000" w:rsidRPr="00000000">
        <w:br w:type="page"/>
      </w:r>
      <w:r w:rsidDel="00000000" w:rsidR="00000000" w:rsidRPr="00000000">
        <w:rPr>
          <w:rtl w:val="0"/>
        </w:rPr>
      </w:r>
    </w:p>
    <w:p w:rsidR="00000000" w:rsidDel="00000000" w:rsidP="00000000" w:rsidRDefault="00000000" w:rsidRPr="00000000" w14:paraId="000007A2">
      <w:pPr>
        <w:jc w:val="center"/>
        <w:rPr>
          <w:b w:val="1"/>
          <w:sz w:val="28"/>
          <w:szCs w:val="28"/>
        </w:rPr>
      </w:pPr>
      <w:r w:rsidDel="00000000" w:rsidR="00000000" w:rsidRPr="00000000">
        <w:rPr>
          <w:b w:val="1"/>
          <w:sz w:val="28"/>
          <w:szCs w:val="28"/>
          <w:rtl w:val="0"/>
        </w:rPr>
        <w:t xml:space="preserve">13.B Nadstardantní metody interpretace právního textu. Text, úmysl a účel při interpretaci</w:t>
      </w:r>
    </w:p>
    <w:p w:rsidR="00000000" w:rsidDel="00000000" w:rsidP="00000000" w:rsidRDefault="00000000" w:rsidRPr="00000000" w14:paraId="000007A3">
      <w:pPr>
        <w:jc w:val="center"/>
        <w:rPr>
          <w:b w:val="1"/>
          <w:sz w:val="28"/>
          <w:szCs w:val="28"/>
        </w:rPr>
      </w:pPr>
      <w:r w:rsidDel="00000000" w:rsidR="00000000" w:rsidRPr="00000000">
        <w:rPr>
          <w:rtl w:val="0"/>
        </w:rPr>
      </w:r>
    </w:p>
    <w:p w:rsidR="00000000" w:rsidDel="00000000" w:rsidP="00000000" w:rsidRDefault="00000000" w:rsidRPr="00000000" w14:paraId="000007A4">
      <w:pPr>
        <w:numPr>
          <w:ilvl w:val="0"/>
          <w:numId w:val="533"/>
        </w:numPr>
        <w:ind w:left="720" w:hanging="360"/>
        <w:rPr>
          <w:u w:val="none"/>
        </w:rPr>
      </w:pPr>
      <w:r w:rsidDel="00000000" w:rsidR="00000000" w:rsidRPr="00000000">
        <w:rPr>
          <w:rtl w:val="0"/>
        </w:rPr>
        <w:t xml:space="preserve">interpretace = výklad práva, normativního právního textu - zákonů, smluv, …, objasnění smyslu textu (objekt interpretace), proces dotváření práva, důležitá složka v procesu poznání</w:t>
      </w:r>
    </w:p>
    <w:p w:rsidR="00000000" w:rsidDel="00000000" w:rsidP="00000000" w:rsidRDefault="00000000" w:rsidRPr="00000000" w14:paraId="000007A5">
      <w:pPr>
        <w:numPr>
          <w:ilvl w:val="0"/>
          <w:numId w:val="533"/>
        </w:numPr>
        <w:ind w:left="720" w:hanging="360"/>
        <w:rPr>
          <w:u w:val="none"/>
        </w:rPr>
      </w:pPr>
      <w:r w:rsidDel="00000000" w:rsidR="00000000" w:rsidRPr="00000000">
        <w:rPr>
          <w:rtl w:val="0"/>
        </w:rPr>
        <w:t xml:space="preserve">interpretujeme to, co je zájmem normotvůrce</w:t>
      </w:r>
    </w:p>
    <w:p w:rsidR="00000000" w:rsidDel="00000000" w:rsidP="00000000" w:rsidRDefault="00000000" w:rsidRPr="00000000" w14:paraId="000007A6">
      <w:pPr>
        <w:numPr>
          <w:ilvl w:val="0"/>
          <w:numId w:val="533"/>
        </w:numPr>
        <w:ind w:left="720" w:hanging="360"/>
        <w:rPr>
          <w:u w:val="none"/>
        </w:rPr>
      </w:pPr>
      <w:r w:rsidDel="00000000" w:rsidR="00000000" w:rsidRPr="00000000">
        <w:rPr>
          <w:rtl w:val="0"/>
        </w:rPr>
        <w:t xml:space="preserve">může se také jednat o dotváření právních norem</w:t>
      </w:r>
    </w:p>
    <w:p w:rsidR="00000000" w:rsidDel="00000000" w:rsidP="00000000" w:rsidRDefault="00000000" w:rsidRPr="00000000" w14:paraId="000007A7">
      <w:pPr>
        <w:numPr>
          <w:ilvl w:val="0"/>
          <w:numId w:val="533"/>
        </w:numPr>
        <w:ind w:left="720" w:hanging="360"/>
        <w:rPr>
          <w:u w:val="none"/>
        </w:rPr>
      </w:pPr>
      <w:r w:rsidDel="00000000" w:rsidR="00000000" w:rsidRPr="00000000">
        <w:rPr>
          <w:rtl w:val="0"/>
        </w:rPr>
        <w:t xml:space="preserve">interpretace je standartní proces, očekáváme, že bude probíhat; je zde možnost i reinterpretace reinterpretace – máme nějaký abstraktní pojem, interpretujeme ho jinak, než byl desítky let interpretován (stále se ovšem držíme normy)</w:t>
      </w:r>
    </w:p>
    <w:p w:rsidR="00000000" w:rsidDel="00000000" w:rsidP="00000000" w:rsidRDefault="00000000" w:rsidRPr="00000000" w14:paraId="000007A8">
      <w:pPr>
        <w:numPr>
          <w:ilvl w:val="0"/>
          <w:numId w:val="533"/>
        </w:numPr>
        <w:ind w:left="720" w:hanging="360"/>
        <w:rPr>
          <w:u w:val="none"/>
        </w:rPr>
      </w:pPr>
      <w:r w:rsidDel="00000000" w:rsidR="00000000" w:rsidRPr="00000000">
        <w:rPr>
          <w:rtl w:val="0"/>
        </w:rPr>
        <w:t xml:space="preserve">interpretace není tvorbou práva, je možné připustit ji jako dotváření práva - interpretace vytváří prakticky protipól, interpretace nemůže být tím samým, co je tvorba práva, jelikož daná pravidla již existují</w:t>
      </w:r>
    </w:p>
    <w:p w:rsidR="00000000" w:rsidDel="00000000" w:rsidP="00000000" w:rsidRDefault="00000000" w:rsidRPr="00000000" w14:paraId="000007A9">
      <w:pPr>
        <w:numPr>
          <w:ilvl w:val="0"/>
          <w:numId w:val="533"/>
        </w:numPr>
        <w:ind w:left="720" w:hanging="360"/>
        <w:rPr>
          <w:u w:val="none"/>
        </w:rPr>
      </w:pPr>
      <w:r w:rsidDel="00000000" w:rsidR="00000000" w:rsidRPr="00000000">
        <w:rPr>
          <w:rtl w:val="0"/>
        </w:rPr>
        <w:t xml:space="preserve">pokud se od pravidel odchylujeme, dochází k desinterpretaci</w:t>
      </w:r>
    </w:p>
    <w:p w:rsidR="00000000" w:rsidDel="00000000" w:rsidP="00000000" w:rsidRDefault="00000000" w:rsidRPr="00000000" w14:paraId="000007AA">
      <w:pPr>
        <w:numPr>
          <w:ilvl w:val="0"/>
          <w:numId w:val="533"/>
        </w:numPr>
        <w:ind w:left="720" w:hanging="360"/>
        <w:rPr>
          <w:u w:val="none"/>
        </w:rPr>
      </w:pPr>
      <w:r w:rsidDel="00000000" w:rsidR="00000000" w:rsidRPr="00000000">
        <w:rPr>
          <w:rtl w:val="0"/>
        </w:rPr>
        <w:t xml:space="preserve">kdo interpretuje - zejména každý, kdo právo používá a realizuje, hlavně soudy, kdo vykonává právnickou profesi</w:t>
      </w:r>
    </w:p>
    <w:p w:rsidR="00000000" w:rsidDel="00000000" w:rsidP="00000000" w:rsidRDefault="00000000" w:rsidRPr="00000000" w14:paraId="000007AB">
      <w:pPr>
        <w:numPr>
          <w:ilvl w:val="0"/>
          <w:numId w:val="533"/>
        </w:numPr>
        <w:ind w:left="720" w:hanging="360"/>
        <w:rPr>
          <w:u w:val="none"/>
        </w:rPr>
      </w:pPr>
      <w:r w:rsidDel="00000000" w:rsidR="00000000" w:rsidRPr="00000000">
        <w:rPr>
          <w:rtl w:val="0"/>
        </w:rPr>
        <w:t xml:space="preserve">interpretaci dělíme na: primární (psané právo, prameny práva, MS, zákony) a sekundární (principy, hodnoty, právní literatura, tradice - vyplňují mezery, zpřísňují pravidla chování)</w:t>
      </w:r>
    </w:p>
    <w:p w:rsidR="00000000" w:rsidDel="00000000" w:rsidP="00000000" w:rsidRDefault="00000000" w:rsidRPr="00000000" w14:paraId="000007AC">
      <w:pPr>
        <w:numPr>
          <w:ilvl w:val="0"/>
          <w:numId w:val="533"/>
        </w:numPr>
        <w:ind w:left="720" w:hanging="360"/>
        <w:rPr>
          <w:u w:val="none"/>
        </w:rPr>
      </w:pPr>
      <w:r w:rsidDel="00000000" w:rsidR="00000000" w:rsidRPr="00000000">
        <w:rPr>
          <w:rtl w:val="0"/>
        </w:rPr>
        <w:t xml:space="preserve">funkce interpretace:</w:t>
      </w:r>
    </w:p>
    <w:p w:rsidR="00000000" w:rsidDel="00000000" w:rsidP="00000000" w:rsidRDefault="00000000" w:rsidRPr="00000000" w14:paraId="000007AD">
      <w:pPr>
        <w:numPr>
          <w:ilvl w:val="1"/>
          <w:numId w:val="533"/>
        </w:numPr>
        <w:ind w:left="1440" w:hanging="360"/>
        <w:rPr>
          <w:u w:val="none"/>
        </w:rPr>
      </w:pPr>
      <w:r w:rsidDel="00000000" w:rsidR="00000000" w:rsidRPr="00000000">
        <w:rPr>
          <w:rtl w:val="0"/>
        </w:rPr>
        <w:t xml:space="preserve">heuristická - základní, interpretace považována za finální složku procesu poznání - neuzavřenost poznávacích procesů -&gt; finalita pouze relativní, v různých oborech lidské činnosti častá reinterpretace již vědomostně uzavřených poznatků - interpretační pluralita</w:t>
      </w:r>
    </w:p>
    <w:p w:rsidR="00000000" w:rsidDel="00000000" w:rsidP="00000000" w:rsidRDefault="00000000" w:rsidRPr="00000000" w14:paraId="000007AE">
      <w:pPr>
        <w:numPr>
          <w:ilvl w:val="1"/>
          <w:numId w:val="533"/>
        </w:numPr>
        <w:ind w:left="1440" w:hanging="360"/>
        <w:rPr>
          <w:u w:val="none"/>
        </w:rPr>
      </w:pPr>
      <w:r w:rsidDel="00000000" w:rsidR="00000000" w:rsidRPr="00000000">
        <w:rPr>
          <w:rtl w:val="0"/>
        </w:rPr>
        <w:t xml:space="preserve">mocensko-organizační - veřejné vysvětlování smyslu určitým mocenským orgánem, určité instituce vybaveny v určitém rozsahu pravomocí podávat závazný výklad a tím sjednocovat aplikační praxi, vznik z důvodu potřeby konečného soudu, hrozba interpretace “k obrazu svému” -&gt; subjekt který pravidla vytvoří je nemá následně závazně interpretovat </w:t>
      </w:r>
    </w:p>
    <w:p w:rsidR="00000000" w:rsidDel="00000000" w:rsidP="00000000" w:rsidRDefault="00000000" w:rsidRPr="00000000" w14:paraId="000007AF">
      <w:pPr>
        <w:numPr>
          <w:ilvl w:val="1"/>
          <w:numId w:val="533"/>
        </w:numPr>
        <w:ind w:left="1440" w:hanging="360"/>
        <w:rPr>
          <w:u w:val="none"/>
        </w:rPr>
      </w:pPr>
      <w:r w:rsidDel="00000000" w:rsidR="00000000" w:rsidRPr="00000000">
        <w:rPr>
          <w:rtl w:val="0"/>
        </w:rPr>
        <w:t xml:space="preserve">argumentační - interpretace je podstatnou složkou argumentace, výsledky interpretace slouží jako významné argumenty v právním sporu, jde hlavně o míru přesvědčivosti argumentu </w:t>
      </w:r>
    </w:p>
    <w:p w:rsidR="00000000" w:rsidDel="00000000" w:rsidP="00000000" w:rsidRDefault="00000000" w:rsidRPr="00000000" w14:paraId="000007B0">
      <w:pPr>
        <w:numPr>
          <w:ilvl w:val="0"/>
          <w:numId w:val="533"/>
        </w:numPr>
        <w:ind w:left="720" w:hanging="360"/>
        <w:rPr>
          <w:u w:val="none"/>
        </w:rPr>
      </w:pPr>
      <w:r w:rsidDel="00000000" w:rsidR="00000000" w:rsidRPr="00000000">
        <w:rPr>
          <w:rtl w:val="0"/>
        </w:rPr>
        <w:t xml:space="preserve">metody interpretace = postupy/způsoby objasnění smyslu interpretovaného textu </w:t>
      </w:r>
    </w:p>
    <w:p w:rsidR="00000000" w:rsidDel="00000000" w:rsidP="00000000" w:rsidRDefault="00000000" w:rsidRPr="00000000" w14:paraId="000007B1">
      <w:pPr>
        <w:numPr>
          <w:ilvl w:val="0"/>
          <w:numId w:val="363"/>
        </w:numPr>
        <w:ind w:left="1440" w:hanging="360"/>
        <w:rPr>
          <w:u w:val="none"/>
        </w:rPr>
      </w:pPr>
      <w:r w:rsidDel="00000000" w:rsidR="00000000" w:rsidRPr="00000000">
        <w:rPr>
          <w:rtl w:val="0"/>
        </w:rPr>
        <w:t xml:space="preserve">standardní - rozpracovány po staletí, nezbytné, výklad jazykový, logický, systematický </w:t>
      </w:r>
    </w:p>
    <w:p w:rsidR="00000000" w:rsidDel="00000000" w:rsidP="00000000" w:rsidRDefault="00000000" w:rsidRPr="00000000" w14:paraId="000007B2">
      <w:pPr>
        <w:numPr>
          <w:ilvl w:val="0"/>
          <w:numId w:val="363"/>
        </w:numPr>
        <w:ind w:left="1440" w:hanging="360"/>
        <w:rPr>
          <w:u w:val="none"/>
        </w:rPr>
      </w:pPr>
      <w:r w:rsidDel="00000000" w:rsidR="00000000" w:rsidRPr="00000000">
        <w:rPr>
          <w:rtl w:val="0"/>
        </w:rPr>
        <w:t xml:space="preserve">nadstandardní - doplňková funkce, nemusí být vždy použity, výklad historický, teleologický, komparativní - použití se bere jako překročení interpretace textu </w:t>
      </w:r>
    </w:p>
    <w:p w:rsidR="00000000" w:rsidDel="00000000" w:rsidP="00000000" w:rsidRDefault="00000000" w:rsidRPr="00000000" w14:paraId="000007B3">
      <w:pPr>
        <w:numPr>
          <w:ilvl w:val="0"/>
          <w:numId w:val="522"/>
        </w:numPr>
        <w:ind w:left="720" w:hanging="360"/>
        <w:rPr>
          <w:u w:val="none"/>
        </w:rPr>
      </w:pPr>
      <w:r w:rsidDel="00000000" w:rsidR="00000000" w:rsidRPr="00000000">
        <w:rPr>
          <w:rtl w:val="0"/>
        </w:rPr>
        <w:t xml:space="preserve">pro všechny nadstandardní metody je společný argumentum e ratione legis = argumentace rozumem zákona, smyslem zákona, duchem, tento rozum nezjistíme z pouhého textu právní normy, jde až za text (např. posuzování účelnosti zákona v dané době)</w:t>
      </w:r>
    </w:p>
    <w:p w:rsidR="00000000" w:rsidDel="00000000" w:rsidP="00000000" w:rsidRDefault="00000000" w:rsidRPr="00000000" w14:paraId="000007B4">
      <w:pPr>
        <w:numPr>
          <w:ilvl w:val="0"/>
          <w:numId w:val="522"/>
        </w:numPr>
        <w:ind w:left="720" w:hanging="360"/>
        <w:rPr>
          <w:u w:val="none"/>
        </w:rPr>
      </w:pPr>
      <w:r w:rsidDel="00000000" w:rsidR="00000000" w:rsidRPr="00000000">
        <w:rPr>
          <w:rtl w:val="0"/>
        </w:rPr>
        <w:t xml:space="preserve">závěry obstojí, nejsou-li v rozporu se textem zákona ani s výsledky dosaženými standardními metodami výkladu</w:t>
      </w:r>
    </w:p>
    <w:p w:rsidR="00000000" w:rsidDel="00000000" w:rsidP="00000000" w:rsidRDefault="00000000" w:rsidRPr="00000000" w14:paraId="000007B5">
      <w:pPr>
        <w:numPr>
          <w:ilvl w:val="0"/>
          <w:numId w:val="522"/>
        </w:numPr>
        <w:ind w:left="720" w:hanging="360"/>
        <w:rPr>
          <w:u w:val="none"/>
        </w:rPr>
      </w:pPr>
      <w:r w:rsidDel="00000000" w:rsidR="00000000" w:rsidRPr="00000000">
        <w:rPr>
          <w:rtl w:val="0"/>
        </w:rPr>
        <w:t xml:space="preserve">používají se tedy, když nelze stanovit jednoznačný interpretační závěr použitím standardních interpretačních metod</w:t>
      </w:r>
    </w:p>
    <w:p w:rsidR="00000000" w:rsidDel="00000000" w:rsidP="00000000" w:rsidRDefault="00000000" w:rsidRPr="00000000" w14:paraId="000007B6">
      <w:pPr>
        <w:numPr>
          <w:ilvl w:val="0"/>
          <w:numId w:val="158"/>
        </w:numPr>
        <w:ind w:left="720" w:hanging="360"/>
        <w:rPr>
          <w:u w:val="none"/>
        </w:rPr>
      </w:pPr>
      <w:r w:rsidDel="00000000" w:rsidR="00000000" w:rsidRPr="00000000">
        <w:rPr>
          <w:rtl w:val="0"/>
        </w:rPr>
        <w:t xml:space="preserve">historický výklad </w:t>
      </w:r>
    </w:p>
    <w:p w:rsidR="00000000" w:rsidDel="00000000" w:rsidP="00000000" w:rsidRDefault="00000000" w:rsidRPr="00000000" w14:paraId="000007B7">
      <w:pPr>
        <w:numPr>
          <w:ilvl w:val="0"/>
          <w:numId w:val="336"/>
        </w:numPr>
        <w:ind w:left="1440" w:hanging="360"/>
        <w:rPr>
          <w:u w:val="none"/>
        </w:rPr>
      </w:pPr>
      <w:r w:rsidDel="00000000" w:rsidR="00000000" w:rsidRPr="00000000">
        <w:rPr>
          <w:rtl w:val="0"/>
        </w:rPr>
        <w:t xml:space="preserve">požaduje, aby se při výkladu právní normy přihlíželo k okolnostem jejího vzniku a zejména též k její důvodové zprávě (zjišťujeme záměr zákonodárce)</w:t>
      </w:r>
    </w:p>
    <w:p w:rsidR="00000000" w:rsidDel="00000000" w:rsidP="00000000" w:rsidRDefault="00000000" w:rsidRPr="00000000" w14:paraId="000007B8">
      <w:pPr>
        <w:numPr>
          <w:ilvl w:val="0"/>
          <w:numId w:val="336"/>
        </w:numPr>
        <w:ind w:left="1440" w:hanging="360"/>
        <w:rPr>
          <w:u w:val="none"/>
        </w:rPr>
      </w:pPr>
      <w:r w:rsidDel="00000000" w:rsidR="00000000" w:rsidRPr="00000000">
        <w:rPr>
          <w:rtl w:val="0"/>
        </w:rPr>
        <w:t xml:space="preserve">cíle mají být vyjádřeny přímo v textu zákona</w:t>
      </w:r>
    </w:p>
    <w:p w:rsidR="00000000" w:rsidDel="00000000" w:rsidP="00000000" w:rsidRDefault="00000000" w:rsidRPr="00000000" w14:paraId="000007B9">
      <w:pPr>
        <w:numPr>
          <w:ilvl w:val="0"/>
          <w:numId w:val="336"/>
        </w:numPr>
        <w:ind w:left="1440" w:hanging="360"/>
        <w:rPr>
          <w:u w:val="none"/>
        </w:rPr>
      </w:pPr>
      <w:r w:rsidDel="00000000" w:rsidR="00000000" w:rsidRPr="00000000">
        <w:rPr>
          <w:rtl w:val="0"/>
        </w:rPr>
        <w:t xml:space="preserve">důležitá hlavně obecná ustanovení - preambule - obsahuje základní zásady</w:t>
      </w:r>
    </w:p>
    <w:p w:rsidR="00000000" w:rsidDel="00000000" w:rsidP="00000000" w:rsidRDefault="00000000" w:rsidRPr="00000000" w14:paraId="000007BA">
      <w:pPr>
        <w:numPr>
          <w:ilvl w:val="0"/>
          <w:numId w:val="336"/>
        </w:numPr>
        <w:ind w:left="1440" w:hanging="360"/>
        <w:rPr>
          <w:u w:val="none"/>
        </w:rPr>
      </w:pPr>
      <w:r w:rsidDel="00000000" w:rsidR="00000000" w:rsidRPr="00000000">
        <w:rPr>
          <w:rtl w:val="0"/>
        </w:rPr>
        <w:t xml:space="preserve">mělo by se vycházet ui z důvodové zprávy k zákonu a dalších dokumentů které prováděli jeho vznik </w:t>
      </w:r>
    </w:p>
    <w:p w:rsidR="00000000" w:rsidDel="00000000" w:rsidP="00000000" w:rsidRDefault="00000000" w:rsidRPr="00000000" w14:paraId="000007BB">
      <w:pPr>
        <w:numPr>
          <w:ilvl w:val="0"/>
          <w:numId w:val="336"/>
        </w:numPr>
        <w:ind w:left="1440" w:hanging="360"/>
        <w:rPr>
          <w:u w:val="none"/>
        </w:rPr>
      </w:pPr>
      <w:r w:rsidDel="00000000" w:rsidR="00000000" w:rsidRPr="00000000">
        <w:rPr>
          <w:rtl w:val="0"/>
        </w:rPr>
        <w:t xml:space="preserve">nejméně spolehlivý a i teoreticky pochybný (užívá se pouze jako pomocná metoda), nelze totiž právní normu vykládat podle doby, kdy byly vydány, ale podle doby, kdy byla aplikována</w:t>
      </w:r>
    </w:p>
    <w:p w:rsidR="00000000" w:rsidDel="00000000" w:rsidP="00000000" w:rsidRDefault="00000000" w:rsidRPr="00000000" w14:paraId="000007BC">
      <w:pPr>
        <w:numPr>
          <w:ilvl w:val="0"/>
          <w:numId w:val="336"/>
        </w:numPr>
        <w:ind w:left="1440" w:hanging="360"/>
        <w:rPr>
          <w:u w:val="none"/>
        </w:rPr>
      </w:pPr>
      <w:r w:rsidDel="00000000" w:rsidR="00000000" w:rsidRPr="00000000">
        <w:rPr>
          <w:rtl w:val="0"/>
        </w:rPr>
        <w:t xml:space="preserve">rovněž není rozhodující, co chtěl zákonodárce vyjádřit, ale co vyjádřil (co lze ze slov zákona vyčíst)</w:t>
      </w:r>
    </w:p>
    <w:p w:rsidR="00000000" w:rsidDel="00000000" w:rsidP="00000000" w:rsidRDefault="00000000" w:rsidRPr="00000000" w14:paraId="000007BD">
      <w:pPr>
        <w:numPr>
          <w:ilvl w:val="0"/>
          <w:numId w:val="158"/>
        </w:numPr>
        <w:ind w:left="720" w:hanging="360"/>
        <w:rPr>
          <w:u w:val="none"/>
        </w:rPr>
      </w:pPr>
      <w:r w:rsidDel="00000000" w:rsidR="00000000" w:rsidRPr="00000000">
        <w:rPr>
          <w:rtl w:val="0"/>
        </w:rPr>
        <w:t xml:space="preserve">výklad teleologický </w:t>
      </w:r>
    </w:p>
    <w:p w:rsidR="00000000" w:rsidDel="00000000" w:rsidP="00000000" w:rsidRDefault="00000000" w:rsidRPr="00000000" w14:paraId="000007BE">
      <w:pPr>
        <w:numPr>
          <w:ilvl w:val="0"/>
          <w:numId w:val="422"/>
        </w:numPr>
        <w:ind w:left="1440" w:hanging="360"/>
        <w:rPr>
          <w:u w:val="none"/>
        </w:rPr>
      </w:pPr>
      <w:r w:rsidDel="00000000" w:rsidR="00000000" w:rsidRPr="00000000">
        <w:rPr>
          <w:rtl w:val="0"/>
        </w:rPr>
        <w:t xml:space="preserve">soud či jiný orgán aplikace usiluje o postižení smyslu/účelu právní normy v souvislosti se sociálními podmínkami (obecnými i individuálními), v nichž se má norma realizovat</w:t>
      </w:r>
    </w:p>
    <w:p w:rsidR="00000000" w:rsidDel="00000000" w:rsidP="00000000" w:rsidRDefault="00000000" w:rsidRPr="00000000" w14:paraId="000007BF">
      <w:pPr>
        <w:numPr>
          <w:ilvl w:val="0"/>
          <w:numId w:val="422"/>
        </w:numPr>
        <w:ind w:left="1440" w:hanging="360"/>
        <w:rPr>
          <w:u w:val="none"/>
        </w:rPr>
      </w:pPr>
      <w:r w:rsidDel="00000000" w:rsidR="00000000" w:rsidRPr="00000000">
        <w:rPr>
          <w:rtl w:val="0"/>
        </w:rPr>
        <w:t xml:space="preserve">účel se může přizpůsobovat i měnit podle společenských podmínek v nichž se uplatňuje  </w:t>
      </w:r>
    </w:p>
    <w:p w:rsidR="00000000" w:rsidDel="00000000" w:rsidP="00000000" w:rsidRDefault="00000000" w:rsidRPr="00000000" w14:paraId="000007C0">
      <w:pPr>
        <w:numPr>
          <w:ilvl w:val="0"/>
          <w:numId w:val="422"/>
        </w:numPr>
        <w:ind w:left="1440" w:hanging="360"/>
        <w:rPr>
          <w:u w:val="none"/>
        </w:rPr>
      </w:pPr>
      <w:r w:rsidDel="00000000" w:rsidR="00000000" w:rsidRPr="00000000">
        <w:rPr>
          <w:rtl w:val="0"/>
        </w:rPr>
        <w:t xml:space="preserve">pracuje se pouze s cílem normy </w:t>
      </w:r>
    </w:p>
    <w:p w:rsidR="00000000" w:rsidDel="00000000" w:rsidP="00000000" w:rsidRDefault="00000000" w:rsidRPr="00000000" w14:paraId="000007C1">
      <w:pPr>
        <w:numPr>
          <w:ilvl w:val="0"/>
          <w:numId w:val="422"/>
        </w:numPr>
        <w:ind w:left="1440" w:hanging="360"/>
        <w:rPr>
          <w:u w:val="none"/>
        </w:rPr>
      </w:pPr>
      <w:r w:rsidDel="00000000" w:rsidR="00000000" w:rsidRPr="00000000">
        <w:rPr>
          <w:rtl w:val="0"/>
        </w:rPr>
        <w:t xml:space="preserve">jsou však vázány právním řádem, mírou konkrétnosti či abstraktnosti formulace, jakož i základními zásadami právní kultury - to znamená, že se účel zákona přizpůsobuje měnícím se podmínkám </w:t>
      </w:r>
    </w:p>
    <w:p w:rsidR="00000000" w:rsidDel="00000000" w:rsidP="00000000" w:rsidRDefault="00000000" w:rsidRPr="00000000" w14:paraId="000007C2">
      <w:pPr>
        <w:numPr>
          <w:ilvl w:val="0"/>
          <w:numId w:val="422"/>
        </w:numPr>
        <w:ind w:left="1440" w:hanging="360"/>
        <w:rPr>
          <w:u w:val="none"/>
        </w:rPr>
      </w:pPr>
      <w:r w:rsidDel="00000000" w:rsidR="00000000" w:rsidRPr="00000000">
        <w:rPr>
          <w:rtl w:val="0"/>
        </w:rPr>
        <w:t xml:space="preserve">ale postup orgánu, které interpretují a aplikují normu je celkem volný </w:t>
      </w:r>
    </w:p>
    <w:p w:rsidR="00000000" w:rsidDel="00000000" w:rsidP="00000000" w:rsidRDefault="00000000" w:rsidRPr="00000000" w14:paraId="000007C3">
      <w:pPr>
        <w:numPr>
          <w:ilvl w:val="0"/>
          <w:numId w:val="422"/>
        </w:numPr>
        <w:ind w:left="1440" w:hanging="360"/>
        <w:rPr>
          <w:u w:val="none"/>
        </w:rPr>
      </w:pPr>
      <w:r w:rsidDel="00000000" w:rsidR="00000000" w:rsidRPr="00000000">
        <w:rPr>
          <w:rtl w:val="0"/>
        </w:rPr>
        <w:t xml:space="preserve">nehledá se v dokumentech vzniku, ale ve společenských vztazích dané doby</w:t>
      </w:r>
    </w:p>
    <w:p w:rsidR="00000000" w:rsidDel="00000000" w:rsidP="00000000" w:rsidRDefault="00000000" w:rsidRPr="00000000" w14:paraId="000007C4">
      <w:pPr>
        <w:numPr>
          <w:ilvl w:val="0"/>
          <w:numId w:val="422"/>
        </w:numPr>
        <w:ind w:left="1440" w:hanging="360"/>
        <w:rPr>
          <w:u w:val="none"/>
        </w:rPr>
      </w:pPr>
      <w:r w:rsidDel="00000000" w:rsidR="00000000" w:rsidRPr="00000000">
        <w:rPr>
          <w:rtl w:val="0"/>
        </w:rPr>
        <w:t xml:space="preserve">nemusí měnit text zákona ale mění smysl zákona v důsledku jiných sociálních podmínek</w:t>
      </w:r>
    </w:p>
    <w:p w:rsidR="00000000" w:rsidDel="00000000" w:rsidP="00000000" w:rsidRDefault="00000000" w:rsidRPr="00000000" w14:paraId="000007C5">
      <w:pPr>
        <w:numPr>
          <w:ilvl w:val="0"/>
          <w:numId w:val="422"/>
        </w:numPr>
        <w:ind w:left="1440" w:hanging="360"/>
        <w:rPr>
          <w:u w:val="none"/>
        </w:rPr>
      </w:pPr>
      <w:r w:rsidDel="00000000" w:rsidR="00000000" w:rsidRPr="00000000">
        <w:rPr>
          <w:rtl w:val="0"/>
        </w:rPr>
        <w:t xml:space="preserve">možnosti a hranice teleologického výkladu stanoví zákonodárce, resp. ústavodárce (nelze uplatnit v trestním právu)</w:t>
      </w:r>
    </w:p>
    <w:p w:rsidR="00000000" w:rsidDel="00000000" w:rsidP="00000000" w:rsidRDefault="00000000" w:rsidRPr="00000000" w14:paraId="000007C6">
      <w:pPr>
        <w:numPr>
          <w:ilvl w:val="0"/>
          <w:numId w:val="422"/>
        </w:numPr>
        <w:ind w:left="1440" w:hanging="360"/>
        <w:rPr>
          <w:u w:val="none"/>
        </w:rPr>
      </w:pPr>
      <w:r w:rsidDel="00000000" w:rsidR="00000000" w:rsidRPr="00000000">
        <w:rPr>
          <w:rtl w:val="0"/>
        </w:rPr>
        <w:t xml:space="preserve">clausula rebus sie stantibus znamená, že změní-li se podmínky, musí se změnit i postup, chápání - např. soud může rozhodnout proti precedentu</w:t>
      </w:r>
    </w:p>
    <w:p w:rsidR="00000000" w:rsidDel="00000000" w:rsidP="00000000" w:rsidRDefault="00000000" w:rsidRPr="00000000" w14:paraId="000007C7">
      <w:pPr>
        <w:numPr>
          <w:ilvl w:val="0"/>
          <w:numId w:val="422"/>
        </w:numPr>
        <w:ind w:left="1440" w:hanging="360"/>
        <w:rPr>
          <w:u w:val="none"/>
        </w:rPr>
      </w:pPr>
      <w:r w:rsidDel="00000000" w:rsidR="00000000" w:rsidRPr="00000000">
        <w:rPr>
          <w:rtl w:val="0"/>
        </w:rPr>
        <w:t xml:space="preserve">argumentační okruhy: právní principy, hodnoty ke kterým právo směřuje, lidská práva</w:t>
      </w:r>
    </w:p>
    <w:p w:rsidR="00000000" w:rsidDel="00000000" w:rsidP="00000000" w:rsidRDefault="00000000" w:rsidRPr="00000000" w14:paraId="000007C8">
      <w:pPr>
        <w:numPr>
          <w:ilvl w:val="0"/>
          <w:numId w:val="422"/>
        </w:numPr>
        <w:ind w:left="1440" w:hanging="360"/>
        <w:rPr>
          <w:u w:val="none"/>
        </w:rPr>
      </w:pPr>
      <w:r w:rsidDel="00000000" w:rsidR="00000000" w:rsidRPr="00000000">
        <w:rPr>
          <w:rtl w:val="0"/>
        </w:rPr>
        <w:t xml:space="preserve">dochází k poměřování významu těchto standardů v relaci k danému případu - princip proporcionality</w:t>
      </w:r>
    </w:p>
    <w:p w:rsidR="00000000" w:rsidDel="00000000" w:rsidP="00000000" w:rsidRDefault="00000000" w:rsidRPr="00000000" w14:paraId="000007C9">
      <w:pPr>
        <w:numPr>
          <w:ilvl w:val="0"/>
          <w:numId w:val="158"/>
        </w:numPr>
        <w:ind w:left="720" w:hanging="360"/>
        <w:rPr>
          <w:u w:val="none"/>
        </w:rPr>
      </w:pPr>
      <w:r w:rsidDel="00000000" w:rsidR="00000000" w:rsidRPr="00000000">
        <w:rPr>
          <w:rtl w:val="0"/>
        </w:rPr>
        <w:t xml:space="preserve">komparativní metoda </w:t>
      </w:r>
    </w:p>
    <w:p w:rsidR="00000000" w:rsidDel="00000000" w:rsidP="00000000" w:rsidRDefault="00000000" w:rsidRPr="00000000" w14:paraId="000007CA">
      <w:pPr>
        <w:numPr>
          <w:ilvl w:val="0"/>
          <w:numId w:val="243"/>
        </w:numPr>
        <w:ind w:left="1440" w:hanging="360"/>
        <w:rPr>
          <w:u w:val="none"/>
        </w:rPr>
      </w:pPr>
      <w:r w:rsidDel="00000000" w:rsidR="00000000" w:rsidRPr="00000000">
        <w:rPr>
          <w:rtl w:val="0"/>
        </w:rPr>
        <w:t xml:space="preserve">někdy se považuje za součást teleologického výkladu</w:t>
      </w:r>
    </w:p>
    <w:p w:rsidR="00000000" w:rsidDel="00000000" w:rsidP="00000000" w:rsidRDefault="00000000" w:rsidRPr="00000000" w14:paraId="000007CB">
      <w:pPr>
        <w:numPr>
          <w:ilvl w:val="0"/>
          <w:numId w:val="243"/>
        </w:numPr>
        <w:ind w:left="1440" w:hanging="360"/>
        <w:rPr>
          <w:u w:val="none"/>
        </w:rPr>
      </w:pPr>
      <w:r w:rsidDel="00000000" w:rsidR="00000000" w:rsidRPr="00000000">
        <w:rPr>
          <w:rtl w:val="0"/>
        </w:rPr>
        <w:t xml:space="preserve">srovnává postup týkající se obdobných institutů v právních řádech jiných států</w:t>
      </w:r>
    </w:p>
    <w:p w:rsidR="00000000" w:rsidDel="00000000" w:rsidP="00000000" w:rsidRDefault="00000000" w:rsidRPr="00000000" w14:paraId="000007CC">
      <w:pPr>
        <w:numPr>
          <w:ilvl w:val="0"/>
          <w:numId w:val="243"/>
        </w:numPr>
        <w:ind w:left="1440" w:hanging="360"/>
        <w:rPr>
          <w:u w:val="none"/>
        </w:rPr>
      </w:pPr>
      <w:r w:rsidDel="00000000" w:rsidR="00000000" w:rsidRPr="00000000">
        <w:rPr>
          <w:rtl w:val="0"/>
        </w:rPr>
        <w:t xml:space="preserve">význam, pokud se domácí právní úprava inspiruje právní úpravou cizího státu </w:t>
      </w:r>
    </w:p>
    <w:p w:rsidR="00000000" w:rsidDel="00000000" w:rsidP="00000000" w:rsidRDefault="00000000" w:rsidRPr="00000000" w14:paraId="000007CD">
      <w:pPr>
        <w:numPr>
          <w:ilvl w:val="0"/>
          <w:numId w:val="243"/>
        </w:numPr>
        <w:ind w:left="1440" w:hanging="360"/>
        <w:rPr>
          <w:u w:val="none"/>
        </w:rPr>
      </w:pPr>
      <w:r w:rsidDel="00000000" w:rsidR="00000000" w:rsidRPr="00000000">
        <w:rPr>
          <w:rtl w:val="0"/>
        </w:rPr>
        <w:t xml:space="preserve">i interpretační postupy a argumenty v odůvodnění judikátů Evropského soudu pro lidská práva, Soudního dvora EU </w:t>
      </w:r>
    </w:p>
    <w:p w:rsidR="00000000" w:rsidDel="00000000" w:rsidP="00000000" w:rsidRDefault="00000000" w:rsidRPr="00000000" w14:paraId="000007CE">
      <w:pPr>
        <w:rPr/>
      </w:pPr>
      <w:r w:rsidDel="00000000" w:rsidR="00000000" w:rsidRPr="00000000">
        <w:rPr>
          <w:rtl w:val="0"/>
        </w:rPr>
        <w:t xml:space="preserve">text interpretace </w:t>
      </w:r>
    </w:p>
    <w:p w:rsidR="00000000" w:rsidDel="00000000" w:rsidP="00000000" w:rsidRDefault="00000000" w:rsidRPr="00000000" w14:paraId="000007CF">
      <w:pPr>
        <w:numPr>
          <w:ilvl w:val="0"/>
          <w:numId w:val="503"/>
        </w:numPr>
        <w:ind w:left="720" w:hanging="360"/>
        <w:rPr>
          <w:u w:val="none"/>
        </w:rPr>
      </w:pPr>
      <w:r w:rsidDel="00000000" w:rsidR="00000000" w:rsidRPr="00000000">
        <w:rPr>
          <w:rtl w:val="0"/>
        </w:rPr>
      </w:r>
    </w:p>
    <w:p w:rsidR="00000000" w:rsidDel="00000000" w:rsidP="00000000" w:rsidRDefault="00000000" w:rsidRPr="00000000" w14:paraId="000007D0">
      <w:pPr>
        <w:rPr/>
      </w:pPr>
      <w:r w:rsidDel="00000000" w:rsidR="00000000" w:rsidRPr="00000000">
        <w:rPr>
          <w:rtl w:val="0"/>
        </w:rPr>
      </w:r>
    </w:p>
    <w:p w:rsidR="00000000" w:rsidDel="00000000" w:rsidP="00000000" w:rsidRDefault="00000000" w:rsidRPr="00000000" w14:paraId="000007D1">
      <w:pPr>
        <w:rPr/>
      </w:pPr>
      <w:r w:rsidDel="00000000" w:rsidR="00000000" w:rsidRPr="00000000">
        <w:br w:type="page"/>
      </w:r>
      <w:r w:rsidDel="00000000" w:rsidR="00000000" w:rsidRPr="00000000">
        <w:rPr>
          <w:rtl w:val="0"/>
        </w:rPr>
      </w:r>
    </w:p>
    <w:p w:rsidR="00000000" w:rsidDel="00000000" w:rsidP="00000000" w:rsidRDefault="00000000" w:rsidRPr="00000000" w14:paraId="000007D2">
      <w:pPr>
        <w:jc w:val="center"/>
        <w:rPr>
          <w:b w:val="1"/>
          <w:sz w:val="28"/>
          <w:szCs w:val="28"/>
        </w:rPr>
      </w:pPr>
      <w:r w:rsidDel="00000000" w:rsidR="00000000" w:rsidRPr="00000000">
        <w:rPr>
          <w:b w:val="1"/>
          <w:sz w:val="28"/>
          <w:szCs w:val="28"/>
          <w:rtl w:val="0"/>
        </w:rPr>
        <w:t xml:space="preserve">14.A Subjekty práva. Právní osobnost </w:t>
      </w:r>
    </w:p>
    <w:p w:rsidR="00000000" w:rsidDel="00000000" w:rsidP="00000000" w:rsidRDefault="00000000" w:rsidRPr="00000000" w14:paraId="000007D3">
      <w:pPr>
        <w:rPr/>
      </w:pPr>
      <w:r w:rsidDel="00000000" w:rsidR="00000000" w:rsidRPr="00000000">
        <w:rPr>
          <w:rtl w:val="0"/>
        </w:rPr>
      </w:r>
    </w:p>
    <w:p w:rsidR="00000000" w:rsidDel="00000000" w:rsidP="00000000" w:rsidRDefault="00000000" w:rsidRPr="00000000" w14:paraId="000007D4">
      <w:pPr>
        <w:numPr>
          <w:ilvl w:val="0"/>
          <w:numId w:val="240"/>
        </w:numPr>
        <w:ind w:left="720" w:hanging="360"/>
        <w:rPr>
          <w:u w:val="none"/>
        </w:rPr>
      </w:pPr>
      <w:r w:rsidDel="00000000" w:rsidR="00000000" w:rsidRPr="00000000">
        <w:rPr>
          <w:rtl w:val="0"/>
        </w:rPr>
        <w:t xml:space="preserve">právní subjektivita = způsobilost mít subjektivní práva a právní povinnosti</w:t>
      </w:r>
    </w:p>
    <w:p w:rsidR="00000000" w:rsidDel="00000000" w:rsidP="00000000" w:rsidRDefault="00000000" w:rsidRPr="00000000" w14:paraId="000007D5">
      <w:pPr>
        <w:numPr>
          <w:ilvl w:val="0"/>
          <w:numId w:val="240"/>
        </w:numPr>
        <w:ind w:left="720" w:hanging="360"/>
      </w:pPr>
      <w:r w:rsidDel="00000000" w:rsidR="00000000" w:rsidRPr="00000000">
        <w:rPr>
          <w:rtl w:val="0"/>
        </w:rPr>
        <w:t xml:space="preserve">subjekty práva -&gt; osoby, které jsou nositel práv a povinností</w:t>
      </w:r>
    </w:p>
    <w:p w:rsidR="00000000" w:rsidDel="00000000" w:rsidP="00000000" w:rsidRDefault="00000000" w:rsidRPr="00000000" w14:paraId="000007D6">
      <w:pPr>
        <w:numPr>
          <w:ilvl w:val="0"/>
          <w:numId w:val="240"/>
        </w:numPr>
        <w:ind w:left="720" w:hanging="360"/>
      </w:pPr>
      <w:r w:rsidDel="00000000" w:rsidR="00000000" w:rsidRPr="00000000">
        <w:rPr>
          <w:rtl w:val="0"/>
        </w:rPr>
        <w:t xml:space="preserve">dělení subjektů: </w:t>
      </w:r>
    </w:p>
    <w:p w:rsidR="00000000" w:rsidDel="00000000" w:rsidP="00000000" w:rsidRDefault="00000000" w:rsidRPr="00000000" w14:paraId="000007D7">
      <w:pPr>
        <w:numPr>
          <w:ilvl w:val="1"/>
          <w:numId w:val="240"/>
        </w:numPr>
        <w:ind w:left="1440" w:hanging="360"/>
      </w:pPr>
      <w:r w:rsidDel="00000000" w:rsidR="00000000" w:rsidRPr="00000000">
        <w:rPr>
          <w:rtl w:val="0"/>
        </w:rPr>
        <w:t xml:space="preserve">z hlediska objektivního práva </w:t>
      </w:r>
    </w:p>
    <w:p w:rsidR="00000000" w:rsidDel="00000000" w:rsidP="00000000" w:rsidRDefault="00000000" w:rsidRPr="00000000" w14:paraId="000007D8">
      <w:pPr>
        <w:numPr>
          <w:ilvl w:val="0"/>
          <w:numId w:val="208"/>
        </w:numPr>
        <w:ind w:left="2160" w:hanging="360"/>
      </w:pPr>
      <w:r w:rsidDel="00000000" w:rsidR="00000000" w:rsidRPr="00000000">
        <w:rPr>
          <w:rtl w:val="0"/>
        </w:rPr>
        <w:t xml:space="preserve">právotvorné = normotvorné - nejčastěji stát, státní orgány (zákonodárné), popřípadě jiné veřejnoprávní korporace, mohou tuto pravomoc v určitém rozsahu delegovat, normotvornými subjekty práva mohou být i subjekty samosprávy, ale to pouze v zákonném rozsahu</w:t>
      </w:r>
    </w:p>
    <w:p w:rsidR="00000000" w:rsidDel="00000000" w:rsidP="00000000" w:rsidRDefault="00000000" w:rsidRPr="00000000" w14:paraId="000007D9">
      <w:pPr>
        <w:numPr>
          <w:ilvl w:val="0"/>
          <w:numId w:val="208"/>
        </w:numPr>
        <w:ind w:left="2160" w:hanging="360"/>
      </w:pPr>
      <w:r w:rsidDel="00000000" w:rsidR="00000000" w:rsidRPr="00000000">
        <w:rPr>
          <w:rtl w:val="0"/>
        </w:rPr>
        <w:t xml:space="preserve">recipienty - realizující a aplikující právo, příjemci příkazů, na jeho vědomí se právní norma obrací, působí na jeho vůli, recipienty ještě dále dělíme na subjekty, které jsou oprávněny právo aplikovat (zejména rozhodovat podle práva) a subjekty, které jsou povinny se právem řídit</w:t>
      </w:r>
    </w:p>
    <w:p w:rsidR="00000000" w:rsidDel="00000000" w:rsidP="00000000" w:rsidRDefault="00000000" w:rsidRPr="00000000" w14:paraId="000007DA">
      <w:pPr>
        <w:numPr>
          <w:ilvl w:val="0"/>
          <w:numId w:val="523"/>
        </w:numPr>
        <w:ind w:left="1440" w:hanging="360"/>
      </w:pPr>
      <w:r w:rsidDel="00000000" w:rsidR="00000000" w:rsidRPr="00000000">
        <w:rPr>
          <w:rtl w:val="0"/>
        </w:rPr>
        <w:t xml:space="preserve">z hlediska subjektivního práva </w:t>
      </w:r>
    </w:p>
    <w:p w:rsidR="00000000" w:rsidDel="00000000" w:rsidP="00000000" w:rsidRDefault="00000000" w:rsidRPr="00000000" w14:paraId="000007DB">
      <w:pPr>
        <w:numPr>
          <w:ilvl w:val="0"/>
          <w:numId w:val="615"/>
        </w:numPr>
        <w:ind w:left="2160" w:hanging="360"/>
      </w:pPr>
      <w:r w:rsidDel="00000000" w:rsidR="00000000" w:rsidRPr="00000000">
        <w:rPr>
          <w:rtl w:val="0"/>
        </w:rPr>
        <w:t xml:space="preserve">subjekty způsobilé nejen k právům a povinnostem, ale i k právním úkonům a právní odpovědnosti</w:t>
      </w:r>
    </w:p>
    <w:p w:rsidR="00000000" w:rsidDel="00000000" w:rsidP="00000000" w:rsidRDefault="00000000" w:rsidRPr="00000000" w14:paraId="000007DC">
      <w:pPr>
        <w:numPr>
          <w:ilvl w:val="0"/>
          <w:numId w:val="615"/>
        </w:numPr>
        <w:ind w:left="2160" w:hanging="360"/>
      </w:pPr>
      <w:r w:rsidDel="00000000" w:rsidR="00000000" w:rsidRPr="00000000">
        <w:rPr>
          <w:rtl w:val="0"/>
        </w:rPr>
        <w:t xml:space="preserve">subjekty způsobilé k právům a povinnostem, kteří nemohou samostatně jednat</w:t>
      </w:r>
    </w:p>
    <w:p w:rsidR="00000000" w:rsidDel="00000000" w:rsidP="00000000" w:rsidRDefault="00000000" w:rsidRPr="00000000" w14:paraId="000007DD">
      <w:pPr>
        <w:numPr>
          <w:ilvl w:val="0"/>
          <w:numId w:val="98"/>
        </w:numPr>
        <w:ind w:left="1440" w:hanging="360"/>
      </w:pPr>
      <w:r w:rsidDel="00000000" w:rsidR="00000000" w:rsidRPr="00000000">
        <w:rPr>
          <w:rtl w:val="0"/>
        </w:rPr>
        <w:t xml:space="preserve">z hlediska realizace právních norem </w:t>
      </w:r>
    </w:p>
    <w:p w:rsidR="00000000" w:rsidDel="00000000" w:rsidP="00000000" w:rsidRDefault="00000000" w:rsidRPr="00000000" w14:paraId="000007DE">
      <w:pPr>
        <w:numPr>
          <w:ilvl w:val="0"/>
          <w:numId w:val="87"/>
        </w:numPr>
        <w:ind w:left="2160" w:hanging="360"/>
      </w:pPr>
      <w:r w:rsidDel="00000000" w:rsidR="00000000" w:rsidRPr="00000000">
        <w:rPr>
          <w:rtl w:val="0"/>
        </w:rPr>
        <w:t xml:space="preserve">osoby soukromoprávní povahy</w:t>
      </w:r>
    </w:p>
    <w:p w:rsidR="00000000" w:rsidDel="00000000" w:rsidP="00000000" w:rsidRDefault="00000000" w:rsidRPr="00000000" w14:paraId="000007DF">
      <w:pPr>
        <w:numPr>
          <w:ilvl w:val="0"/>
          <w:numId w:val="87"/>
        </w:numPr>
        <w:ind w:left="2160" w:hanging="360"/>
      </w:pPr>
      <w:r w:rsidDel="00000000" w:rsidR="00000000" w:rsidRPr="00000000">
        <w:rPr>
          <w:rtl w:val="0"/>
        </w:rPr>
        <w:t xml:space="preserve">veřejnoprávní korporace - uplatňující veřejnou moc prostřednictvím k tomu zřízených orgánů</w:t>
      </w:r>
    </w:p>
    <w:p w:rsidR="00000000" w:rsidDel="00000000" w:rsidP="00000000" w:rsidRDefault="00000000" w:rsidRPr="00000000" w14:paraId="000007E0">
      <w:pPr>
        <w:rPr/>
      </w:pPr>
      <w:r w:rsidDel="00000000" w:rsidR="00000000" w:rsidRPr="00000000">
        <w:rPr>
          <w:rtl w:val="0"/>
        </w:rPr>
        <w:t xml:space="preserve">fyzické osoby </w:t>
      </w:r>
    </w:p>
    <w:p w:rsidR="00000000" w:rsidDel="00000000" w:rsidP="00000000" w:rsidRDefault="00000000" w:rsidRPr="00000000" w14:paraId="000007E1">
      <w:pPr>
        <w:numPr>
          <w:ilvl w:val="0"/>
          <w:numId w:val="583"/>
        </w:numPr>
        <w:ind w:left="720" w:hanging="360"/>
      </w:pPr>
      <w:r w:rsidDel="00000000" w:rsidR="00000000" w:rsidRPr="00000000">
        <w:rPr>
          <w:rtl w:val="0"/>
        </w:rPr>
        <w:t xml:space="preserve">osobou fyzickou (přirozenou) je člověk, osoba nezávislá na existenci právní úpravy</w:t>
      </w:r>
    </w:p>
    <w:p w:rsidR="00000000" w:rsidDel="00000000" w:rsidP="00000000" w:rsidRDefault="00000000" w:rsidRPr="00000000" w14:paraId="000007E2">
      <w:pPr>
        <w:numPr>
          <w:ilvl w:val="0"/>
          <w:numId w:val="583"/>
        </w:numPr>
        <w:ind w:left="720" w:hanging="360"/>
      </w:pPr>
      <w:r w:rsidDel="00000000" w:rsidR="00000000" w:rsidRPr="00000000">
        <w:rPr>
          <w:rtl w:val="0"/>
        </w:rPr>
        <w:t xml:space="preserve">člověk se subjektem práva stává již narozením, za předpokladu, že se narodí živý</w:t>
      </w:r>
    </w:p>
    <w:p w:rsidR="00000000" w:rsidDel="00000000" w:rsidP="00000000" w:rsidRDefault="00000000" w:rsidRPr="00000000" w14:paraId="000007E3">
      <w:pPr>
        <w:numPr>
          <w:ilvl w:val="0"/>
          <w:numId w:val="583"/>
        </w:numPr>
        <w:ind w:left="720" w:hanging="360"/>
      </w:pPr>
      <w:r w:rsidDel="00000000" w:rsidR="00000000" w:rsidRPr="00000000">
        <w:rPr>
          <w:rtl w:val="0"/>
        </w:rPr>
        <w:t xml:space="preserve">mají způsobilost k právům a povinnostem zásadně neomezenou a neomezitelnou, jejich právní subjektivita je nezadatelným komponentem jejich právního postavení, naopak způsobilost vlastním právním jednáním zakládat, měnit a rušit subjektivní práva a povinnosti a způsobilost nést následky protiprávního jednání je vázána na splnění zákonných podmínek, a může být na základě zákona omezena</w:t>
      </w:r>
    </w:p>
    <w:p w:rsidR="00000000" w:rsidDel="00000000" w:rsidP="00000000" w:rsidRDefault="00000000" w:rsidRPr="00000000" w14:paraId="000007E4">
      <w:pPr>
        <w:numPr>
          <w:ilvl w:val="0"/>
          <w:numId w:val="438"/>
        </w:numPr>
        <w:ind w:left="720" w:hanging="360"/>
        <w:rPr>
          <w:u w:val="none"/>
        </w:rPr>
      </w:pPr>
      <w:r w:rsidDel="00000000" w:rsidR="00000000" w:rsidRPr="00000000">
        <w:rPr>
          <w:rtl w:val="0"/>
        </w:rPr>
        <w:t xml:space="preserve">způsobilost k právům a povinnostem = právní subjektivita</w:t>
      </w:r>
    </w:p>
    <w:p w:rsidR="00000000" w:rsidDel="00000000" w:rsidP="00000000" w:rsidRDefault="00000000" w:rsidRPr="00000000" w14:paraId="000007E5">
      <w:pPr>
        <w:numPr>
          <w:ilvl w:val="0"/>
          <w:numId w:val="430"/>
        </w:numPr>
        <w:ind w:left="1440" w:hanging="360"/>
      </w:pPr>
      <w:r w:rsidDel="00000000" w:rsidR="00000000" w:rsidRPr="00000000">
        <w:rPr>
          <w:rtl w:val="0"/>
        </w:rPr>
        <w:t xml:space="preserve">má každý od narození až do smrti</w:t>
      </w:r>
    </w:p>
    <w:p w:rsidR="00000000" w:rsidDel="00000000" w:rsidP="00000000" w:rsidRDefault="00000000" w:rsidRPr="00000000" w14:paraId="000007E6">
      <w:pPr>
        <w:numPr>
          <w:ilvl w:val="0"/>
          <w:numId w:val="430"/>
        </w:numPr>
        <w:ind w:left="1440" w:hanging="360"/>
      </w:pPr>
      <w:r w:rsidDel="00000000" w:rsidR="00000000" w:rsidRPr="00000000">
        <w:rPr>
          <w:rtl w:val="0"/>
        </w:rPr>
        <w:t xml:space="preserve">vzniká narozením (za předpokladu, že se narodím živý), některá práva jsou rezervována i nasciturusu (např. práva vlastnická, dědická) - nenarozený je považován za již narozeného, narodí-li se živý</w:t>
      </w:r>
    </w:p>
    <w:p w:rsidR="00000000" w:rsidDel="00000000" w:rsidP="00000000" w:rsidRDefault="00000000" w:rsidRPr="00000000" w14:paraId="000007E7">
      <w:pPr>
        <w:numPr>
          <w:ilvl w:val="0"/>
          <w:numId w:val="430"/>
        </w:numPr>
        <w:ind w:left="1440" w:hanging="360"/>
      </w:pPr>
      <w:r w:rsidDel="00000000" w:rsidR="00000000" w:rsidRPr="00000000">
        <w:rPr>
          <w:rtl w:val="0"/>
        </w:rPr>
        <w:t xml:space="preserve">zaniká smrtí (některá práva a povinnosti přetrvávají i po smrti, např. autorská práva, důstojnost, čest, dluhy)</w:t>
      </w:r>
    </w:p>
    <w:p w:rsidR="00000000" w:rsidDel="00000000" w:rsidP="00000000" w:rsidRDefault="00000000" w:rsidRPr="00000000" w14:paraId="000007E8">
      <w:pPr>
        <w:numPr>
          <w:ilvl w:val="0"/>
          <w:numId w:val="430"/>
        </w:numPr>
        <w:ind w:left="1440" w:hanging="360"/>
      </w:pPr>
      <w:r w:rsidDel="00000000" w:rsidR="00000000" w:rsidRPr="00000000">
        <w:rPr>
          <w:rtl w:val="0"/>
        </w:rPr>
        <w:t xml:space="preserve">právní subjektivita nezaniká prohlášením za mrtvého</w:t>
      </w:r>
    </w:p>
    <w:p w:rsidR="00000000" w:rsidDel="00000000" w:rsidP="00000000" w:rsidRDefault="00000000" w:rsidRPr="00000000" w14:paraId="000007E9">
      <w:pPr>
        <w:numPr>
          <w:ilvl w:val="0"/>
          <w:numId w:val="430"/>
        </w:numPr>
        <w:ind w:left="1440" w:hanging="360"/>
      </w:pPr>
      <w:r w:rsidDel="00000000" w:rsidR="00000000" w:rsidRPr="00000000">
        <w:rPr>
          <w:rtl w:val="0"/>
        </w:rPr>
        <w:t xml:space="preserve">může být podmíněna, v řadě případů je vázána na naplnění některých zákonných podmínek, které nesmí být diskriminační povahy, musí být splnitelné pro každou FO, nesmí zasahovat do její osobní fyzické a psychické integrity :</w:t>
      </w:r>
    </w:p>
    <w:p w:rsidR="00000000" w:rsidDel="00000000" w:rsidP="00000000" w:rsidRDefault="00000000" w:rsidRPr="00000000" w14:paraId="000007EA">
      <w:pPr>
        <w:numPr>
          <w:ilvl w:val="1"/>
          <w:numId w:val="430"/>
        </w:numPr>
        <w:ind w:left="2160" w:hanging="360"/>
      </w:pPr>
      <w:r w:rsidDel="00000000" w:rsidR="00000000" w:rsidRPr="00000000">
        <w:rPr>
          <w:rtl w:val="0"/>
        </w:rPr>
        <w:t xml:space="preserve">státní občanství - politická, vlastnická a sociální práva </w:t>
      </w:r>
    </w:p>
    <w:p w:rsidR="00000000" w:rsidDel="00000000" w:rsidP="00000000" w:rsidRDefault="00000000" w:rsidRPr="00000000" w14:paraId="000007EB">
      <w:pPr>
        <w:numPr>
          <w:ilvl w:val="1"/>
          <w:numId w:val="430"/>
        </w:numPr>
        <w:ind w:left="2160" w:hanging="360"/>
      </w:pPr>
      <w:r w:rsidDel="00000000" w:rsidR="00000000" w:rsidRPr="00000000">
        <w:rPr>
          <w:rtl w:val="0"/>
        </w:rPr>
        <w:t xml:space="preserve">věk - 18, 21, 40, 25 let (zejména pro volební právo, výkon veřejné funkce)</w:t>
      </w:r>
    </w:p>
    <w:p w:rsidR="00000000" w:rsidDel="00000000" w:rsidP="00000000" w:rsidRDefault="00000000" w:rsidRPr="00000000" w14:paraId="000007EC">
      <w:pPr>
        <w:numPr>
          <w:ilvl w:val="1"/>
          <w:numId w:val="430"/>
        </w:numPr>
        <w:ind w:left="2160" w:hanging="360"/>
      </w:pPr>
      <w:r w:rsidDel="00000000" w:rsidR="00000000" w:rsidRPr="00000000">
        <w:rPr>
          <w:rtl w:val="0"/>
        </w:rPr>
        <w:t xml:space="preserve">vzdělání, kvalifikace, bezúhonnost </w:t>
      </w:r>
    </w:p>
    <w:p w:rsidR="00000000" w:rsidDel="00000000" w:rsidP="00000000" w:rsidRDefault="00000000" w:rsidRPr="00000000" w14:paraId="000007ED">
      <w:pPr>
        <w:numPr>
          <w:ilvl w:val="0"/>
          <w:numId w:val="430"/>
        </w:numPr>
        <w:ind w:left="1440" w:hanging="360"/>
      </w:pPr>
      <w:r w:rsidDel="00000000" w:rsidR="00000000" w:rsidRPr="00000000">
        <w:rPr>
          <w:rtl w:val="0"/>
        </w:rPr>
        <w:t xml:space="preserve">člověk nemůže být právní subjektivity zbaven</w:t>
      </w:r>
    </w:p>
    <w:p w:rsidR="00000000" w:rsidDel="00000000" w:rsidP="00000000" w:rsidRDefault="00000000" w:rsidRPr="00000000" w14:paraId="000007EE">
      <w:pPr>
        <w:numPr>
          <w:ilvl w:val="0"/>
          <w:numId w:val="438"/>
        </w:numPr>
        <w:ind w:left="720" w:hanging="360"/>
        <w:rPr>
          <w:u w:val="none"/>
        </w:rPr>
      </w:pPr>
      <w:r w:rsidDel="00000000" w:rsidR="00000000" w:rsidRPr="00000000">
        <w:rPr>
          <w:rtl w:val="0"/>
        </w:rPr>
        <w:t xml:space="preserve">způsobilost k právním úkonům = svéprávnost </w:t>
      </w:r>
    </w:p>
    <w:p w:rsidR="00000000" w:rsidDel="00000000" w:rsidP="00000000" w:rsidRDefault="00000000" w:rsidRPr="00000000" w14:paraId="000007EF">
      <w:pPr>
        <w:numPr>
          <w:ilvl w:val="0"/>
          <w:numId w:val="593"/>
        </w:numPr>
        <w:ind w:left="1440" w:hanging="360"/>
      </w:pPr>
      <w:r w:rsidDel="00000000" w:rsidR="00000000" w:rsidRPr="00000000">
        <w:rPr>
          <w:rtl w:val="0"/>
        </w:rPr>
        <w:t xml:space="preserve">způsobilost brát na sebe práva a povinnosti vlastními úkony, vstupovat/vystupovat do právních vztahů</w:t>
      </w:r>
    </w:p>
    <w:p w:rsidR="00000000" w:rsidDel="00000000" w:rsidP="00000000" w:rsidRDefault="00000000" w:rsidRPr="00000000" w14:paraId="000007F0">
      <w:pPr>
        <w:numPr>
          <w:ilvl w:val="0"/>
          <w:numId w:val="593"/>
        </w:numPr>
        <w:ind w:left="1440" w:hanging="360"/>
      </w:pPr>
      <w:r w:rsidDel="00000000" w:rsidR="00000000" w:rsidRPr="00000000">
        <w:rPr>
          <w:rtl w:val="0"/>
        </w:rPr>
        <w:t xml:space="preserve">jedná se o aktivní činnost, už není pouze pasivním příjemcem práv a povinností, ale aktivně může nabývat práva</w:t>
      </w:r>
    </w:p>
    <w:p w:rsidR="00000000" w:rsidDel="00000000" w:rsidP="00000000" w:rsidRDefault="00000000" w:rsidRPr="00000000" w14:paraId="000007F1">
      <w:pPr>
        <w:numPr>
          <w:ilvl w:val="0"/>
          <w:numId w:val="593"/>
        </w:numPr>
        <w:ind w:left="1440" w:hanging="360"/>
      </w:pPr>
      <w:r w:rsidDel="00000000" w:rsidR="00000000" w:rsidRPr="00000000">
        <w:rPr>
          <w:rtl w:val="0"/>
        </w:rPr>
        <w:t xml:space="preserve">FO nabývá této způsobilosti postupně s tím, jak rozumově a volně vyspívá</w:t>
      </w:r>
    </w:p>
    <w:p w:rsidR="00000000" w:rsidDel="00000000" w:rsidP="00000000" w:rsidRDefault="00000000" w:rsidRPr="00000000" w14:paraId="000007F2">
      <w:pPr>
        <w:numPr>
          <w:ilvl w:val="0"/>
          <w:numId w:val="593"/>
        </w:numPr>
        <w:ind w:left="1440" w:hanging="360"/>
      </w:pPr>
      <w:r w:rsidDel="00000000" w:rsidR="00000000" w:rsidRPr="00000000">
        <w:rPr>
          <w:rtl w:val="0"/>
        </w:rPr>
        <w:t xml:space="preserve">v plném rozsahu ji nabývá dosažením zletilosti</w:t>
      </w:r>
    </w:p>
    <w:p w:rsidR="00000000" w:rsidDel="00000000" w:rsidP="00000000" w:rsidRDefault="00000000" w:rsidRPr="00000000" w14:paraId="000007F3">
      <w:pPr>
        <w:numPr>
          <w:ilvl w:val="0"/>
          <w:numId w:val="593"/>
        </w:numPr>
        <w:ind w:left="1440" w:hanging="360"/>
      </w:pPr>
      <w:r w:rsidDel="00000000" w:rsidR="00000000" w:rsidRPr="00000000">
        <w:rPr>
          <w:rtl w:val="0"/>
        </w:rPr>
        <w:t xml:space="preserve">podle českého práva nabývá FO zletilosti zásadně dosažením věku18 let, zletilosti však může nabýt i osoba mladší 18 let, nejdříve však ve věku 16 let, uzavřením manželství</w:t>
      </w:r>
    </w:p>
    <w:p w:rsidR="00000000" w:rsidDel="00000000" w:rsidP="00000000" w:rsidRDefault="00000000" w:rsidRPr="00000000" w14:paraId="000007F4">
      <w:pPr>
        <w:numPr>
          <w:ilvl w:val="0"/>
          <w:numId w:val="593"/>
        </w:numPr>
        <w:ind w:left="1440" w:hanging="360"/>
      </w:pPr>
      <w:r w:rsidDel="00000000" w:rsidR="00000000" w:rsidRPr="00000000">
        <w:rPr>
          <w:rtl w:val="0"/>
        </w:rPr>
        <w:t xml:space="preserve">způsobilost k právním úkonům může být omezena X ne zbavna (rozhodnutím soudu pro duševní poruchu, která není jen přechodná -&gt; takové osobě soud ustaví opatrovníka)</w:t>
      </w:r>
    </w:p>
    <w:p w:rsidR="00000000" w:rsidDel="00000000" w:rsidP="00000000" w:rsidRDefault="00000000" w:rsidRPr="00000000" w14:paraId="000007F5">
      <w:pPr>
        <w:numPr>
          <w:ilvl w:val="0"/>
          <w:numId w:val="593"/>
        </w:numPr>
        <w:ind w:left="1440" w:hanging="360"/>
      </w:pPr>
      <w:r w:rsidDel="00000000" w:rsidR="00000000" w:rsidRPr="00000000">
        <w:rPr>
          <w:rtl w:val="0"/>
        </w:rPr>
        <w:t xml:space="preserve">právní úkony za FO mohou činit i osoby jednající na základě zákonného nebo smluvního zastoupení</w:t>
      </w:r>
    </w:p>
    <w:p w:rsidR="00000000" w:rsidDel="00000000" w:rsidP="00000000" w:rsidRDefault="00000000" w:rsidRPr="00000000" w14:paraId="000007F6">
      <w:pPr>
        <w:numPr>
          <w:ilvl w:val="0"/>
          <w:numId w:val="438"/>
        </w:numPr>
        <w:ind w:left="720" w:hanging="360"/>
        <w:rPr>
          <w:u w:val="none"/>
        </w:rPr>
      </w:pPr>
      <w:r w:rsidDel="00000000" w:rsidR="00000000" w:rsidRPr="00000000">
        <w:rPr>
          <w:rtl w:val="0"/>
        </w:rPr>
        <w:t xml:space="preserve">deliktní způsobilost </w:t>
      </w:r>
    </w:p>
    <w:p w:rsidR="00000000" w:rsidDel="00000000" w:rsidP="00000000" w:rsidRDefault="00000000" w:rsidRPr="00000000" w14:paraId="000007F7">
      <w:pPr>
        <w:numPr>
          <w:ilvl w:val="0"/>
          <w:numId w:val="331"/>
        </w:numPr>
        <w:ind w:left="1440" w:hanging="360"/>
      </w:pPr>
      <w:r w:rsidDel="00000000" w:rsidR="00000000" w:rsidRPr="00000000">
        <w:rPr>
          <w:rtl w:val="0"/>
        </w:rPr>
        <w:t xml:space="preserve">způsobilost k právní odpovědnosti</w:t>
      </w:r>
    </w:p>
    <w:p w:rsidR="00000000" w:rsidDel="00000000" w:rsidP="00000000" w:rsidRDefault="00000000" w:rsidRPr="00000000" w14:paraId="000007F8">
      <w:pPr>
        <w:numPr>
          <w:ilvl w:val="0"/>
          <w:numId w:val="331"/>
        </w:numPr>
        <w:ind w:left="1440" w:hanging="360"/>
      </w:pPr>
      <w:r w:rsidDel="00000000" w:rsidR="00000000" w:rsidRPr="00000000">
        <w:rPr>
          <w:rtl w:val="0"/>
        </w:rPr>
        <w:t xml:space="preserve">způsobilost fyzických osob nést následky protiprávního jednání</w:t>
      </w:r>
    </w:p>
    <w:p w:rsidR="00000000" w:rsidDel="00000000" w:rsidP="00000000" w:rsidRDefault="00000000" w:rsidRPr="00000000" w14:paraId="000007F9">
      <w:pPr>
        <w:numPr>
          <w:ilvl w:val="0"/>
          <w:numId w:val="331"/>
        </w:numPr>
        <w:ind w:left="1440" w:hanging="360"/>
      </w:pPr>
      <w:r w:rsidDel="00000000" w:rsidR="00000000" w:rsidRPr="00000000">
        <w:rPr>
          <w:rtl w:val="0"/>
        </w:rPr>
        <w:t xml:space="preserve">hraje zde roli duševní stav a věk člověka</w:t>
      </w:r>
    </w:p>
    <w:p w:rsidR="00000000" w:rsidDel="00000000" w:rsidP="00000000" w:rsidRDefault="00000000" w:rsidRPr="00000000" w14:paraId="000007FA">
      <w:pPr>
        <w:numPr>
          <w:ilvl w:val="0"/>
          <w:numId w:val="331"/>
        </w:numPr>
        <w:ind w:left="1440" w:hanging="360"/>
      </w:pPr>
      <w:r w:rsidDel="00000000" w:rsidR="00000000" w:rsidRPr="00000000">
        <w:rPr>
          <w:rtl w:val="0"/>
        </w:rPr>
        <w:t xml:space="preserve">zákonem je v ČR stanoven věk 15 let, a to pro trestní i přestupkovou odpovědnost</w:t>
      </w:r>
    </w:p>
    <w:p w:rsidR="00000000" w:rsidDel="00000000" w:rsidP="00000000" w:rsidRDefault="00000000" w:rsidRPr="00000000" w14:paraId="000007FB">
      <w:pPr>
        <w:numPr>
          <w:ilvl w:val="0"/>
          <w:numId w:val="331"/>
        </w:numPr>
        <w:ind w:left="1440" w:hanging="360"/>
      </w:pPr>
      <w:r w:rsidDel="00000000" w:rsidR="00000000" w:rsidRPr="00000000">
        <w:rPr>
          <w:rtl w:val="0"/>
        </w:rPr>
        <w:t xml:space="preserve">pro trestní právo je důležitá přičetnost, tj. způsobilost být z hlediska duševních schopností pachatelem trestného činu, která se projevuje jeho schopností rozpoznávací a určovací</w:t>
      </w:r>
    </w:p>
    <w:p w:rsidR="00000000" w:rsidDel="00000000" w:rsidP="00000000" w:rsidRDefault="00000000" w:rsidRPr="00000000" w14:paraId="000007FC">
      <w:pPr>
        <w:numPr>
          <w:ilvl w:val="0"/>
          <w:numId w:val="331"/>
        </w:numPr>
        <w:ind w:left="1440" w:hanging="360"/>
      </w:pPr>
      <w:r w:rsidDel="00000000" w:rsidR="00000000" w:rsidRPr="00000000">
        <w:rPr>
          <w:rtl w:val="0"/>
        </w:rPr>
        <w:t xml:space="preserve">nepříčetnost jako okolnost vylučující trastní odpovědnost je stav, ve kterém někdo pro duševní poruchu, jež je zde v době spáchání trestného činu, nemůže rozpoznat, že jeho jednání je pro společnost nebezpečné, alebo nemůže své jednání ovládat</w:t>
      </w:r>
    </w:p>
    <w:p w:rsidR="00000000" w:rsidDel="00000000" w:rsidP="00000000" w:rsidRDefault="00000000" w:rsidRPr="00000000" w14:paraId="000007FD">
      <w:pPr>
        <w:numPr>
          <w:ilvl w:val="0"/>
          <w:numId w:val="331"/>
        </w:numPr>
        <w:ind w:left="1440" w:hanging="360"/>
      </w:pPr>
      <w:r w:rsidDel="00000000" w:rsidR="00000000" w:rsidRPr="00000000">
        <w:rPr>
          <w:rtl w:val="0"/>
        </w:rPr>
        <w:t xml:space="preserve">v soukromém právu se uplatní podmínka věku, 15 let, resp. 18 let (typicky trestní, hmotná odpovědnost)</w:t>
      </w:r>
    </w:p>
    <w:p w:rsidR="00000000" w:rsidDel="00000000" w:rsidP="00000000" w:rsidRDefault="00000000" w:rsidRPr="00000000" w14:paraId="000007FE">
      <w:pPr>
        <w:numPr>
          <w:ilvl w:val="0"/>
          <w:numId w:val="331"/>
        </w:numPr>
        <w:ind w:left="1440" w:hanging="360"/>
      </w:pPr>
      <w:r w:rsidDel="00000000" w:rsidR="00000000" w:rsidRPr="00000000">
        <w:rPr>
          <w:rtl w:val="0"/>
        </w:rPr>
        <w:t xml:space="preserve">právnická osoba nese samostatně právní odpovědnost za delikty soukromoprávní povahy a za správní delikty, trestní odpovědnost nebo disciplinární odpovědnost však nese fyzická osoba, která za ni jednala</w:t>
      </w:r>
    </w:p>
    <w:p w:rsidR="00000000" w:rsidDel="00000000" w:rsidP="00000000" w:rsidRDefault="00000000" w:rsidRPr="00000000" w14:paraId="000007FF">
      <w:pPr>
        <w:numPr>
          <w:ilvl w:val="0"/>
          <w:numId w:val="438"/>
        </w:numPr>
        <w:ind w:left="720" w:hanging="360"/>
        <w:rPr>
          <w:u w:val="none"/>
        </w:rPr>
      </w:pPr>
      <w:r w:rsidDel="00000000" w:rsidR="00000000" w:rsidRPr="00000000">
        <w:rPr>
          <w:rtl w:val="0"/>
        </w:rPr>
        <w:t xml:space="preserve">procesní způsobilost</w:t>
      </w:r>
    </w:p>
    <w:p w:rsidR="00000000" w:rsidDel="00000000" w:rsidP="00000000" w:rsidRDefault="00000000" w:rsidRPr="00000000" w14:paraId="00000800">
      <w:pPr>
        <w:numPr>
          <w:ilvl w:val="0"/>
          <w:numId w:val="29"/>
        </w:numPr>
        <w:ind w:left="1440" w:hanging="360"/>
      </w:pPr>
      <w:r w:rsidDel="00000000" w:rsidR="00000000" w:rsidRPr="00000000">
        <w:rPr>
          <w:rtl w:val="0"/>
        </w:rPr>
        <w:t xml:space="preserve">převážně shodná s podmínkami ke způsobilosti k právním úkonům hmotněprávním, vprocesních předpisech však mohou být některé podmínky stanoveny odchylně (např. zhlediska věku FO), resp. procesní způsobilost může mít i osoba, která nemá způsobilost hmotněprávní</w:t>
      </w:r>
    </w:p>
    <w:p w:rsidR="00000000" w:rsidDel="00000000" w:rsidP="00000000" w:rsidRDefault="00000000" w:rsidRPr="00000000" w14:paraId="00000801">
      <w:pPr>
        <w:numPr>
          <w:ilvl w:val="0"/>
          <w:numId w:val="29"/>
        </w:numPr>
        <w:ind w:left="1440" w:hanging="360"/>
      </w:pPr>
      <w:r w:rsidDel="00000000" w:rsidR="00000000" w:rsidRPr="00000000">
        <w:rPr>
          <w:rtl w:val="0"/>
        </w:rPr>
        <w:t xml:space="preserve">způsobilost samostatně vystupovat v procesním řízení</w:t>
      </w:r>
    </w:p>
    <w:p w:rsidR="00000000" w:rsidDel="00000000" w:rsidP="00000000" w:rsidRDefault="00000000" w:rsidRPr="00000000" w14:paraId="00000802">
      <w:pPr>
        <w:numPr>
          <w:ilvl w:val="0"/>
          <w:numId w:val="29"/>
        </w:numPr>
        <w:ind w:left="1440" w:hanging="360"/>
      </w:pPr>
      <w:r w:rsidDel="00000000" w:rsidR="00000000" w:rsidRPr="00000000">
        <w:rPr>
          <w:rtl w:val="0"/>
        </w:rPr>
        <w:t xml:space="preserve">má i osoba plně nezpůsobilá k právním úkonům (např. kvůli řízení o navrácení způsobilosti k právním úkonům)</w:t>
      </w:r>
    </w:p>
    <w:p w:rsidR="00000000" w:rsidDel="00000000" w:rsidP="00000000" w:rsidRDefault="00000000" w:rsidRPr="00000000" w14:paraId="00000803">
      <w:pPr>
        <w:rPr/>
      </w:pPr>
      <w:r w:rsidDel="00000000" w:rsidR="00000000" w:rsidRPr="00000000">
        <w:rPr>
          <w:rtl w:val="0"/>
        </w:rPr>
        <w:t xml:space="preserve">právnické osoby </w:t>
      </w:r>
    </w:p>
    <w:p w:rsidR="00000000" w:rsidDel="00000000" w:rsidP="00000000" w:rsidRDefault="00000000" w:rsidRPr="00000000" w14:paraId="00000804">
      <w:pPr>
        <w:numPr>
          <w:ilvl w:val="0"/>
          <w:numId w:val="450"/>
        </w:numPr>
        <w:ind w:left="720" w:hanging="360"/>
        <w:rPr>
          <w:u w:val="none"/>
        </w:rPr>
      </w:pPr>
      <w:r w:rsidDel="00000000" w:rsidR="00000000" w:rsidRPr="00000000">
        <w:rPr>
          <w:rtl w:val="0"/>
        </w:rPr>
        <w:t xml:space="preserve">výtvor práva, umělá, fiktivní osoba</w:t>
      </w:r>
    </w:p>
    <w:p w:rsidR="00000000" w:rsidDel="00000000" w:rsidP="00000000" w:rsidRDefault="00000000" w:rsidRPr="00000000" w14:paraId="00000805">
      <w:pPr>
        <w:numPr>
          <w:ilvl w:val="0"/>
          <w:numId w:val="450"/>
        </w:numPr>
        <w:ind w:left="720" w:hanging="360"/>
        <w:rPr>
          <w:u w:val="none"/>
        </w:rPr>
      </w:pPr>
      <w:r w:rsidDel="00000000" w:rsidR="00000000" w:rsidRPr="00000000">
        <w:rPr>
          <w:rtl w:val="0"/>
        </w:rPr>
        <w:t xml:space="preserve">organizovaný útvar, o kterém zákon stanoví, že je subjektem práva  = má právní osobnost </w:t>
      </w:r>
    </w:p>
    <w:p w:rsidR="00000000" w:rsidDel="00000000" w:rsidP="00000000" w:rsidRDefault="00000000" w:rsidRPr="00000000" w14:paraId="00000806">
      <w:pPr>
        <w:numPr>
          <w:ilvl w:val="0"/>
          <w:numId w:val="450"/>
        </w:numPr>
        <w:ind w:left="720" w:hanging="360"/>
        <w:rPr>
          <w:u w:val="none"/>
        </w:rPr>
      </w:pPr>
      <w:r w:rsidDel="00000000" w:rsidR="00000000" w:rsidRPr="00000000">
        <w:rPr>
          <w:rtl w:val="0"/>
        </w:rPr>
        <w:t xml:space="preserve">vytvořena - zákonem, na základě zákona registrací příslušným orgánem veřejné moci </w:t>
      </w:r>
    </w:p>
    <w:p w:rsidR="00000000" w:rsidDel="00000000" w:rsidP="00000000" w:rsidRDefault="00000000" w:rsidRPr="00000000" w14:paraId="00000807">
      <w:pPr>
        <w:numPr>
          <w:ilvl w:val="0"/>
          <w:numId w:val="450"/>
        </w:numPr>
        <w:ind w:left="720" w:hanging="360"/>
        <w:rPr>
          <w:u w:val="none"/>
        </w:rPr>
      </w:pPr>
      <w:r w:rsidDel="00000000" w:rsidR="00000000" w:rsidRPr="00000000">
        <w:rPr>
          <w:rtl w:val="0"/>
        </w:rPr>
        <w:t xml:space="preserve">vystupují v právních vztazích vlastním jménem a s vlastní odpovědností</w:t>
      </w:r>
    </w:p>
    <w:p w:rsidR="00000000" w:rsidDel="00000000" w:rsidP="00000000" w:rsidRDefault="00000000" w:rsidRPr="00000000" w14:paraId="00000808">
      <w:pPr>
        <w:numPr>
          <w:ilvl w:val="0"/>
          <w:numId w:val="450"/>
        </w:numPr>
        <w:ind w:left="720" w:hanging="360"/>
        <w:rPr>
          <w:u w:val="none"/>
        </w:rPr>
      </w:pPr>
      <w:r w:rsidDel="00000000" w:rsidR="00000000" w:rsidRPr="00000000">
        <w:rPr>
          <w:rtl w:val="0"/>
        </w:rPr>
        <w:t xml:space="preserve">každá PO má mít své vlastní orgány - nejvyšší, kontrolní a statutární - statutární jednají za PO </w:t>
      </w:r>
    </w:p>
    <w:p w:rsidR="00000000" w:rsidDel="00000000" w:rsidP="00000000" w:rsidRDefault="00000000" w:rsidRPr="00000000" w14:paraId="00000809">
      <w:pPr>
        <w:numPr>
          <w:ilvl w:val="0"/>
          <w:numId w:val="450"/>
        </w:numPr>
        <w:ind w:left="720" w:hanging="360"/>
        <w:rPr>
          <w:u w:val="none"/>
        </w:rPr>
      </w:pPr>
      <w:r w:rsidDel="00000000" w:rsidR="00000000" w:rsidRPr="00000000">
        <w:rPr>
          <w:rtl w:val="0"/>
        </w:rPr>
        <w:t xml:space="preserve">typickými příklady PO vzniklých ex lege jsou veřejnoprávní korporace nebo tzv. veřejnoprávní instituce</w:t>
      </w:r>
    </w:p>
    <w:p w:rsidR="00000000" w:rsidDel="00000000" w:rsidP="00000000" w:rsidRDefault="00000000" w:rsidRPr="00000000" w14:paraId="0000080A">
      <w:pPr>
        <w:numPr>
          <w:ilvl w:val="0"/>
          <w:numId w:val="450"/>
        </w:numPr>
        <w:ind w:left="720" w:hanging="360"/>
        <w:rPr>
          <w:u w:val="none"/>
        </w:rPr>
      </w:pPr>
      <w:r w:rsidDel="00000000" w:rsidR="00000000" w:rsidRPr="00000000">
        <w:rPr>
          <w:rtl w:val="0"/>
        </w:rPr>
        <w:t xml:space="preserve">v ČR jsou jimi: o obce a kraje jako územní samosprávné celky o veřejné vysoké školy, o komory jako nucené profesní korporace, o státní fondy</w:t>
      </w:r>
    </w:p>
    <w:p w:rsidR="00000000" w:rsidDel="00000000" w:rsidP="00000000" w:rsidRDefault="00000000" w:rsidRPr="00000000" w14:paraId="0000080B">
      <w:pPr>
        <w:numPr>
          <w:ilvl w:val="0"/>
          <w:numId w:val="450"/>
        </w:numPr>
        <w:ind w:left="720" w:hanging="360"/>
        <w:rPr>
          <w:u w:val="none"/>
        </w:rPr>
      </w:pPr>
      <w:r w:rsidDel="00000000" w:rsidR="00000000" w:rsidRPr="00000000">
        <w:rPr>
          <w:rtl w:val="0"/>
        </w:rPr>
        <w:t xml:space="preserve">nejdůležitější veřejnoprávní korporací je stát - vzniká za podmínek stanovených normami mezinárodního práva, jejichž podstatou je uznání ze strany subjektů mezinárodního práva – ostatních států</w:t>
      </w:r>
    </w:p>
    <w:p w:rsidR="00000000" w:rsidDel="00000000" w:rsidP="00000000" w:rsidRDefault="00000000" w:rsidRPr="00000000" w14:paraId="0000080C">
      <w:pPr>
        <w:numPr>
          <w:ilvl w:val="0"/>
          <w:numId w:val="450"/>
        </w:numPr>
        <w:ind w:left="720" w:hanging="360"/>
        <w:rPr>
          <w:u w:val="none"/>
        </w:rPr>
      </w:pPr>
      <w:r w:rsidDel="00000000" w:rsidR="00000000" w:rsidRPr="00000000">
        <w:rPr>
          <w:rtl w:val="0"/>
        </w:rPr>
        <w:t xml:space="preserve">zřízení podle zákona je doprovázeno registračním řízením: podle obchodního zákoníku – obchodní společnosti, družstva, státní podniky,... (zapsáním do obchodního rejstříku příslušným rejstříkovým soudem), jiných zákonů – např. politické strany, občanská sdružení, církve a náboženské společnosti, nadace a nadační fondy, obecně prospěšné společnosti</w:t>
      </w:r>
    </w:p>
    <w:p w:rsidR="00000000" w:rsidDel="00000000" w:rsidP="00000000" w:rsidRDefault="00000000" w:rsidRPr="00000000" w14:paraId="0000080D">
      <w:pPr>
        <w:numPr>
          <w:ilvl w:val="0"/>
          <w:numId w:val="450"/>
        </w:numPr>
        <w:ind w:left="720" w:hanging="360"/>
        <w:rPr>
          <w:u w:val="none"/>
        </w:rPr>
      </w:pPr>
      <w:r w:rsidDel="00000000" w:rsidR="00000000" w:rsidRPr="00000000">
        <w:rPr>
          <w:rtl w:val="0"/>
        </w:rPr>
        <w:t xml:space="preserve">při vzniku 2 kroky: 1. založení (právní normou, na základě právní normy, rozhodnutím orgánu veřejné moci) 2. zápis do veřejného rejstříku (obchodního, spolkového, …; musí být splněny zákonné podmínky - např. osvědčení o založení)</w:t>
      </w:r>
    </w:p>
    <w:p w:rsidR="00000000" w:rsidDel="00000000" w:rsidP="00000000" w:rsidRDefault="00000000" w:rsidRPr="00000000" w14:paraId="0000080E">
      <w:pPr>
        <w:numPr>
          <w:ilvl w:val="0"/>
          <w:numId w:val="450"/>
        </w:numPr>
        <w:ind w:left="720" w:hanging="360"/>
        <w:rPr>
          <w:u w:val="none"/>
        </w:rPr>
      </w:pPr>
      <w:r w:rsidDel="00000000" w:rsidR="00000000" w:rsidRPr="00000000">
        <w:rPr>
          <w:rtl w:val="0"/>
        </w:rPr>
        <w:t xml:space="preserve">při zániku 2 kroky: 1. zrušení (smlouva o zrušení; zákonem, na jeho základě, rozhodnutím orgánu veřejné moci, smlouvou) 2. zánik (výmaz z veřejného rejstříku)</w:t>
      </w:r>
    </w:p>
    <w:p w:rsidR="00000000" w:rsidDel="00000000" w:rsidP="00000000" w:rsidRDefault="00000000" w:rsidRPr="00000000" w14:paraId="0000080F">
      <w:pPr>
        <w:numPr>
          <w:ilvl w:val="0"/>
          <w:numId w:val="450"/>
        </w:numPr>
        <w:ind w:left="720" w:hanging="360"/>
        <w:rPr>
          <w:u w:val="none"/>
        </w:rPr>
      </w:pPr>
      <w:r w:rsidDel="00000000" w:rsidR="00000000" w:rsidRPr="00000000">
        <w:rPr>
          <w:rtl w:val="0"/>
        </w:rPr>
        <w:t xml:space="preserve">zrušení - 1. s likvidací - společnost oznámí, že je v likvidaci, zapíše se to do veřejného rejstříku, postupné zastavení provozu, propouštění zaměstnanců, splacení dluhů, prodej majetku, vypořádání majitelů, 2. bez likvidace - společnost A se zlikviduje, ale majetek ne -&gt; přenese se na společnost B = právní nástupce </w:t>
      </w:r>
    </w:p>
    <w:p w:rsidR="00000000" w:rsidDel="00000000" w:rsidP="00000000" w:rsidRDefault="00000000" w:rsidRPr="00000000" w14:paraId="00000810">
      <w:pPr>
        <w:numPr>
          <w:ilvl w:val="0"/>
          <w:numId w:val="450"/>
        </w:numPr>
        <w:ind w:left="720" w:hanging="360"/>
        <w:rPr>
          <w:u w:val="none"/>
        </w:rPr>
      </w:pPr>
      <w:r w:rsidDel="00000000" w:rsidR="00000000" w:rsidRPr="00000000">
        <w:rPr>
          <w:rtl w:val="0"/>
        </w:rPr>
        <w:t xml:space="preserve">v některých případech (odborové organizace, církevní právnické osoby) je režim registrace nahrazen režimem evidence</w:t>
      </w:r>
    </w:p>
    <w:p w:rsidR="00000000" w:rsidDel="00000000" w:rsidP="00000000" w:rsidRDefault="00000000" w:rsidRPr="00000000" w14:paraId="00000811">
      <w:pPr>
        <w:numPr>
          <w:ilvl w:val="0"/>
          <w:numId w:val="450"/>
        </w:numPr>
        <w:ind w:left="720" w:hanging="360"/>
        <w:rPr>
          <w:u w:val="none"/>
        </w:rPr>
      </w:pPr>
      <w:r w:rsidDel="00000000" w:rsidR="00000000" w:rsidRPr="00000000">
        <w:rPr>
          <w:rtl w:val="0"/>
        </w:rPr>
        <w:t xml:space="preserve">PO je vytvořena na:</w:t>
      </w:r>
    </w:p>
    <w:p w:rsidR="00000000" w:rsidDel="00000000" w:rsidP="00000000" w:rsidRDefault="00000000" w:rsidRPr="00000000" w14:paraId="00000812">
      <w:pPr>
        <w:numPr>
          <w:ilvl w:val="1"/>
          <w:numId w:val="450"/>
        </w:numPr>
        <w:ind w:left="1440" w:hanging="360"/>
        <w:rPr>
          <w:u w:val="none"/>
        </w:rPr>
      </w:pPr>
      <w:r w:rsidDel="00000000" w:rsidR="00000000" w:rsidRPr="00000000">
        <w:rPr>
          <w:rtl w:val="0"/>
        </w:rPr>
        <w:t xml:space="preserve">personálním základě -&gt;korporace (jedná se o sdružení osob, která vystupují vlastním jménem a s vlastní právní odpovědností, odlišnou od osob, které ji vytvořily, typicky se jedná o obchodní společnosti, politické strany, družstva, občanská sdružení, církve, náboženské společnosti)</w:t>
      </w:r>
    </w:p>
    <w:p w:rsidR="00000000" w:rsidDel="00000000" w:rsidP="00000000" w:rsidRDefault="00000000" w:rsidRPr="00000000" w14:paraId="00000813">
      <w:pPr>
        <w:numPr>
          <w:ilvl w:val="1"/>
          <w:numId w:val="450"/>
        </w:numPr>
        <w:ind w:left="1440" w:hanging="360"/>
        <w:rPr>
          <w:u w:val="none"/>
        </w:rPr>
      </w:pPr>
      <w:r w:rsidDel="00000000" w:rsidR="00000000" w:rsidRPr="00000000">
        <w:rPr>
          <w:rtl w:val="0"/>
        </w:rPr>
        <w:t xml:space="preserve">materiálním základě -&gt;nadace, fondy, nadační fondy (jedná se o účelová sdružení majetku)</w:t>
      </w:r>
    </w:p>
    <w:p w:rsidR="00000000" w:rsidDel="00000000" w:rsidP="00000000" w:rsidRDefault="00000000" w:rsidRPr="00000000" w14:paraId="00000814">
      <w:pPr>
        <w:numPr>
          <w:ilvl w:val="1"/>
          <w:numId w:val="450"/>
        </w:numPr>
        <w:ind w:left="1440" w:hanging="360"/>
        <w:rPr>
          <w:u w:val="none"/>
        </w:rPr>
      </w:pPr>
      <w:r w:rsidDel="00000000" w:rsidR="00000000" w:rsidRPr="00000000">
        <w:rPr>
          <w:rtl w:val="0"/>
        </w:rPr>
        <w:t xml:space="preserve">kombinaci obou rysů (např. Všeobecná zdravotní pojišťovna, Česká tlevize, Český rozhlas)</w:t>
      </w:r>
    </w:p>
    <w:p w:rsidR="00000000" w:rsidDel="00000000" w:rsidP="00000000" w:rsidRDefault="00000000" w:rsidRPr="00000000" w14:paraId="00000815">
      <w:pPr>
        <w:numPr>
          <w:ilvl w:val="0"/>
          <w:numId w:val="450"/>
        </w:numPr>
        <w:ind w:left="720" w:hanging="360"/>
        <w:rPr>
          <w:u w:val="none"/>
        </w:rPr>
      </w:pPr>
      <w:r w:rsidDel="00000000" w:rsidR="00000000" w:rsidRPr="00000000">
        <w:rPr>
          <w:rtl w:val="0"/>
        </w:rPr>
        <w:t xml:space="preserve">PO dělíme na: </w:t>
      </w:r>
    </w:p>
    <w:p w:rsidR="00000000" w:rsidDel="00000000" w:rsidP="00000000" w:rsidRDefault="00000000" w:rsidRPr="00000000" w14:paraId="00000816">
      <w:pPr>
        <w:numPr>
          <w:ilvl w:val="1"/>
          <w:numId w:val="450"/>
        </w:numPr>
        <w:ind w:left="1440" w:hanging="360"/>
        <w:rPr>
          <w:u w:val="none"/>
        </w:rPr>
      </w:pPr>
      <w:r w:rsidDel="00000000" w:rsidR="00000000" w:rsidRPr="00000000">
        <w:rPr>
          <w:rtl w:val="0"/>
        </w:rPr>
        <w:t xml:space="preserve">PO soukromoprávní povahy (např. korporace)</w:t>
      </w:r>
    </w:p>
    <w:p w:rsidR="00000000" w:rsidDel="00000000" w:rsidP="00000000" w:rsidRDefault="00000000" w:rsidRPr="00000000" w14:paraId="00000817">
      <w:pPr>
        <w:numPr>
          <w:ilvl w:val="1"/>
          <w:numId w:val="450"/>
        </w:numPr>
        <w:ind w:left="1440" w:hanging="360"/>
        <w:rPr>
          <w:u w:val="none"/>
        </w:rPr>
      </w:pPr>
      <w:r w:rsidDel="00000000" w:rsidR="00000000" w:rsidRPr="00000000">
        <w:rPr>
          <w:rtl w:val="0"/>
        </w:rPr>
        <w:t xml:space="preserve">PO veřejnoprávní povahy - vytvořeny zákonem pro naplňování určitého veřejného zájmu (stát, samosprávné celky, veřejné VŠ, státní fondy, VZP, ČT, …) - jejich jménem vystupují orgány veřejné moci (ministr, zastupitelstvo, starosta)</w:t>
      </w:r>
    </w:p>
    <w:p w:rsidR="00000000" w:rsidDel="00000000" w:rsidP="00000000" w:rsidRDefault="00000000" w:rsidRPr="00000000" w14:paraId="00000818">
      <w:pPr>
        <w:numPr>
          <w:ilvl w:val="0"/>
          <w:numId w:val="450"/>
        </w:numPr>
        <w:ind w:left="720" w:hanging="360"/>
        <w:rPr>
          <w:u w:val="none"/>
        </w:rPr>
      </w:pPr>
      <w:r w:rsidDel="00000000" w:rsidR="00000000" w:rsidRPr="00000000">
        <w:rPr>
          <w:rtl w:val="0"/>
        </w:rPr>
        <w:t xml:space="preserve">pro PO neplatí dělená právní způsobilost, mají dnem svého vzniku způsobilost k právům a povinnostem, právním úkonům, právní odpovědnosti</w:t>
      </w:r>
    </w:p>
    <w:p w:rsidR="00000000" w:rsidDel="00000000" w:rsidP="00000000" w:rsidRDefault="00000000" w:rsidRPr="00000000" w14:paraId="00000819">
      <w:pPr>
        <w:numPr>
          <w:ilvl w:val="0"/>
          <w:numId w:val="450"/>
        </w:numPr>
        <w:ind w:left="720" w:hanging="360"/>
        <w:rPr>
          <w:u w:val="none"/>
        </w:rPr>
      </w:pPr>
      <w:r w:rsidDel="00000000" w:rsidR="00000000" w:rsidRPr="00000000">
        <w:rPr>
          <w:rtl w:val="0"/>
        </w:rPr>
        <w:t xml:space="preserve">jménem PO jednají ve všech věcech statutární orgány, v zákonem vymezeném rozsahu dále jejich členové a zaměstnanci </w:t>
      </w:r>
    </w:p>
    <w:p w:rsidR="00000000" w:rsidDel="00000000" w:rsidP="00000000" w:rsidRDefault="00000000" w:rsidRPr="00000000" w14:paraId="0000081A">
      <w:pPr>
        <w:numPr>
          <w:ilvl w:val="0"/>
          <w:numId w:val="450"/>
        </w:numPr>
        <w:ind w:left="720" w:hanging="360"/>
        <w:rPr>
          <w:u w:val="none"/>
        </w:rPr>
      </w:pPr>
      <w:r w:rsidDel="00000000" w:rsidR="00000000" w:rsidRPr="00000000">
        <w:rPr>
          <w:rtl w:val="0"/>
        </w:rPr>
        <w:t xml:space="preserve">ne všechna sdružení osob jsou právnickými osobami (např. kondominium, tj. spoluvlastnictví, konsorcium, tj. sdružení osob, obě bez právní subjektivity)</w:t>
      </w:r>
    </w:p>
    <w:p w:rsidR="00000000" w:rsidDel="00000000" w:rsidP="00000000" w:rsidRDefault="00000000" w:rsidRPr="00000000" w14:paraId="0000081B">
      <w:pPr>
        <w:numPr>
          <w:ilvl w:val="0"/>
          <w:numId w:val="450"/>
        </w:numPr>
        <w:ind w:left="720" w:hanging="360"/>
        <w:rPr>
          <w:u w:val="none"/>
        </w:rPr>
      </w:pPr>
      <w:r w:rsidDel="00000000" w:rsidR="00000000" w:rsidRPr="00000000">
        <w:rPr>
          <w:rtl w:val="0"/>
        </w:rPr>
        <w:t xml:space="preserve">orgány veřejné moci </w:t>
      </w:r>
    </w:p>
    <w:p w:rsidR="00000000" w:rsidDel="00000000" w:rsidP="00000000" w:rsidRDefault="00000000" w:rsidRPr="00000000" w14:paraId="0000081C">
      <w:pPr>
        <w:numPr>
          <w:ilvl w:val="1"/>
          <w:numId w:val="450"/>
        </w:numPr>
        <w:ind w:left="1440" w:hanging="360"/>
        <w:rPr/>
      </w:pPr>
      <w:r w:rsidDel="00000000" w:rsidR="00000000" w:rsidRPr="00000000">
        <w:rPr>
          <w:rtl w:val="0"/>
        </w:rPr>
        <w:t xml:space="preserve">způsobilostí k rozhodování o právech a povinnostech jiných osob v rámci zákonem stanovené pravomoci, působnosti a zákonem stanoveným postupem</w:t>
      </w:r>
    </w:p>
    <w:p w:rsidR="00000000" w:rsidDel="00000000" w:rsidP="00000000" w:rsidRDefault="00000000" w:rsidRPr="00000000" w14:paraId="0000081D">
      <w:pPr>
        <w:numPr>
          <w:ilvl w:val="1"/>
          <w:numId w:val="450"/>
        </w:numPr>
        <w:ind w:left="1440" w:hanging="360"/>
        <w:rPr>
          <w:u w:val="none"/>
        </w:rPr>
      </w:pPr>
      <w:r w:rsidDel="00000000" w:rsidR="00000000" w:rsidRPr="00000000">
        <w:rPr>
          <w:rtl w:val="0"/>
        </w:rPr>
        <w:t xml:space="preserve">pravomoci rozumíme prostředky z zabezpečení věčné působnosti orgánu (pravomoc zákonodárná, výkonná, soudní, bankovní a jiná)</w:t>
      </w:r>
    </w:p>
    <w:p w:rsidR="00000000" w:rsidDel="00000000" w:rsidP="00000000" w:rsidRDefault="00000000" w:rsidRPr="00000000" w14:paraId="0000081E">
      <w:pPr>
        <w:numPr>
          <w:ilvl w:val="1"/>
          <w:numId w:val="450"/>
        </w:numPr>
        <w:ind w:left="1440" w:hanging="360"/>
        <w:rPr>
          <w:u w:val="none"/>
        </w:rPr>
      </w:pPr>
      <w:r w:rsidDel="00000000" w:rsidR="00000000" w:rsidRPr="00000000">
        <w:rPr>
          <w:rtl w:val="0"/>
        </w:rPr>
        <w:t xml:space="preserve">působností (kompetencí) se rozumí okruh vztahů, v nichž je realizována pravomoc (je vymezena věcně, teritoriálně, personálně, časově)</w:t>
      </w:r>
    </w:p>
    <w:p w:rsidR="00000000" w:rsidDel="00000000" w:rsidP="00000000" w:rsidRDefault="00000000" w:rsidRPr="00000000" w14:paraId="0000081F">
      <w:pPr>
        <w:numPr>
          <w:ilvl w:val="1"/>
          <w:numId w:val="450"/>
        </w:numPr>
        <w:ind w:left="1440" w:hanging="360"/>
        <w:rPr>
          <w:u w:val="none"/>
        </w:rPr>
      </w:pPr>
      <w:r w:rsidDel="00000000" w:rsidR="00000000" w:rsidRPr="00000000">
        <w:rPr>
          <w:rtl w:val="0"/>
        </w:rPr>
        <w:t xml:space="preserve">odpovědnost za rozhodnutí orgánu veřejné moci nese ten, jehož jménem vystupuje</w:t>
      </w:r>
    </w:p>
    <w:p w:rsidR="00000000" w:rsidDel="00000000" w:rsidP="00000000" w:rsidRDefault="00000000" w:rsidRPr="00000000" w14:paraId="00000820">
      <w:pPr>
        <w:numPr>
          <w:ilvl w:val="1"/>
          <w:numId w:val="450"/>
        </w:numPr>
        <w:ind w:left="1440" w:hanging="360"/>
        <w:rPr>
          <w:u w:val="none"/>
        </w:rPr>
      </w:pPr>
      <w:r w:rsidDel="00000000" w:rsidR="00000000" w:rsidRPr="00000000">
        <w:rPr>
          <w:rtl w:val="0"/>
        </w:rPr>
        <w:t xml:space="preserve">dělí se na: státní (zákonodárné, výkonné, soudní, kontrolní, dozorové) a jiné orgány veřejné moci (např. orgány územní samosprávy)</w:t>
      </w:r>
    </w:p>
    <w:p w:rsidR="00000000" w:rsidDel="00000000" w:rsidP="00000000" w:rsidRDefault="00000000" w:rsidRPr="00000000" w14:paraId="00000821">
      <w:pPr>
        <w:numPr>
          <w:ilvl w:val="1"/>
          <w:numId w:val="450"/>
        </w:numPr>
        <w:ind w:left="1440" w:hanging="360"/>
        <w:rPr>
          <w:u w:val="none"/>
        </w:rPr>
      </w:pPr>
      <w:r w:rsidDel="00000000" w:rsidR="00000000" w:rsidRPr="00000000">
        <w:rPr>
          <w:rtl w:val="0"/>
        </w:rPr>
        <w:t xml:space="preserve">pravomoc danou zákonem</w:t>
      </w:r>
    </w:p>
    <w:p w:rsidR="00000000" w:rsidDel="00000000" w:rsidP="00000000" w:rsidRDefault="00000000" w:rsidRPr="00000000" w14:paraId="00000822">
      <w:pPr>
        <w:numPr>
          <w:ilvl w:val="1"/>
          <w:numId w:val="450"/>
        </w:numPr>
        <w:ind w:left="1440" w:hanging="360"/>
        <w:rPr>
          <w:u w:val="none"/>
        </w:rPr>
      </w:pPr>
      <w:r w:rsidDel="00000000" w:rsidR="00000000" w:rsidRPr="00000000">
        <w:rPr>
          <w:rtl w:val="0"/>
        </w:rPr>
        <w:t xml:space="preserve">státní orgány vykonávají funkce státu (Parlament, rezident republiky, vláda, soudy)</w:t>
      </w:r>
    </w:p>
    <w:p w:rsidR="00000000" w:rsidDel="00000000" w:rsidP="00000000" w:rsidRDefault="00000000" w:rsidRPr="00000000" w14:paraId="00000823">
      <w:pPr>
        <w:numPr>
          <w:ilvl w:val="1"/>
          <w:numId w:val="450"/>
        </w:numPr>
        <w:ind w:left="1440" w:hanging="360"/>
        <w:rPr>
          <w:u w:val="none"/>
        </w:rPr>
      </w:pPr>
      <w:r w:rsidDel="00000000" w:rsidR="00000000" w:rsidRPr="00000000">
        <w:rPr>
          <w:rtl w:val="0"/>
        </w:rPr>
        <w:t xml:space="preserve">mezi jiné orgány veřejné moci patří např. zastupitelstvo, rada a starosta obce čí zastupitelstvo, rada a hejtman kraje</w:t>
      </w:r>
    </w:p>
    <w:p w:rsidR="00000000" w:rsidDel="00000000" w:rsidP="00000000" w:rsidRDefault="00000000" w:rsidRPr="00000000" w14:paraId="00000824">
      <w:pPr>
        <w:numPr>
          <w:ilvl w:val="1"/>
          <w:numId w:val="450"/>
        </w:numPr>
        <w:ind w:left="1440" w:hanging="360"/>
        <w:rPr>
          <w:u w:val="none"/>
        </w:rPr>
      </w:pPr>
      <w:r w:rsidDel="00000000" w:rsidR="00000000" w:rsidRPr="00000000">
        <w:rPr>
          <w:rtl w:val="0"/>
        </w:rPr>
        <w:t xml:space="preserve">stát je svou podstatou subjekt veřejného práva, nebývá však považován za právnickou osobu veřejného práva, jako takový je subjekt právotvorný, může vstupovat i do soukromoprávních vztahů</w:t>
      </w:r>
    </w:p>
    <w:p w:rsidR="00000000" w:rsidDel="00000000" w:rsidP="00000000" w:rsidRDefault="00000000" w:rsidRPr="00000000" w14:paraId="00000825">
      <w:pPr>
        <w:rPr/>
      </w:pPr>
      <w:r w:rsidDel="00000000" w:rsidR="00000000" w:rsidRPr="00000000">
        <w:br w:type="page"/>
      </w:r>
      <w:r w:rsidDel="00000000" w:rsidR="00000000" w:rsidRPr="00000000">
        <w:rPr>
          <w:rtl w:val="0"/>
        </w:rPr>
      </w:r>
    </w:p>
    <w:p w:rsidR="00000000" w:rsidDel="00000000" w:rsidP="00000000" w:rsidRDefault="00000000" w:rsidRPr="00000000" w14:paraId="00000826">
      <w:pPr>
        <w:jc w:val="center"/>
        <w:rPr>
          <w:b w:val="1"/>
          <w:sz w:val="28"/>
          <w:szCs w:val="28"/>
        </w:rPr>
      </w:pPr>
      <w:r w:rsidDel="00000000" w:rsidR="00000000" w:rsidRPr="00000000">
        <w:rPr>
          <w:b w:val="1"/>
          <w:sz w:val="28"/>
          <w:szCs w:val="28"/>
          <w:rtl w:val="0"/>
        </w:rPr>
        <w:t xml:space="preserve">14.B Pojem lidských práv a vývoj koncepce lidských práv </w:t>
      </w:r>
    </w:p>
    <w:p w:rsidR="00000000" w:rsidDel="00000000" w:rsidP="00000000" w:rsidRDefault="00000000" w:rsidRPr="00000000" w14:paraId="00000827">
      <w:pPr>
        <w:jc w:val="center"/>
        <w:rPr>
          <w:b w:val="1"/>
          <w:sz w:val="28"/>
          <w:szCs w:val="28"/>
        </w:rPr>
      </w:pPr>
      <w:r w:rsidDel="00000000" w:rsidR="00000000" w:rsidRPr="00000000">
        <w:rPr>
          <w:rtl w:val="0"/>
        </w:rPr>
      </w:r>
    </w:p>
    <w:p w:rsidR="00000000" w:rsidDel="00000000" w:rsidP="00000000" w:rsidRDefault="00000000" w:rsidRPr="00000000" w14:paraId="00000828">
      <w:pPr>
        <w:numPr>
          <w:ilvl w:val="0"/>
          <w:numId w:val="544"/>
        </w:numPr>
        <w:ind w:left="720" w:hanging="360"/>
        <w:rPr>
          <w:u w:val="none"/>
        </w:rPr>
      </w:pPr>
      <w:r w:rsidDel="00000000" w:rsidR="00000000" w:rsidRPr="00000000">
        <w:rPr>
          <w:rtl w:val="0"/>
        </w:rPr>
        <w:t xml:space="preserve">lidská práva či základní práva a svobody představují nejdůležitější subjektivní práva, která jsou v ústavě zaručena (V ČR zejména Listinou základních práv a svobod a mezinárodními smlouvami podle čl.10 Ústavy)</w:t>
      </w:r>
    </w:p>
    <w:p w:rsidR="00000000" w:rsidDel="00000000" w:rsidP="00000000" w:rsidRDefault="00000000" w:rsidRPr="00000000" w14:paraId="00000829">
      <w:pPr>
        <w:numPr>
          <w:ilvl w:val="0"/>
          <w:numId w:val="544"/>
        </w:numPr>
        <w:ind w:left="720" w:hanging="360"/>
        <w:rPr>
          <w:u w:val="none"/>
        </w:rPr>
      </w:pPr>
      <w:r w:rsidDel="00000000" w:rsidR="00000000" w:rsidRPr="00000000">
        <w:rPr>
          <w:rtl w:val="0"/>
        </w:rPr>
        <w:t xml:space="preserve">rozsah těchto základních práv a svobod není uzavřený a není ani dán Listinou či pozitivním právem vůbec</w:t>
      </w:r>
    </w:p>
    <w:p w:rsidR="00000000" w:rsidDel="00000000" w:rsidP="00000000" w:rsidRDefault="00000000" w:rsidRPr="00000000" w14:paraId="0000082A">
      <w:pPr>
        <w:numPr>
          <w:ilvl w:val="0"/>
          <w:numId w:val="544"/>
        </w:numPr>
        <w:ind w:left="720" w:hanging="360"/>
        <w:rPr>
          <w:u w:val="none"/>
        </w:rPr>
      </w:pPr>
      <w:r w:rsidDel="00000000" w:rsidR="00000000" w:rsidRPr="00000000">
        <w:rPr>
          <w:rtl w:val="0"/>
        </w:rPr>
        <w:t xml:space="preserve">jejich zaručení na úrovni právních norem pozitivního práva (nejen vnitrostátního, ale i mezinárodního) má význam z hlediska ochrany jiných práv a z hlediska veřejného zájmu</w:t>
      </w:r>
    </w:p>
    <w:p w:rsidR="00000000" w:rsidDel="00000000" w:rsidP="00000000" w:rsidRDefault="00000000" w:rsidRPr="00000000" w14:paraId="0000082B">
      <w:pPr>
        <w:numPr>
          <w:ilvl w:val="0"/>
          <w:numId w:val="544"/>
        </w:numPr>
        <w:ind w:left="720" w:hanging="360"/>
        <w:rPr>
          <w:u w:val="none"/>
        </w:rPr>
      </w:pPr>
      <w:r w:rsidDel="00000000" w:rsidR="00000000" w:rsidRPr="00000000">
        <w:rPr>
          <w:rtl w:val="0"/>
        </w:rPr>
        <w:t xml:space="preserve">po druhé světové válce se objevuje snaha vrátit se ke koncepci lidských práva a provést kodifikaci na mezinárodní úrovni -&gt; výsledkem je přijetí Všeobecné deklarace lidských práv v roce 1948</w:t>
      </w:r>
    </w:p>
    <w:p w:rsidR="00000000" w:rsidDel="00000000" w:rsidP="00000000" w:rsidRDefault="00000000" w:rsidRPr="00000000" w14:paraId="0000082C">
      <w:pPr>
        <w:numPr>
          <w:ilvl w:val="0"/>
          <w:numId w:val="544"/>
        </w:numPr>
        <w:ind w:left="720" w:hanging="360"/>
        <w:rPr>
          <w:u w:val="none"/>
        </w:rPr>
      </w:pPr>
      <w:r w:rsidDel="00000000" w:rsidR="00000000" w:rsidRPr="00000000">
        <w:rPr>
          <w:rtl w:val="0"/>
        </w:rPr>
        <w:t xml:space="preserve">na jejím základě byly vypracovány dva základní mezinárodní právní dokumenty v oblasti lidských práv: Mezinárodní pakt o občanských a politických právech a Mezinárodní pakt o hospodářských, sociálních a kulturních právech (v tehdejší ČSSR vyhláška pod č.120/1976)</w:t>
      </w:r>
    </w:p>
    <w:p w:rsidR="00000000" w:rsidDel="00000000" w:rsidP="00000000" w:rsidRDefault="00000000" w:rsidRPr="00000000" w14:paraId="0000082D">
      <w:pPr>
        <w:numPr>
          <w:ilvl w:val="0"/>
          <w:numId w:val="544"/>
        </w:numPr>
        <w:ind w:left="720" w:hanging="360"/>
        <w:rPr>
          <w:u w:val="none"/>
        </w:rPr>
      </w:pPr>
      <w:r w:rsidDel="00000000" w:rsidR="00000000" w:rsidRPr="00000000">
        <w:rPr>
          <w:rtl w:val="0"/>
        </w:rPr>
        <w:t xml:space="preserve">v koncepci lidských práv se vychází z toho, že tato základní práva a svobody jsou nezadatelné, nezcizitelné, nepromlčitelné a nezrušitelné</w:t>
      </w:r>
    </w:p>
    <w:p w:rsidR="00000000" w:rsidDel="00000000" w:rsidP="00000000" w:rsidRDefault="00000000" w:rsidRPr="00000000" w14:paraId="0000082E">
      <w:pPr>
        <w:numPr>
          <w:ilvl w:val="0"/>
          <w:numId w:val="544"/>
        </w:numPr>
        <w:ind w:left="720" w:hanging="360"/>
        <w:rPr>
          <w:u w:val="none"/>
        </w:rPr>
      </w:pPr>
      <w:r w:rsidDel="00000000" w:rsidR="00000000" w:rsidRPr="00000000">
        <w:rPr>
          <w:rtl w:val="0"/>
        </w:rPr>
        <w:t xml:space="preserve">mezinárodní smlouvy o lidských právech a základních svobodách jsou bezprostředně závazným vnitrostátním pramenem práva a mají vedle jejich ústavní úpravy značný význam</w:t>
      </w:r>
    </w:p>
    <w:p w:rsidR="00000000" w:rsidDel="00000000" w:rsidP="00000000" w:rsidRDefault="00000000" w:rsidRPr="00000000" w14:paraId="0000082F">
      <w:pPr>
        <w:rPr/>
      </w:pPr>
      <w:r w:rsidDel="00000000" w:rsidR="00000000" w:rsidRPr="00000000">
        <w:rPr>
          <w:rtl w:val="0"/>
        </w:rPr>
        <w:t xml:space="preserve">jednotlivé atributy: </w:t>
      </w:r>
    </w:p>
    <w:p w:rsidR="00000000" w:rsidDel="00000000" w:rsidP="00000000" w:rsidRDefault="00000000" w:rsidRPr="00000000" w14:paraId="00000830">
      <w:pPr>
        <w:numPr>
          <w:ilvl w:val="0"/>
          <w:numId w:val="630"/>
        </w:numPr>
        <w:ind w:left="720" w:hanging="360"/>
        <w:rPr>
          <w:u w:val="none"/>
        </w:rPr>
      </w:pPr>
      <w:r w:rsidDel="00000000" w:rsidR="00000000" w:rsidRPr="00000000">
        <w:rPr>
          <w:rtl w:val="0"/>
        </w:rPr>
        <w:t xml:space="preserve">nezadatelnost - nejsou výtvorem státní moci, stát je však musí uznat, aby měly pozitivně právní charakter</w:t>
      </w:r>
    </w:p>
    <w:p w:rsidR="00000000" w:rsidDel="00000000" w:rsidP="00000000" w:rsidRDefault="00000000" w:rsidRPr="00000000" w14:paraId="00000831">
      <w:pPr>
        <w:numPr>
          <w:ilvl w:val="0"/>
          <w:numId w:val="630"/>
        </w:numPr>
        <w:ind w:left="720" w:hanging="360"/>
        <w:rPr>
          <w:u w:val="none"/>
        </w:rPr>
      </w:pPr>
      <w:r w:rsidDel="00000000" w:rsidR="00000000" w:rsidRPr="00000000">
        <w:rPr>
          <w:rtl w:val="0"/>
        </w:rPr>
        <w:t xml:space="preserve">nezrušitelnost - stát je nemůže platně zrušit </w:t>
      </w:r>
    </w:p>
    <w:p w:rsidR="00000000" w:rsidDel="00000000" w:rsidP="00000000" w:rsidRDefault="00000000" w:rsidRPr="00000000" w14:paraId="00000832">
      <w:pPr>
        <w:numPr>
          <w:ilvl w:val="0"/>
          <w:numId w:val="630"/>
        </w:numPr>
        <w:ind w:left="720" w:hanging="360"/>
        <w:rPr>
          <w:u w:val="none"/>
        </w:rPr>
      </w:pPr>
      <w:r w:rsidDel="00000000" w:rsidR="00000000" w:rsidRPr="00000000">
        <w:rPr>
          <w:rtl w:val="0"/>
        </w:rPr>
        <w:t xml:space="preserve">nezcizitelnost - mají kogentní povahu, vzdání se jich ze strany jejich nositele nemá právní povahu, přenesení na jiného je neplatné </w:t>
      </w:r>
    </w:p>
    <w:p w:rsidR="00000000" w:rsidDel="00000000" w:rsidP="00000000" w:rsidRDefault="00000000" w:rsidRPr="00000000" w14:paraId="00000833">
      <w:pPr>
        <w:numPr>
          <w:ilvl w:val="0"/>
          <w:numId w:val="630"/>
        </w:numPr>
        <w:ind w:left="720" w:hanging="360"/>
        <w:rPr>
          <w:u w:val="none"/>
        </w:rPr>
      </w:pPr>
      <w:r w:rsidDel="00000000" w:rsidR="00000000" w:rsidRPr="00000000">
        <w:rPr>
          <w:rtl w:val="0"/>
        </w:rPr>
        <w:t xml:space="preserve">nepromlčitelnost - jsou trvale vymahatelná, uplynutí času na tom nic nemění</w:t>
      </w:r>
    </w:p>
    <w:p w:rsidR="00000000" w:rsidDel="00000000" w:rsidP="00000000" w:rsidRDefault="00000000" w:rsidRPr="00000000" w14:paraId="00000834">
      <w:pPr>
        <w:rPr/>
      </w:pPr>
      <w:r w:rsidDel="00000000" w:rsidR="00000000" w:rsidRPr="00000000">
        <w:rPr>
          <w:rtl w:val="0"/>
        </w:rPr>
      </w:r>
    </w:p>
    <w:p w:rsidR="00000000" w:rsidDel="00000000" w:rsidP="00000000" w:rsidRDefault="00000000" w:rsidRPr="00000000" w14:paraId="00000835">
      <w:pPr>
        <w:numPr>
          <w:ilvl w:val="0"/>
          <w:numId w:val="256"/>
        </w:numPr>
        <w:ind w:left="720" w:hanging="360"/>
        <w:rPr>
          <w:u w:val="none"/>
        </w:rPr>
      </w:pPr>
      <w:r w:rsidDel="00000000" w:rsidR="00000000" w:rsidRPr="00000000">
        <w:rPr>
          <w:rtl w:val="0"/>
        </w:rPr>
        <w:t xml:space="preserve">nejedná se o práva neomezitelná, omezena mohou být pouze zákonem, přičemž musí být šetřeno jejich podstaty a smyslu, a to</w:t>
      </w:r>
    </w:p>
    <w:p w:rsidR="00000000" w:rsidDel="00000000" w:rsidP="00000000" w:rsidRDefault="00000000" w:rsidRPr="00000000" w14:paraId="00000836">
      <w:pPr>
        <w:numPr>
          <w:ilvl w:val="0"/>
          <w:numId w:val="256"/>
        </w:numPr>
        <w:ind w:left="720" w:hanging="360"/>
        <w:rPr>
          <w:u w:val="none"/>
        </w:rPr>
      </w:pPr>
      <w:r w:rsidDel="00000000" w:rsidR="00000000" w:rsidRPr="00000000">
        <w:rPr>
          <w:rtl w:val="0"/>
        </w:rPr>
        <w:t xml:space="preserve">ze dvou důvodů:</w:t>
      </w:r>
    </w:p>
    <w:p w:rsidR="00000000" w:rsidDel="00000000" w:rsidP="00000000" w:rsidRDefault="00000000" w:rsidRPr="00000000" w14:paraId="00000837">
      <w:pPr>
        <w:numPr>
          <w:ilvl w:val="1"/>
          <w:numId w:val="256"/>
        </w:numPr>
        <w:ind w:left="1440" w:hanging="360"/>
        <w:rPr>
          <w:u w:val="none"/>
        </w:rPr>
      </w:pPr>
      <w:r w:rsidDel="00000000" w:rsidR="00000000" w:rsidRPr="00000000">
        <w:rPr>
          <w:rtl w:val="0"/>
        </w:rPr>
        <w:t xml:space="preserve">když je to nezbytné pro výkon jiných práv (kolize s jinými základními právy, ochrana jiných práv)</w:t>
      </w:r>
    </w:p>
    <w:p w:rsidR="00000000" w:rsidDel="00000000" w:rsidP="00000000" w:rsidRDefault="00000000" w:rsidRPr="00000000" w14:paraId="00000838">
      <w:pPr>
        <w:numPr>
          <w:ilvl w:val="1"/>
          <w:numId w:val="256"/>
        </w:numPr>
        <w:ind w:left="1440" w:hanging="360"/>
        <w:rPr>
          <w:u w:val="none"/>
        </w:rPr>
      </w:pPr>
      <w:r w:rsidDel="00000000" w:rsidR="00000000" w:rsidRPr="00000000">
        <w:rPr>
          <w:rtl w:val="0"/>
        </w:rPr>
        <w:t xml:space="preserve">z důvodu veřejného zájmu (např. ochrana zdraví, musí být blíže uvedeno)</w:t>
      </w:r>
    </w:p>
    <w:p w:rsidR="00000000" w:rsidDel="00000000" w:rsidP="00000000" w:rsidRDefault="00000000" w:rsidRPr="00000000" w14:paraId="00000839">
      <w:pPr>
        <w:numPr>
          <w:ilvl w:val="0"/>
          <w:numId w:val="256"/>
        </w:numPr>
        <w:ind w:left="720" w:hanging="360"/>
        <w:rPr>
          <w:u w:val="none"/>
        </w:rPr>
      </w:pPr>
      <w:r w:rsidDel="00000000" w:rsidR="00000000" w:rsidRPr="00000000">
        <w:rPr>
          <w:rtl w:val="0"/>
        </w:rPr>
        <w:t xml:space="preserve">ochranu práv poskytují obecné soudy za podmínek stanovených v normách pozitivního práva je možná ústavní a eventuálně i mezinárodní soudní ochrana těchto práv (Evropský soud pro lidská práva ve Štrasburku na základě Evropské úmluvy o ochraně lidských práv a základních svobod)</w:t>
      </w:r>
    </w:p>
    <w:p w:rsidR="00000000" w:rsidDel="00000000" w:rsidP="00000000" w:rsidRDefault="00000000" w:rsidRPr="00000000" w14:paraId="0000083A">
      <w:pPr>
        <w:numPr>
          <w:ilvl w:val="0"/>
          <w:numId w:val="256"/>
        </w:numPr>
        <w:ind w:left="720" w:hanging="360"/>
        <w:rPr>
          <w:u w:val="none"/>
        </w:rPr>
      </w:pPr>
      <w:r w:rsidDel="00000000" w:rsidR="00000000" w:rsidRPr="00000000">
        <w:rPr>
          <w:rtl w:val="0"/>
        </w:rPr>
        <w:t xml:space="preserve">vývoj pozice těchto práv je determinován společenským konsensem - ten jim dává dynamiku, je nejen nelegitimní, ale i nelegální vracet je zpět</w:t>
      </w:r>
    </w:p>
    <w:p w:rsidR="00000000" w:rsidDel="00000000" w:rsidP="00000000" w:rsidRDefault="00000000" w:rsidRPr="00000000" w14:paraId="0000083B">
      <w:pPr>
        <w:numPr>
          <w:ilvl w:val="0"/>
          <w:numId w:val="256"/>
        </w:numPr>
        <w:ind w:left="720" w:hanging="360"/>
        <w:rPr>
          <w:u w:val="none"/>
        </w:rPr>
      </w:pPr>
      <w:r w:rsidDel="00000000" w:rsidR="00000000" w:rsidRPr="00000000">
        <w:rPr>
          <w:rtl w:val="0"/>
        </w:rPr>
        <w:t xml:space="preserve">důležitá je rovnoprávnost</w:t>
      </w:r>
    </w:p>
    <w:p w:rsidR="00000000" w:rsidDel="00000000" w:rsidP="00000000" w:rsidRDefault="00000000" w:rsidRPr="00000000" w14:paraId="0000083C">
      <w:pPr>
        <w:numPr>
          <w:ilvl w:val="0"/>
          <w:numId w:val="256"/>
        </w:numPr>
        <w:ind w:left="720" w:hanging="360"/>
        <w:rPr>
          <w:u w:val="none"/>
        </w:rPr>
      </w:pPr>
      <w:r w:rsidDel="00000000" w:rsidR="00000000" w:rsidRPr="00000000">
        <w:rPr>
          <w:rtl w:val="0"/>
        </w:rPr>
        <w:t xml:space="preserve">jejich klasifikace je možná z více hledisek</w:t>
      </w:r>
    </w:p>
    <w:p w:rsidR="00000000" w:rsidDel="00000000" w:rsidP="00000000" w:rsidRDefault="00000000" w:rsidRPr="00000000" w14:paraId="0000083D">
      <w:pPr>
        <w:numPr>
          <w:ilvl w:val="0"/>
          <w:numId w:val="256"/>
        </w:numPr>
        <w:ind w:left="720" w:hanging="360"/>
        <w:rPr>
          <w:u w:val="none"/>
        </w:rPr>
      </w:pPr>
      <w:r w:rsidDel="00000000" w:rsidR="00000000" w:rsidRPr="00000000">
        <w:rPr>
          <w:rtl w:val="0"/>
        </w:rPr>
        <w:t xml:space="preserve">důležité je zejména jejich rozlišení na: </w:t>
      </w:r>
    </w:p>
    <w:p w:rsidR="00000000" w:rsidDel="00000000" w:rsidP="00000000" w:rsidRDefault="00000000" w:rsidRPr="00000000" w14:paraId="0000083E">
      <w:pPr>
        <w:numPr>
          <w:ilvl w:val="1"/>
          <w:numId w:val="256"/>
        </w:numPr>
        <w:ind w:left="1440" w:hanging="360"/>
        <w:rPr>
          <w:u w:val="none"/>
        </w:rPr>
      </w:pPr>
      <w:r w:rsidDel="00000000" w:rsidR="00000000" w:rsidRPr="00000000">
        <w:rPr>
          <w:rtl w:val="0"/>
        </w:rPr>
        <w:t xml:space="preserve">základní lidská práva (osobní povahy) - hlava II. LZPS, právo na život, nedotknutelnost osoby a jejího soukromí, právo na osobní svobodu, zákaz mučení, právo na zachování lidské důstojnosti, osobní cti, dobré pověsti, právo vlastnit majetek, nedotknutelnost obydlí, svoboda pohybu a pobytu, svoboda myšlení, svědomí a náboženského vyznání</w:t>
      </w:r>
    </w:p>
    <w:p w:rsidR="00000000" w:rsidDel="00000000" w:rsidP="00000000" w:rsidRDefault="00000000" w:rsidRPr="00000000" w14:paraId="0000083F">
      <w:pPr>
        <w:numPr>
          <w:ilvl w:val="1"/>
          <w:numId w:val="256"/>
        </w:numPr>
        <w:ind w:left="1440" w:hanging="360"/>
        <w:rPr>
          <w:u w:val="none"/>
        </w:rPr>
      </w:pPr>
      <w:r w:rsidDel="00000000" w:rsidR="00000000" w:rsidRPr="00000000">
        <w:rPr>
          <w:rtl w:val="0"/>
        </w:rPr>
        <w:t xml:space="preserve">politická práva - svoboda projevu, právo na informace, právo vyjadřovat své názory slovem, písmem, přijímat a rozšiřovat ideje a informace, petiční právo, shromažďovací právo (na veřejných místech), sdružovací právo (spolky, společnosti), volební právo, právo na odpor</w:t>
      </w:r>
    </w:p>
    <w:p w:rsidR="00000000" w:rsidDel="00000000" w:rsidP="00000000" w:rsidRDefault="00000000" w:rsidRPr="00000000" w14:paraId="00000840">
      <w:pPr>
        <w:numPr>
          <w:ilvl w:val="1"/>
          <w:numId w:val="256"/>
        </w:numPr>
        <w:ind w:left="1440" w:hanging="360"/>
        <w:rPr>
          <w:u w:val="none"/>
        </w:rPr>
      </w:pPr>
      <w:r w:rsidDel="00000000" w:rsidR="00000000" w:rsidRPr="00000000">
        <w:rPr>
          <w:rtl w:val="0"/>
        </w:rPr>
        <w:t xml:space="preserve">práva národnostních, etnických a eventuálně i jiných menšin</w:t>
      </w:r>
    </w:p>
    <w:p w:rsidR="00000000" w:rsidDel="00000000" w:rsidP="00000000" w:rsidRDefault="00000000" w:rsidRPr="00000000" w14:paraId="00000841">
      <w:pPr>
        <w:numPr>
          <w:ilvl w:val="1"/>
          <w:numId w:val="256"/>
        </w:numPr>
        <w:ind w:left="1440" w:hanging="360"/>
        <w:rPr>
          <w:u w:val="none"/>
        </w:rPr>
      </w:pPr>
      <w:r w:rsidDel="00000000" w:rsidR="00000000" w:rsidRPr="00000000">
        <w:rPr>
          <w:rtl w:val="0"/>
        </w:rPr>
        <w:t xml:space="preserve">hospodářská, sociální a kulturní - právo na svobodnou volbu povolání, právo podnikat, právo na spravedlivou odměnu, ženy/mladiství a osoby zdravotně postižené právo na zvýšenou ochranu zdraví při práci, právo na vzdělání, právo na příznivé životní prostředí, právo na přístup ke kulturnímu bohatství, právo založit rodinu</w:t>
      </w:r>
    </w:p>
    <w:p w:rsidR="00000000" w:rsidDel="00000000" w:rsidP="00000000" w:rsidRDefault="00000000" w:rsidRPr="00000000" w14:paraId="00000842">
      <w:pPr>
        <w:numPr>
          <w:ilvl w:val="0"/>
          <w:numId w:val="256"/>
        </w:numPr>
        <w:ind w:left="720" w:hanging="360"/>
        <w:rPr>
          <w:u w:val="none"/>
        </w:rPr>
      </w:pPr>
      <w:r w:rsidDel="00000000" w:rsidR="00000000" w:rsidRPr="00000000">
        <w:rPr>
          <w:rtl w:val="0"/>
        </w:rPr>
        <w:t xml:space="preserve">právo domáhat se ochrany těchto základních práv a svobod je rovněž samo základním právem</w:t>
      </w:r>
    </w:p>
    <w:p w:rsidR="00000000" w:rsidDel="00000000" w:rsidP="00000000" w:rsidRDefault="00000000" w:rsidRPr="00000000" w14:paraId="00000843">
      <w:pPr>
        <w:numPr>
          <w:ilvl w:val="0"/>
          <w:numId w:val="256"/>
        </w:numPr>
        <w:ind w:left="720" w:hanging="360"/>
        <w:rPr>
          <w:u w:val="none"/>
        </w:rPr>
      </w:pPr>
      <w:r w:rsidDel="00000000" w:rsidR="00000000" w:rsidRPr="00000000">
        <w:rPr>
          <w:rtl w:val="0"/>
        </w:rPr>
        <w:t xml:space="preserve">dělení na generace podle historického vývoje: </w:t>
      </w:r>
    </w:p>
    <w:p w:rsidR="00000000" w:rsidDel="00000000" w:rsidP="00000000" w:rsidRDefault="00000000" w:rsidRPr="00000000" w14:paraId="00000844">
      <w:pPr>
        <w:numPr>
          <w:ilvl w:val="0"/>
          <w:numId w:val="132"/>
        </w:numPr>
        <w:ind w:left="720" w:hanging="360"/>
        <w:rPr>
          <w:u w:val="none"/>
        </w:rPr>
      </w:pPr>
      <w:r w:rsidDel="00000000" w:rsidR="00000000" w:rsidRPr="00000000">
        <w:rPr>
          <w:rtl w:val="0"/>
        </w:rPr>
        <w:t xml:space="preserve">generace - existují od 18. století, mají osobní povahu (např. právo na život, svobodu)</w:t>
      </w:r>
    </w:p>
    <w:p w:rsidR="00000000" w:rsidDel="00000000" w:rsidP="00000000" w:rsidRDefault="00000000" w:rsidRPr="00000000" w14:paraId="00000845">
      <w:pPr>
        <w:numPr>
          <w:ilvl w:val="0"/>
          <w:numId w:val="132"/>
        </w:numPr>
        <w:ind w:left="720" w:hanging="360"/>
        <w:rPr>
          <w:u w:val="none"/>
        </w:rPr>
      </w:pPr>
      <w:r w:rsidDel="00000000" w:rsidR="00000000" w:rsidRPr="00000000">
        <w:rPr>
          <w:rtl w:val="0"/>
        </w:rPr>
        <w:t xml:space="preserve">generace - politická práva, plně (tj. bez dřívějších omezení) byla přijata až od konce 19. století (např. volební právo)</w:t>
      </w:r>
    </w:p>
    <w:p w:rsidR="00000000" w:rsidDel="00000000" w:rsidP="00000000" w:rsidRDefault="00000000" w:rsidRPr="00000000" w14:paraId="00000846">
      <w:pPr>
        <w:numPr>
          <w:ilvl w:val="0"/>
          <w:numId w:val="132"/>
        </w:numPr>
        <w:ind w:left="720" w:hanging="360"/>
        <w:rPr>
          <w:u w:val="none"/>
        </w:rPr>
      </w:pPr>
      <w:r w:rsidDel="00000000" w:rsidR="00000000" w:rsidRPr="00000000">
        <w:rPr>
          <w:rtl w:val="0"/>
        </w:rPr>
        <w:t xml:space="preserve">generace - sociální, hospodářská a kulturní práva, od 20. až 30. let 20. stol. a zejména po druhé světové válce</w:t>
      </w:r>
    </w:p>
    <w:p w:rsidR="00000000" w:rsidDel="00000000" w:rsidP="00000000" w:rsidRDefault="00000000" w:rsidRPr="00000000" w14:paraId="00000847">
      <w:pPr>
        <w:numPr>
          <w:ilvl w:val="0"/>
          <w:numId w:val="132"/>
        </w:numPr>
        <w:ind w:left="720" w:hanging="360"/>
        <w:rPr>
          <w:u w:val="none"/>
        </w:rPr>
      </w:pPr>
      <w:r w:rsidDel="00000000" w:rsidR="00000000" w:rsidRPr="00000000">
        <w:rPr>
          <w:rtl w:val="0"/>
        </w:rPr>
        <w:t xml:space="preserve">generace - uznáno právo na příznivé životní prostředí, ochrana před zneužitím informací, od 70. let 20. století, souvisí s postindustriálním vývojem</w:t>
      </w:r>
    </w:p>
    <w:p w:rsidR="00000000" w:rsidDel="00000000" w:rsidP="00000000" w:rsidRDefault="00000000" w:rsidRPr="00000000" w14:paraId="00000848">
      <w:pPr>
        <w:rPr/>
      </w:pPr>
      <w:r w:rsidDel="00000000" w:rsidR="00000000" w:rsidRPr="00000000">
        <w:rPr>
          <w:rtl w:val="0"/>
        </w:rPr>
      </w:r>
    </w:p>
    <w:p w:rsidR="00000000" w:rsidDel="00000000" w:rsidP="00000000" w:rsidRDefault="00000000" w:rsidRPr="00000000" w14:paraId="00000849">
      <w:pPr>
        <w:numPr>
          <w:ilvl w:val="0"/>
          <w:numId w:val="143"/>
        </w:numPr>
        <w:ind w:left="720" w:hanging="360"/>
        <w:rPr>
          <w:u w:val="none"/>
        </w:rPr>
      </w:pPr>
      <w:r w:rsidDel="00000000" w:rsidR="00000000" w:rsidRPr="00000000">
        <w:rPr>
          <w:rtl w:val="0"/>
        </w:rPr>
        <w:t xml:space="preserve">v jejich komplexu je zabezpečen právní status a sociální rovnost v právech a lidské důstojnosti</w:t>
      </w:r>
    </w:p>
    <w:p w:rsidR="00000000" w:rsidDel="00000000" w:rsidP="00000000" w:rsidRDefault="00000000" w:rsidRPr="00000000" w14:paraId="0000084A">
      <w:pPr>
        <w:numPr>
          <w:ilvl w:val="0"/>
          <w:numId w:val="143"/>
        </w:numPr>
        <w:ind w:left="720" w:hanging="360"/>
        <w:rPr>
          <w:u w:val="none"/>
        </w:rPr>
      </w:pPr>
      <w:r w:rsidDel="00000000" w:rsidR="00000000" w:rsidRPr="00000000">
        <w:rPr>
          <w:rtl w:val="0"/>
        </w:rPr>
        <w:t xml:space="preserve">lidská práva stojí ve středu koncepce recentního demokratického právního státu</w:t>
      </w:r>
    </w:p>
    <w:p w:rsidR="00000000" w:rsidDel="00000000" w:rsidP="00000000" w:rsidRDefault="00000000" w:rsidRPr="00000000" w14:paraId="0000084B">
      <w:pPr>
        <w:numPr>
          <w:ilvl w:val="0"/>
          <w:numId w:val="143"/>
        </w:numPr>
        <w:ind w:left="720" w:hanging="360"/>
        <w:rPr>
          <w:u w:val="none"/>
        </w:rPr>
      </w:pPr>
      <w:r w:rsidDel="00000000" w:rsidR="00000000" w:rsidRPr="00000000">
        <w:rPr>
          <w:rtl w:val="0"/>
        </w:rPr>
        <w:t xml:space="preserve">mají význam i z hlediska interpretace - platí, že když zákon není jednoznačný, je vykládán ve prospěch těchto práv</w:t>
      </w:r>
    </w:p>
    <w:p w:rsidR="00000000" w:rsidDel="00000000" w:rsidP="00000000" w:rsidRDefault="00000000" w:rsidRPr="00000000" w14:paraId="0000084C">
      <w:pPr>
        <w:rPr/>
      </w:pPr>
      <w:r w:rsidDel="00000000" w:rsidR="00000000" w:rsidRPr="00000000">
        <w:br w:type="page"/>
      </w:r>
      <w:r w:rsidDel="00000000" w:rsidR="00000000" w:rsidRPr="00000000">
        <w:rPr>
          <w:rtl w:val="0"/>
        </w:rPr>
      </w:r>
    </w:p>
    <w:p w:rsidR="00000000" w:rsidDel="00000000" w:rsidP="00000000" w:rsidRDefault="00000000" w:rsidRPr="00000000" w14:paraId="0000084D">
      <w:pPr>
        <w:jc w:val="center"/>
        <w:rPr>
          <w:b w:val="1"/>
          <w:sz w:val="28"/>
          <w:szCs w:val="28"/>
        </w:rPr>
      </w:pPr>
      <w:r w:rsidDel="00000000" w:rsidR="00000000" w:rsidRPr="00000000">
        <w:rPr>
          <w:b w:val="1"/>
          <w:sz w:val="28"/>
          <w:szCs w:val="28"/>
          <w:rtl w:val="0"/>
        </w:rPr>
        <w:t xml:space="preserve">15.A Svéprávnost a další druhy právní způsobilosti</w:t>
      </w:r>
    </w:p>
    <w:p w:rsidR="00000000" w:rsidDel="00000000" w:rsidP="00000000" w:rsidRDefault="00000000" w:rsidRPr="00000000" w14:paraId="0000084E">
      <w:pPr>
        <w:jc w:val="center"/>
        <w:rPr>
          <w:b w:val="1"/>
          <w:sz w:val="28"/>
          <w:szCs w:val="28"/>
        </w:rPr>
      </w:pPr>
      <w:r w:rsidDel="00000000" w:rsidR="00000000" w:rsidRPr="00000000">
        <w:rPr>
          <w:rtl w:val="0"/>
        </w:rPr>
      </w:r>
    </w:p>
    <w:p w:rsidR="00000000" w:rsidDel="00000000" w:rsidP="00000000" w:rsidRDefault="00000000" w:rsidRPr="00000000" w14:paraId="0000084F">
      <w:pPr>
        <w:numPr>
          <w:ilvl w:val="0"/>
          <w:numId w:val="316"/>
        </w:numPr>
        <w:ind w:left="720" w:hanging="360"/>
        <w:rPr>
          <w:u w:val="none"/>
        </w:rPr>
      </w:pPr>
      <w:r w:rsidDel="00000000" w:rsidR="00000000" w:rsidRPr="00000000">
        <w:rPr>
          <w:rtl w:val="0"/>
        </w:rPr>
        <w:t xml:space="preserve">druhy právní způsobilosti mají fyzické i právnické osoby</w:t>
      </w:r>
    </w:p>
    <w:p w:rsidR="00000000" w:rsidDel="00000000" w:rsidP="00000000" w:rsidRDefault="00000000" w:rsidRPr="00000000" w14:paraId="00000850">
      <w:pPr>
        <w:numPr>
          <w:ilvl w:val="0"/>
          <w:numId w:val="316"/>
        </w:numPr>
        <w:ind w:left="720" w:hanging="360"/>
        <w:rPr>
          <w:u w:val="none"/>
        </w:rPr>
      </w:pPr>
      <w:r w:rsidDel="00000000" w:rsidR="00000000" w:rsidRPr="00000000">
        <w:rPr>
          <w:rtl w:val="0"/>
        </w:rPr>
        <w:t xml:space="preserve">fyzické osoby mají: způsobilost k právům a povinnostem, způsobilost vlastním právním jednáním zakládat, měnit a rušit subjektivní práva a povinnosti, způsobilost nést následky protiprávního jednání</w:t>
      </w:r>
    </w:p>
    <w:p w:rsidR="00000000" w:rsidDel="00000000" w:rsidP="00000000" w:rsidRDefault="00000000" w:rsidRPr="00000000" w14:paraId="00000851">
      <w:pPr>
        <w:numPr>
          <w:ilvl w:val="0"/>
          <w:numId w:val="316"/>
        </w:numPr>
        <w:ind w:left="720" w:hanging="360"/>
        <w:rPr>
          <w:u w:val="none"/>
        </w:rPr>
      </w:pPr>
      <w:r w:rsidDel="00000000" w:rsidR="00000000" w:rsidRPr="00000000">
        <w:rPr>
          <w:rtl w:val="0"/>
        </w:rPr>
        <w:t xml:space="preserve">právnické osoby mají: způsobilost k právům a povinnostem, právnímu jednání a k právní odpovědnosti - způsobilost je však omezena předmětem jejich činnosti</w:t>
      </w:r>
    </w:p>
    <w:p w:rsidR="00000000" w:rsidDel="00000000" w:rsidP="00000000" w:rsidRDefault="00000000" w:rsidRPr="00000000" w14:paraId="00000852">
      <w:pPr>
        <w:rPr/>
      </w:pPr>
      <w:r w:rsidDel="00000000" w:rsidR="00000000" w:rsidRPr="00000000">
        <w:rPr>
          <w:b w:val="1"/>
          <w:rtl w:val="0"/>
        </w:rPr>
        <w:t xml:space="preserve">svéprávnost </w:t>
      </w:r>
      <w:r w:rsidDel="00000000" w:rsidR="00000000" w:rsidRPr="00000000">
        <w:rPr>
          <w:rtl w:val="0"/>
        </w:rPr>
      </w:r>
    </w:p>
    <w:p w:rsidR="00000000" w:rsidDel="00000000" w:rsidP="00000000" w:rsidRDefault="00000000" w:rsidRPr="00000000" w14:paraId="00000853">
      <w:pPr>
        <w:numPr>
          <w:ilvl w:val="0"/>
          <w:numId w:val="510"/>
        </w:numPr>
        <w:ind w:left="720" w:hanging="360"/>
        <w:rPr/>
      </w:pPr>
      <w:r w:rsidDel="00000000" w:rsidR="00000000" w:rsidRPr="00000000">
        <w:rPr>
          <w:rtl w:val="0"/>
        </w:rPr>
        <w:t xml:space="preserve">způsobilost nabývat pro sebe vlastním právním jednáním práva a zavazovat se k povinnostem (tedy právně jednat)</w:t>
      </w:r>
    </w:p>
    <w:p w:rsidR="00000000" w:rsidDel="00000000" w:rsidP="00000000" w:rsidRDefault="00000000" w:rsidRPr="00000000" w14:paraId="00000854">
      <w:pPr>
        <w:numPr>
          <w:ilvl w:val="0"/>
          <w:numId w:val="510"/>
        </w:numPr>
        <w:ind w:left="720" w:hanging="360"/>
        <w:rPr>
          <w:u w:val="none"/>
        </w:rPr>
      </w:pPr>
      <w:r w:rsidDel="00000000" w:rsidR="00000000" w:rsidRPr="00000000">
        <w:rPr>
          <w:rtl w:val="0"/>
        </w:rPr>
        <w:t xml:space="preserve">způsobilost k právním úkonům</w:t>
      </w:r>
    </w:p>
    <w:p w:rsidR="00000000" w:rsidDel="00000000" w:rsidP="00000000" w:rsidRDefault="00000000" w:rsidRPr="00000000" w14:paraId="00000855">
      <w:pPr>
        <w:numPr>
          <w:ilvl w:val="0"/>
          <w:numId w:val="510"/>
        </w:numPr>
        <w:ind w:left="720" w:hanging="360"/>
        <w:rPr>
          <w:u w:val="none"/>
        </w:rPr>
      </w:pPr>
      <w:r w:rsidDel="00000000" w:rsidR="00000000" w:rsidRPr="00000000">
        <w:rPr>
          <w:rtl w:val="0"/>
        </w:rPr>
        <w:t xml:space="preserve">způsobilost vlastním právním jednáním zakládat, měnit a rušit subjektivní práva a povinnosti</w:t>
      </w:r>
    </w:p>
    <w:p w:rsidR="00000000" w:rsidDel="00000000" w:rsidP="00000000" w:rsidRDefault="00000000" w:rsidRPr="00000000" w14:paraId="00000856">
      <w:pPr>
        <w:numPr>
          <w:ilvl w:val="0"/>
          <w:numId w:val="510"/>
        </w:numPr>
        <w:ind w:left="720" w:hanging="360"/>
        <w:rPr/>
      </w:pPr>
      <w:r w:rsidDel="00000000" w:rsidR="00000000" w:rsidRPr="00000000">
        <w:rPr>
          <w:rtl w:val="0"/>
        </w:rPr>
        <w:t xml:space="preserve">plnou svéprávnost získáváme v den 18. narozenin, kdy jsme zletilí a tedy schopni uzavírat jakékoliv smlouvy, nabývat nejrůznější práva a brát na sebe povinnosti</w:t>
      </w:r>
    </w:p>
    <w:p w:rsidR="00000000" w:rsidDel="00000000" w:rsidP="00000000" w:rsidRDefault="00000000" w:rsidRPr="00000000" w14:paraId="00000857">
      <w:pPr>
        <w:numPr>
          <w:ilvl w:val="0"/>
          <w:numId w:val="510"/>
        </w:numPr>
        <w:ind w:left="720" w:hanging="360"/>
        <w:rPr/>
      </w:pPr>
      <w:r w:rsidDel="00000000" w:rsidR="00000000" w:rsidRPr="00000000">
        <w:rPr>
          <w:rtl w:val="0"/>
        </w:rPr>
        <w:t xml:space="preserve">nezletilý, který nenabyl plné svéprávnosti, je způsobilý k právním jednáním co do povahy přiměřeným rozumové a vyspělosti jeho věku</w:t>
      </w:r>
    </w:p>
    <w:p w:rsidR="00000000" w:rsidDel="00000000" w:rsidP="00000000" w:rsidRDefault="00000000" w:rsidRPr="00000000" w14:paraId="00000858">
      <w:pPr>
        <w:numPr>
          <w:ilvl w:val="0"/>
          <w:numId w:val="510"/>
        </w:numPr>
        <w:ind w:left="720" w:hanging="360"/>
        <w:rPr/>
      </w:pPr>
      <w:r w:rsidDel="00000000" w:rsidR="00000000" w:rsidRPr="00000000">
        <w:rPr>
          <w:rtl w:val="0"/>
        </w:rPr>
        <w:t xml:space="preserve">před nabytím zletilosti se plné svéprávnosti nabývá jejím přiznáním soudem, pokud s návrhem souhlasí i jeho zákonný zástupce, může soud svéprávnost přiznat, také uzavřením manželství</w:t>
      </w:r>
    </w:p>
    <w:p w:rsidR="00000000" w:rsidDel="00000000" w:rsidP="00000000" w:rsidRDefault="00000000" w:rsidRPr="00000000" w14:paraId="00000859">
      <w:pPr>
        <w:numPr>
          <w:ilvl w:val="0"/>
          <w:numId w:val="510"/>
        </w:numPr>
        <w:ind w:left="720" w:hanging="360"/>
        <w:rPr/>
      </w:pPr>
      <w:r w:rsidDel="00000000" w:rsidR="00000000" w:rsidRPr="00000000">
        <w:rPr>
          <w:rtl w:val="0"/>
        </w:rPr>
        <w:t xml:space="preserve">úplné zbavení svéprávnosti dnes není možné a i omezení musí být vždy jen dočasné a má svá jasná pravidla</w:t>
      </w:r>
    </w:p>
    <w:p w:rsidR="00000000" w:rsidDel="00000000" w:rsidP="00000000" w:rsidRDefault="00000000" w:rsidRPr="00000000" w14:paraId="0000085A">
      <w:pPr>
        <w:rPr/>
      </w:pPr>
      <w:r w:rsidDel="00000000" w:rsidR="00000000" w:rsidRPr="00000000">
        <w:rPr>
          <w:rtl w:val="0"/>
        </w:rPr>
        <w:t xml:space="preserve">omezení svéprávnosti</w:t>
      </w:r>
    </w:p>
    <w:p w:rsidR="00000000" w:rsidDel="00000000" w:rsidP="00000000" w:rsidRDefault="00000000" w:rsidRPr="00000000" w14:paraId="0000085B">
      <w:pPr>
        <w:numPr>
          <w:ilvl w:val="0"/>
          <w:numId w:val="510"/>
        </w:numPr>
        <w:ind w:left="720" w:hanging="360"/>
        <w:rPr>
          <w:u w:val="none"/>
        </w:rPr>
      </w:pPr>
      <w:r w:rsidDel="00000000" w:rsidR="00000000" w:rsidRPr="00000000">
        <w:rPr>
          <w:rtl w:val="0"/>
        </w:rPr>
        <w:t xml:space="preserve">svéprávnost může být omezena rozhodnutím soudu pro duševní poruchu, která není jen přechodná - takové osobě soud ustanoví opatrovníka </w:t>
      </w:r>
    </w:p>
    <w:p w:rsidR="00000000" w:rsidDel="00000000" w:rsidP="00000000" w:rsidRDefault="00000000" w:rsidRPr="00000000" w14:paraId="0000085C">
      <w:pPr>
        <w:numPr>
          <w:ilvl w:val="0"/>
          <w:numId w:val="510"/>
        </w:numPr>
        <w:ind w:left="720" w:hanging="360"/>
      </w:pPr>
      <w:r w:rsidDel="00000000" w:rsidR="00000000" w:rsidRPr="00000000">
        <w:rPr>
          <w:rtl w:val="0"/>
        </w:rPr>
        <w:t xml:space="preserve">o</w:t>
      </w:r>
      <w:r w:rsidDel="00000000" w:rsidR="00000000" w:rsidRPr="00000000">
        <w:rPr>
          <w:rtl w:val="0"/>
        </w:rPr>
        <w:t xml:space="preserve">mezení svéprávnosti je považováno skutečně za krajní variantu řešení uvedené problematiky</w:t>
      </w:r>
    </w:p>
    <w:p w:rsidR="00000000" w:rsidDel="00000000" w:rsidP="00000000" w:rsidRDefault="00000000" w:rsidRPr="00000000" w14:paraId="0000085D">
      <w:pPr>
        <w:numPr>
          <w:ilvl w:val="0"/>
          <w:numId w:val="510"/>
        </w:numPr>
        <w:ind w:left="720" w:hanging="360"/>
      </w:pPr>
      <w:r w:rsidDel="00000000" w:rsidR="00000000" w:rsidRPr="00000000">
        <w:rPr>
          <w:rtl w:val="0"/>
        </w:rPr>
        <w:t xml:space="preserve">mělo by přijít v úvahu až ve chvíli, kdy by jiné zmíněné formy pomoci nestačily</w:t>
      </w:r>
    </w:p>
    <w:p w:rsidR="00000000" w:rsidDel="00000000" w:rsidP="00000000" w:rsidRDefault="00000000" w:rsidRPr="00000000" w14:paraId="0000085E">
      <w:pPr>
        <w:numPr>
          <w:ilvl w:val="0"/>
          <w:numId w:val="510"/>
        </w:numPr>
        <w:ind w:left="720" w:hanging="360"/>
      </w:pPr>
      <w:r w:rsidDel="00000000" w:rsidR="00000000" w:rsidRPr="00000000">
        <w:rPr>
          <w:rtl w:val="0"/>
        </w:rPr>
        <w:t xml:space="preserve">i zde je nezbytné rozhodnutí soudu</w:t>
      </w:r>
    </w:p>
    <w:p w:rsidR="00000000" w:rsidDel="00000000" w:rsidP="00000000" w:rsidRDefault="00000000" w:rsidRPr="00000000" w14:paraId="0000085F">
      <w:pPr>
        <w:numPr>
          <w:ilvl w:val="0"/>
          <w:numId w:val="510"/>
        </w:numPr>
        <w:ind w:left="720" w:hanging="360"/>
      </w:pPr>
      <w:r w:rsidDel="00000000" w:rsidR="00000000" w:rsidRPr="00000000">
        <w:rPr>
          <w:rtl w:val="0"/>
        </w:rPr>
        <w:t xml:space="preserve">soud musí vzít v úvahu rozsah a stupeň neschopnosti postarat se o vlastní záležitosti, měl by se tedy zaobírat celou životní situací dané osoby, jaký má majetek a zda je třeba jeho aktivní spravování, zda chodí do práce, jaké má potřeby, jaká řízení či úkony běžně absolvuje</w:t>
      </w:r>
    </w:p>
    <w:p w:rsidR="00000000" w:rsidDel="00000000" w:rsidP="00000000" w:rsidRDefault="00000000" w:rsidRPr="00000000" w14:paraId="00000860">
      <w:pPr>
        <w:numPr>
          <w:ilvl w:val="0"/>
          <w:numId w:val="510"/>
        </w:numPr>
        <w:ind w:left="720" w:hanging="360"/>
      </w:pPr>
      <w:r w:rsidDel="00000000" w:rsidR="00000000" w:rsidRPr="00000000">
        <w:rPr>
          <w:rtl w:val="0"/>
        </w:rPr>
        <w:t xml:space="preserve">vždy je třeba posoudit celou záležitost z vícero úhlů pohledu, především zjistit názor </w:t>
      </w:r>
      <w:hyperlink r:id="rId7">
        <w:r w:rsidDel="00000000" w:rsidR="00000000" w:rsidRPr="00000000">
          <w:rPr>
            <w:rtl w:val="0"/>
          </w:rPr>
          <w:t xml:space="preserve">znalce</w:t>
        </w:r>
      </w:hyperlink>
      <w:r w:rsidDel="00000000" w:rsidR="00000000" w:rsidRPr="00000000">
        <w:rPr>
          <w:rtl w:val="0"/>
        </w:rPr>
        <w:t xml:space="preserve"> a člověka o jehož svéprávnosti se rozhoduje a použít k tomu takový způsob dorozumívání, jaký si daná osoba zvolí</w:t>
      </w:r>
    </w:p>
    <w:p w:rsidR="00000000" w:rsidDel="00000000" w:rsidP="00000000" w:rsidRDefault="00000000" w:rsidRPr="00000000" w14:paraId="00000861">
      <w:pPr>
        <w:numPr>
          <w:ilvl w:val="0"/>
          <w:numId w:val="510"/>
        </w:numPr>
        <w:ind w:left="720" w:hanging="360"/>
      </w:pPr>
      <w:r w:rsidDel="00000000" w:rsidR="00000000" w:rsidRPr="00000000">
        <w:rPr>
          <w:rtl w:val="0"/>
        </w:rPr>
        <w:t xml:space="preserve">osoba má tedy právo zvolit si typ komunikace, jaký užívá, například za pomoci tzv. jednoduchého čtení, pomůcek, obrázků apod., má právo se kdykoli zeptat na to, čemu nerozumí a požádat o vysvětlení</w:t>
      </w:r>
    </w:p>
    <w:p w:rsidR="00000000" w:rsidDel="00000000" w:rsidP="00000000" w:rsidRDefault="00000000" w:rsidRPr="00000000" w14:paraId="00000862">
      <w:pPr>
        <w:numPr>
          <w:ilvl w:val="0"/>
          <w:numId w:val="510"/>
        </w:numPr>
        <w:ind w:left="720" w:hanging="360"/>
      </w:pPr>
      <w:r w:rsidDel="00000000" w:rsidR="00000000" w:rsidRPr="00000000">
        <w:rPr>
          <w:rtl w:val="0"/>
        </w:rPr>
        <w:t xml:space="preserve">naopak ale pouhá skutečnost, že daná osoba má omezení v komunikaci, či potíže se dorozumět, nemůže být důvodem pro omezení svéprávnosti</w:t>
      </w:r>
    </w:p>
    <w:p w:rsidR="00000000" w:rsidDel="00000000" w:rsidP="00000000" w:rsidRDefault="00000000" w:rsidRPr="00000000" w14:paraId="00000863">
      <w:pPr>
        <w:numPr>
          <w:ilvl w:val="0"/>
          <w:numId w:val="510"/>
        </w:numPr>
        <w:ind w:left="720" w:hanging="360"/>
      </w:pPr>
      <w:r w:rsidDel="00000000" w:rsidR="00000000" w:rsidRPr="00000000">
        <w:rPr>
          <w:rtl w:val="0"/>
        </w:rPr>
        <w:t xml:space="preserve">soud může v rozsudku stanovit, že smí tato paní nakládat pouze s penězi a majetkovými hodnotami nepřesahujícími částku 600 Kč., to zcela postačilo na drobné nákupy, vše ve větším rozsahu pak zařídila rodina</w:t>
      </w:r>
    </w:p>
    <w:p w:rsidR="00000000" w:rsidDel="00000000" w:rsidP="00000000" w:rsidRDefault="00000000" w:rsidRPr="00000000" w14:paraId="00000864">
      <w:pPr>
        <w:numPr>
          <w:ilvl w:val="0"/>
          <w:numId w:val="510"/>
        </w:numPr>
        <w:ind w:left="720" w:hanging="360"/>
      </w:pPr>
      <w:r w:rsidDel="00000000" w:rsidR="00000000" w:rsidRPr="00000000">
        <w:rPr>
          <w:rtl w:val="0"/>
        </w:rPr>
        <w:t xml:space="preserve">omezení svéprávnosti je vždy časově omezené a po uplynutí dané lhůty se znovu přezkoumává, i před jejím uplynutím lze rozhodnutí přezkoumat na návrh osoby, jíž byla svéprávnost omezena</w:t>
      </w:r>
    </w:p>
    <w:p w:rsidR="00000000" w:rsidDel="00000000" w:rsidP="00000000" w:rsidRDefault="00000000" w:rsidRPr="00000000" w14:paraId="00000865">
      <w:pPr>
        <w:rPr/>
      </w:pPr>
      <w:r w:rsidDel="00000000" w:rsidR="00000000" w:rsidRPr="00000000">
        <w:rPr>
          <w:rtl w:val="0"/>
        </w:rPr>
        <w:t xml:space="preserve">nápomoc při rozhodování</w:t>
      </w:r>
    </w:p>
    <w:p w:rsidR="00000000" w:rsidDel="00000000" w:rsidP="00000000" w:rsidRDefault="00000000" w:rsidRPr="00000000" w14:paraId="00000866">
      <w:pPr>
        <w:numPr>
          <w:ilvl w:val="0"/>
          <w:numId w:val="561"/>
        </w:numPr>
        <w:ind w:left="720" w:hanging="360"/>
        <w:rPr/>
      </w:pPr>
      <w:r w:rsidDel="00000000" w:rsidR="00000000" w:rsidRPr="00000000">
        <w:rPr>
          <w:rtl w:val="0"/>
        </w:rPr>
        <w:t xml:space="preserve">k</w:t>
      </w:r>
      <w:r w:rsidDel="00000000" w:rsidR="00000000" w:rsidRPr="00000000">
        <w:rPr>
          <w:rtl w:val="0"/>
        </w:rPr>
        <w:t xml:space="preserve">dyž se u babičky objeví první známky demence, není potřeba hned omezovat svéprávnost</w:t>
      </w:r>
    </w:p>
    <w:p w:rsidR="00000000" w:rsidDel="00000000" w:rsidP="00000000" w:rsidRDefault="00000000" w:rsidRPr="00000000" w14:paraId="00000867">
      <w:pPr>
        <w:numPr>
          <w:ilvl w:val="0"/>
          <w:numId w:val="561"/>
        </w:numPr>
        <w:ind w:left="720" w:hanging="360"/>
        <w:rPr/>
      </w:pPr>
      <w:r w:rsidDel="00000000" w:rsidR="00000000" w:rsidRPr="00000000">
        <w:rPr>
          <w:rtl w:val="0"/>
        </w:rPr>
        <w:t xml:space="preserve">pokud je babička soběstačná a běžnou komunikaci zvládá a chápe její smysl, může postačit, aby třeba s někým z rodiny uzavřela smlouvu o nápomoci - tím získá podpůrce, který jí bude v obtížných situacích radit a se souhlasem babičky bude přítomen právním jednáním – například v bance, při jednání o nájmu bytu, při změně dodavatele energií</w:t>
      </w:r>
    </w:p>
    <w:p w:rsidR="00000000" w:rsidDel="00000000" w:rsidP="00000000" w:rsidRDefault="00000000" w:rsidRPr="00000000" w14:paraId="00000868">
      <w:pPr>
        <w:numPr>
          <w:ilvl w:val="0"/>
          <w:numId w:val="561"/>
        </w:numPr>
        <w:ind w:left="720" w:hanging="360"/>
        <w:rPr/>
      </w:pPr>
      <w:r w:rsidDel="00000000" w:rsidR="00000000" w:rsidRPr="00000000">
        <w:rPr>
          <w:rtl w:val="0"/>
        </w:rPr>
        <w:t xml:space="preserve">babička při tom nebude omezena ve svéprávnosti</w:t>
      </w:r>
    </w:p>
    <w:p w:rsidR="00000000" w:rsidDel="00000000" w:rsidP="00000000" w:rsidRDefault="00000000" w:rsidRPr="00000000" w14:paraId="00000869">
      <w:pPr>
        <w:numPr>
          <w:ilvl w:val="0"/>
          <w:numId w:val="561"/>
        </w:numPr>
        <w:ind w:left="720" w:hanging="360"/>
        <w:rPr/>
      </w:pPr>
      <w:r w:rsidDel="00000000" w:rsidR="00000000" w:rsidRPr="00000000">
        <w:rPr>
          <w:rtl w:val="0"/>
        </w:rPr>
        <w:t xml:space="preserve">takových podpůrců může být i více</w:t>
      </w:r>
    </w:p>
    <w:p w:rsidR="00000000" w:rsidDel="00000000" w:rsidP="00000000" w:rsidRDefault="00000000" w:rsidRPr="00000000" w14:paraId="0000086A">
      <w:pPr>
        <w:numPr>
          <w:ilvl w:val="0"/>
          <w:numId w:val="561"/>
        </w:numPr>
        <w:ind w:left="720" w:hanging="360"/>
        <w:rPr/>
      </w:pPr>
      <w:r w:rsidDel="00000000" w:rsidR="00000000" w:rsidRPr="00000000">
        <w:rPr>
          <w:rtl w:val="0"/>
        </w:rPr>
        <w:t xml:space="preserve">smlouvu o nápomoci musí schválit </w:t>
      </w:r>
      <w:hyperlink r:id="rId8">
        <w:r w:rsidDel="00000000" w:rsidR="00000000" w:rsidRPr="00000000">
          <w:rPr>
            <w:rtl w:val="0"/>
          </w:rPr>
          <w:t xml:space="preserve">soud</w:t>
        </w:r>
      </w:hyperlink>
      <w:r w:rsidDel="00000000" w:rsidR="00000000" w:rsidRPr="00000000">
        <w:rPr>
          <w:rtl w:val="0"/>
        </w:rPr>
        <w:t xml:space="preserve">, n</w:t>
      </w:r>
      <w:r w:rsidDel="00000000" w:rsidR="00000000" w:rsidRPr="00000000">
        <w:rPr>
          <w:rtl w:val="0"/>
        </w:rPr>
        <w:t xml:space="preserve">abývá účinnosti dnem, kdy jí soud schválí</w:t>
      </w:r>
    </w:p>
    <w:p w:rsidR="00000000" w:rsidDel="00000000" w:rsidP="00000000" w:rsidRDefault="00000000" w:rsidRPr="00000000" w14:paraId="0000086B">
      <w:pPr>
        <w:numPr>
          <w:ilvl w:val="0"/>
          <w:numId w:val="561"/>
        </w:numPr>
        <w:ind w:left="720" w:hanging="360"/>
        <w:rPr/>
      </w:pPr>
      <w:r w:rsidDel="00000000" w:rsidR="00000000" w:rsidRPr="00000000">
        <w:rPr>
          <w:rtl w:val="0"/>
        </w:rPr>
        <w:t xml:space="preserve">pokud by odporovala zájmům nemocné osoby, pak jí soud neschválí</w:t>
      </w:r>
    </w:p>
    <w:p w:rsidR="00000000" w:rsidDel="00000000" w:rsidP="00000000" w:rsidRDefault="00000000" w:rsidRPr="00000000" w14:paraId="0000086C">
      <w:pPr>
        <w:numPr>
          <w:ilvl w:val="0"/>
          <w:numId w:val="561"/>
        </w:numPr>
        <w:ind w:left="720" w:hanging="360"/>
        <w:rPr/>
      </w:pPr>
      <w:r w:rsidDel="00000000" w:rsidR="00000000" w:rsidRPr="00000000">
        <w:rPr>
          <w:rtl w:val="0"/>
        </w:rPr>
        <w:t xml:space="preserve">soud také může podpůrce odvolat</w:t>
      </w:r>
    </w:p>
    <w:p w:rsidR="00000000" w:rsidDel="00000000" w:rsidP="00000000" w:rsidRDefault="00000000" w:rsidRPr="00000000" w14:paraId="0000086D">
      <w:pPr>
        <w:numPr>
          <w:ilvl w:val="0"/>
          <w:numId w:val="561"/>
        </w:numPr>
        <w:ind w:left="720" w:hanging="360"/>
        <w:rPr/>
      </w:pPr>
      <w:r w:rsidDel="00000000" w:rsidR="00000000" w:rsidRPr="00000000">
        <w:rPr>
          <w:rtl w:val="0"/>
        </w:rPr>
        <w:t xml:space="preserve">podpůrce by nikdy neměl ohrozit zájmy podporovaného nevhodným ovlivňováním, ani se na jeho úkor bezdůvodně obohatit</w:t>
      </w:r>
    </w:p>
    <w:p w:rsidR="00000000" w:rsidDel="00000000" w:rsidP="00000000" w:rsidRDefault="00000000" w:rsidRPr="00000000" w14:paraId="0000086E">
      <w:pPr>
        <w:rPr/>
      </w:pPr>
      <w:r w:rsidDel="00000000" w:rsidR="00000000" w:rsidRPr="00000000">
        <w:rPr>
          <w:rtl w:val="0"/>
        </w:rPr>
        <w:t xml:space="preserve">zastoupení </w:t>
      </w:r>
    </w:p>
    <w:p w:rsidR="00000000" w:rsidDel="00000000" w:rsidP="00000000" w:rsidRDefault="00000000" w:rsidRPr="00000000" w14:paraId="0000086F">
      <w:pPr>
        <w:numPr>
          <w:ilvl w:val="0"/>
          <w:numId w:val="325"/>
        </w:numPr>
        <w:ind w:left="720" w:hanging="360"/>
        <w:rPr>
          <w:u w:val="none"/>
        </w:rPr>
      </w:pPr>
      <w:r w:rsidDel="00000000" w:rsidR="00000000" w:rsidRPr="00000000">
        <w:rPr>
          <w:rtl w:val="0"/>
        </w:rPr>
        <w:t xml:space="preserve">pokud někdo nemůže sám právně jednat, nebo pokud někdo nechce sám právně jednat </w:t>
      </w:r>
    </w:p>
    <w:p w:rsidR="00000000" w:rsidDel="00000000" w:rsidP="00000000" w:rsidRDefault="00000000" w:rsidRPr="00000000" w14:paraId="00000870">
      <w:pPr>
        <w:numPr>
          <w:ilvl w:val="0"/>
          <w:numId w:val="325"/>
        </w:numPr>
        <w:ind w:left="720" w:hanging="360"/>
        <w:rPr>
          <w:u w:val="none"/>
        </w:rPr>
      </w:pPr>
      <w:r w:rsidDel="00000000" w:rsidR="00000000" w:rsidRPr="00000000">
        <w:rPr>
          <w:rtl w:val="0"/>
        </w:rPr>
        <w:t xml:space="preserve">zástupce reprezentuje, jedná za někoho jiného -&gt; jedná s účinky pro toho, koho zastupuje </w:t>
      </w:r>
    </w:p>
    <w:p w:rsidR="00000000" w:rsidDel="00000000" w:rsidP="00000000" w:rsidRDefault="00000000" w:rsidRPr="00000000" w14:paraId="00000871">
      <w:pPr>
        <w:numPr>
          <w:ilvl w:val="0"/>
          <w:numId w:val="325"/>
        </w:numPr>
        <w:ind w:left="720" w:hanging="360"/>
        <w:rPr>
          <w:u w:val="none"/>
        </w:rPr>
      </w:pPr>
      <w:r w:rsidDel="00000000" w:rsidR="00000000" w:rsidRPr="00000000">
        <w:rPr>
          <w:rtl w:val="0"/>
        </w:rPr>
        <w:t xml:space="preserve">smluvní zastoupení - zastoupený se domluví smluvně se zástupcem a udělí mu plnou moc, např. nechce sám uzavřít smlouvu</w:t>
      </w:r>
    </w:p>
    <w:p w:rsidR="00000000" w:rsidDel="00000000" w:rsidP="00000000" w:rsidRDefault="00000000" w:rsidRPr="00000000" w14:paraId="00000872">
      <w:pPr>
        <w:numPr>
          <w:ilvl w:val="0"/>
          <w:numId w:val="325"/>
        </w:numPr>
        <w:ind w:left="720" w:hanging="360"/>
        <w:rPr>
          <w:u w:val="none"/>
        </w:rPr>
      </w:pPr>
      <w:r w:rsidDel="00000000" w:rsidR="00000000" w:rsidRPr="00000000">
        <w:rPr>
          <w:rtl w:val="0"/>
        </w:rPr>
        <w:t xml:space="preserve">zastoupení za účelem ochrany práv těch, kdo jednat nemůže </w:t>
      </w:r>
    </w:p>
    <w:p w:rsidR="00000000" w:rsidDel="00000000" w:rsidP="00000000" w:rsidRDefault="00000000" w:rsidRPr="00000000" w14:paraId="00000873">
      <w:pPr>
        <w:numPr>
          <w:ilvl w:val="0"/>
          <w:numId w:val="325"/>
        </w:numPr>
        <w:ind w:left="720" w:hanging="360"/>
        <w:rPr>
          <w:u w:val="none"/>
        </w:rPr>
      </w:pPr>
      <w:r w:rsidDel="00000000" w:rsidR="00000000" w:rsidRPr="00000000">
        <w:rPr>
          <w:rtl w:val="0"/>
        </w:rPr>
        <w:t xml:space="preserve">přímé zastoupení - účinky přímo nastávají pro zastoupeného </w:t>
      </w:r>
    </w:p>
    <w:p w:rsidR="00000000" w:rsidDel="00000000" w:rsidP="00000000" w:rsidRDefault="00000000" w:rsidRPr="00000000" w14:paraId="00000874">
      <w:pPr>
        <w:numPr>
          <w:ilvl w:val="0"/>
          <w:numId w:val="325"/>
        </w:numPr>
        <w:ind w:left="720" w:hanging="360"/>
        <w:rPr>
          <w:u w:val="none"/>
        </w:rPr>
      </w:pPr>
      <w:r w:rsidDel="00000000" w:rsidR="00000000" w:rsidRPr="00000000">
        <w:rPr>
          <w:rtl w:val="0"/>
        </w:rPr>
        <w:t xml:space="preserve">nepřímé - zástupce vlastním jménem, ale s účinky pro sebe musí v zájmu zastoupeného vydat, co získal, např. bazary, realitní makléři</w:t>
      </w:r>
    </w:p>
    <w:p w:rsidR="00000000" w:rsidDel="00000000" w:rsidP="00000000" w:rsidRDefault="00000000" w:rsidRPr="00000000" w14:paraId="00000875">
      <w:pPr>
        <w:rPr/>
      </w:pPr>
      <w:r w:rsidDel="00000000" w:rsidR="00000000" w:rsidRPr="00000000">
        <w:rPr>
          <w:rtl w:val="0"/>
        </w:rPr>
        <w:t xml:space="preserve">zastoupení členem domácnosti</w:t>
      </w:r>
    </w:p>
    <w:p w:rsidR="00000000" w:rsidDel="00000000" w:rsidP="00000000" w:rsidRDefault="00000000" w:rsidRPr="00000000" w14:paraId="00000876">
      <w:pPr>
        <w:numPr>
          <w:ilvl w:val="0"/>
          <w:numId w:val="122"/>
        </w:numPr>
        <w:ind w:left="720" w:hanging="360"/>
      </w:pPr>
      <w:r w:rsidDel="00000000" w:rsidR="00000000" w:rsidRPr="00000000">
        <w:rPr>
          <w:rtl w:val="0"/>
        </w:rPr>
        <w:t xml:space="preserve">d</w:t>
      </w:r>
      <w:r w:rsidDel="00000000" w:rsidR="00000000" w:rsidRPr="00000000">
        <w:rPr>
          <w:rtl w:val="0"/>
        </w:rPr>
        <w:t xml:space="preserve">alší možností pomoci člověku, který není zcela soběstačný, je zastoupení členem domácnosti</w:t>
      </w:r>
    </w:p>
    <w:p w:rsidR="00000000" w:rsidDel="00000000" w:rsidP="00000000" w:rsidRDefault="00000000" w:rsidRPr="00000000" w14:paraId="00000877">
      <w:pPr>
        <w:numPr>
          <w:ilvl w:val="0"/>
          <w:numId w:val="122"/>
        </w:numPr>
        <w:ind w:left="720" w:hanging="360"/>
      </w:pPr>
      <w:r w:rsidDel="00000000" w:rsidR="00000000" w:rsidRPr="00000000">
        <w:rPr>
          <w:rtl w:val="0"/>
        </w:rPr>
        <w:t xml:space="preserve">na rozdíl od nápomoci při rozhodování zde někdo z příbuzných neradí, ale přímo dotyčného zastupuje</w:t>
      </w:r>
    </w:p>
    <w:p w:rsidR="00000000" w:rsidDel="00000000" w:rsidP="00000000" w:rsidRDefault="00000000" w:rsidRPr="00000000" w14:paraId="00000878">
      <w:pPr>
        <w:numPr>
          <w:ilvl w:val="0"/>
          <w:numId w:val="122"/>
        </w:numPr>
        <w:ind w:left="720" w:hanging="360"/>
      </w:pPr>
      <w:r w:rsidDel="00000000" w:rsidR="00000000" w:rsidRPr="00000000">
        <w:rPr>
          <w:rtl w:val="0"/>
        </w:rPr>
        <w:t xml:space="preserve">zástupce ale nemůže za dotyčného udělat cokoliv, zastoupení se vztahuje na obvyklé záležitosti, nemůže však třeba za zastoupeného odsouhlasit některé závažnější lékařské zákroky jako operace apod., nebo zacházet s větším finančním obnosem</w:t>
      </w:r>
    </w:p>
    <w:p w:rsidR="00000000" w:rsidDel="00000000" w:rsidP="00000000" w:rsidRDefault="00000000" w:rsidRPr="00000000" w14:paraId="00000879">
      <w:pPr>
        <w:numPr>
          <w:ilvl w:val="0"/>
          <w:numId w:val="122"/>
        </w:numPr>
        <w:ind w:left="720" w:hanging="360"/>
      </w:pPr>
      <w:r w:rsidDel="00000000" w:rsidR="00000000" w:rsidRPr="00000000">
        <w:rPr>
          <w:rtl w:val="0"/>
        </w:rPr>
        <w:t xml:space="preserve">peníze zastoupeného může použít k obstarání jeho záležitostí, ale s financemi na účtu může hospodařit maximálně do výše </w:t>
      </w:r>
      <w:hyperlink r:id="rId9">
        <w:r w:rsidDel="00000000" w:rsidR="00000000" w:rsidRPr="00000000">
          <w:rPr>
            <w:rtl w:val="0"/>
          </w:rPr>
          <w:t xml:space="preserve">životního minima</w:t>
        </w:r>
      </w:hyperlink>
      <w:r w:rsidDel="00000000" w:rsidR="00000000" w:rsidRPr="00000000">
        <w:rPr>
          <w:rtl w:val="0"/>
        </w:rPr>
        <w:t xml:space="preserve"> (nyní 4 620 Kč) za měsíc</w:t>
      </w:r>
    </w:p>
    <w:p w:rsidR="00000000" w:rsidDel="00000000" w:rsidP="00000000" w:rsidRDefault="00000000" w:rsidRPr="00000000" w14:paraId="0000087A">
      <w:pPr>
        <w:numPr>
          <w:ilvl w:val="0"/>
          <w:numId w:val="122"/>
        </w:numPr>
        <w:ind w:left="720" w:hanging="360"/>
      </w:pPr>
      <w:r w:rsidDel="00000000" w:rsidR="00000000" w:rsidRPr="00000000">
        <w:rPr>
          <w:rtl w:val="0"/>
        </w:rPr>
        <w:t xml:space="preserve">zastoupení musí rovněž schválit </w:t>
      </w:r>
      <w:hyperlink r:id="rId10">
        <w:r w:rsidDel="00000000" w:rsidR="00000000" w:rsidRPr="00000000">
          <w:rPr>
            <w:rtl w:val="0"/>
          </w:rPr>
          <w:t xml:space="preserve">soud</w:t>
        </w:r>
      </w:hyperlink>
      <w:r w:rsidDel="00000000" w:rsidR="00000000" w:rsidRPr="00000000">
        <w:rPr>
          <w:rtl w:val="0"/>
        </w:rPr>
      </w:r>
    </w:p>
    <w:p w:rsidR="00000000" w:rsidDel="00000000" w:rsidP="00000000" w:rsidRDefault="00000000" w:rsidRPr="00000000" w14:paraId="0000087B">
      <w:pPr>
        <w:numPr>
          <w:ilvl w:val="0"/>
          <w:numId w:val="122"/>
        </w:numPr>
        <w:ind w:left="720" w:hanging="360"/>
      </w:pPr>
      <w:r w:rsidDel="00000000" w:rsidR="00000000" w:rsidRPr="00000000">
        <w:rPr>
          <w:rtl w:val="0"/>
        </w:rPr>
        <w:t xml:space="preserve">zástupcem smí být podle z</w:t>
      </w:r>
      <w:r w:rsidDel="00000000" w:rsidR="00000000" w:rsidRPr="00000000">
        <w:rPr>
          <w:rtl w:val="0"/>
        </w:rPr>
        <w:t xml:space="preserve">ákona potomek, předek, sourozenec, manžel nebo partner, nebo osoba, která se zastoupeným žila před vznikem zastoupení ve společné domácnosti alespoň tři roky</w:t>
      </w:r>
    </w:p>
    <w:p w:rsidR="00000000" w:rsidDel="00000000" w:rsidP="00000000" w:rsidRDefault="00000000" w:rsidRPr="00000000" w14:paraId="0000087C">
      <w:pPr>
        <w:numPr>
          <w:ilvl w:val="0"/>
          <w:numId w:val="122"/>
        </w:numPr>
        <w:ind w:left="720" w:hanging="360"/>
      </w:pPr>
      <w:r w:rsidDel="00000000" w:rsidR="00000000" w:rsidRPr="00000000">
        <w:rPr>
          <w:rtl w:val="0"/>
        </w:rPr>
        <w:t xml:space="preserve">institut zastoupení je ovšem ze strany zastoupeného vždy dobrovolná záležitost, měl by dostat vysvětlení o tom, kdo by jej zastupoval a jakým způsobem</w:t>
      </w:r>
    </w:p>
    <w:p w:rsidR="00000000" w:rsidDel="00000000" w:rsidP="00000000" w:rsidRDefault="00000000" w:rsidRPr="00000000" w14:paraId="0000087D">
      <w:pPr>
        <w:numPr>
          <w:ilvl w:val="0"/>
          <w:numId w:val="122"/>
        </w:numPr>
        <w:ind w:left="720" w:hanging="360"/>
      </w:pPr>
      <w:r w:rsidDel="00000000" w:rsidR="00000000" w:rsidRPr="00000000">
        <w:rPr>
          <w:rtl w:val="0"/>
        </w:rPr>
        <w:t xml:space="preserve">pokud to ovšem odmítne, pak zastoupení nemůže vzniknout</w:t>
      </w:r>
    </w:p>
    <w:p w:rsidR="00000000" w:rsidDel="00000000" w:rsidP="00000000" w:rsidRDefault="00000000" w:rsidRPr="00000000" w14:paraId="0000087E">
      <w:pPr>
        <w:numPr>
          <w:ilvl w:val="0"/>
          <w:numId w:val="122"/>
        </w:numPr>
        <w:ind w:left="720" w:hanging="360"/>
      </w:pPr>
      <w:r w:rsidDel="00000000" w:rsidR="00000000" w:rsidRPr="00000000">
        <w:rPr>
          <w:rtl w:val="0"/>
        </w:rPr>
        <w:t xml:space="preserve">soud má přitom povinnost názor zastoupeného vždy zjišťovat</w:t>
      </w:r>
      <w:r w:rsidDel="00000000" w:rsidR="00000000" w:rsidRPr="00000000">
        <w:rPr>
          <w:rtl w:val="0"/>
        </w:rPr>
      </w:r>
    </w:p>
    <w:p w:rsidR="00000000" w:rsidDel="00000000" w:rsidP="00000000" w:rsidRDefault="00000000" w:rsidRPr="00000000" w14:paraId="0000087F">
      <w:pPr>
        <w:rPr>
          <w:b w:val="1"/>
        </w:rPr>
      </w:pPr>
      <w:r w:rsidDel="00000000" w:rsidR="00000000" w:rsidRPr="00000000">
        <w:rPr>
          <w:b w:val="1"/>
          <w:rtl w:val="0"/>
        </w:rPr>
        <w:t xml:space="preserve">právní subjektivita </w:t>
      </w:r>
    </w:p>
    <w:p w:rsidR="00000000" w:rsidDel="00000000" w:rsidP="00000000" w:rsidRDefault="00000000" w:rsidRPr="00000000" w14:paraId="00000880">
      <w:pPr>
        <w:numPr>
          <w:ilvl w:val="0"/>
          <w:numId w:val="521"/>
        </w:numPr>
        <w:ind w:left="720" w:hanging="360"/>
      </w:pPr>
      <w:r w:rsidDel="00000000" w:rsidR="00000000" w:rsidRPr="00000000">
        <w:rPr>
          <w:rtl w:val="0"/>
        </w:rPr>
        <w:t xml:space="preserve">má každý od narození až do smrti</w:t>
      </w:r>
    </w:p>
    <w:p w:rsidR="00000000" w:rsidDel="00000000" w:rsidP="00000000" w:rsidRDefault="00000000" w:rsidRPr="00000000" w14:paraId="00000881">
      <w:pPr>
        <w:numPr>
          <w:ilvl w:val="0"/>
          <w:numId w:val="521"/>
        </w:numPr>
        <w:ind w:left="720" w:hanging="360"/>
      </w:pPr>
      <w:r w:rsidDel="00000000" w:rsidR="00000000" w:rsidRPr="00000000">
        <w:rPr>
          <w:rtl w:val="0"/>
        </w:rPr>
        <w:t xml:space="preserve">vzniká narozením (za předpokladu, že se narodím živý), některá práva jsou rezervována i nasciturusu (např. práva vlastnická, dědická) - nenarozený je považován za již narozeného, narodí-li se živý</w:t>
      </w:r>
    </w:p>
    <w:p w:rsidR="00000000" w:rsidDel="00000000" w:rsidP="00000000" w:rsidRDefault="00000000" w:rsidRPr="00000000" w14:paraId="00000882">
      <w:pPr>
        <w:numPr>
          <w:ilvl w:val="0"/>
          <w:numId w:val="521"/>
        </w:numPr>
        <w:ind w:left="720" w:hanging="360"/>
      </w:pPr>
      <w:r w:rsidDel="00000000" w:rsidR="00000000" w:rsidRPr="00000000">
        <w:rPr>
          <w:rtl w:val="0"/>
        </w:rPr>
        <w:t xml:space="preserve">zaniká smrtí (některá práva a povinnosti přetrvávají i po smrti, např. autorská práva, důstojnost, čest, dluhy)</w:t>
      </w:r>
    </w:p>
    <w:p w:rsidR="00000000" w:rsidDel="00000000" w:rsidP="00000000" w:rsidRDefault="00000000" w:rsidRPr="00000000" w14:paraId="00000883">
      <w:pPr>
        <w:numPr>
          <w:ilvl w:val="0"/>
          <w:numId w:val="521"/>
        </w:numPr>
        <w:ind w:left="720" w:hanging="360"/>
      </w:pPr>
      <w:r w:rsidDel="00000000" w:rsidR="00000000" w:rsidRPr="00000000">
        <w:rPr>
          <w:rtl w:val="0"/>
        </w:rPr>
        <w:t xml:space="preserve">právní subjektivita nezaniká prohlášením za mrtvého</w:t>
      </w:r>
    </w:p>
    <w:p w:rsidR="00000000" w:rsidDel="00000000" w:rsidP="00000000" w:rsidRDefault="00000000" w:rsidRPr="00000000" w14:paraId="00000884">
      <w:pPr>
        <w:numPr>
          <w:ilvl w:val="0"/>
          <w:numId w:val="521"/>
        </w:numPr>
        <w:ind w:left="720" w:hanging="360"/>
      </w:pPr>
      <w:r w:rsidDel="00000000" w:rsidR="00000000" w:rsidRPr="00000000">
        <w:rPr>
          <w:rtl w:val="0"/>
        </w:rPr>
        <w:t xml:space="preserve">může být podmíněna, v řadě případů je vázána na naplnění některých zákonných podmínek, které nesmí být diskriminační povahy, musí být splnitelné pro každou FO, nesmí zasahovat do její osobní fyzické a psychické integrity :</w:t>
      </w:r>
    </w:p>
    <w:p w:rsidR="00000000" w:rsidDel="00000000" w:rsidP="00000000" w:rsidRDefault="00000000" w:rsidRPr="00000000" w14:paraId="00000885">
      <w:pPr>
        <w:numPr>
          <w:ilvl w:val="1"/>
          <w:numId w:val="521"/>
        </w:numPr>
        <w:ind w:left="1440" w:hanging="360"/>
      </w:pPr>
      <w:r w:rsidDel="00000000" w:rsidR="00000000" w:rsidRPr="00000000">
        <w:rPr>
          <w:rtl w:val="0"/>
        </w:rPr>
        <w:t xml:space="preserve">státní občanství - politická, vlastnická a sociální práva </w:t>
      </w:r>
    </w:p>
    <w:p w:rsidR="00000000" w:rsidDel="00000000" w:rsidP="00000000" w:rsidRDefault="00000000" w:rsidRPr="00000000" w14:paraId="00000886">
      <w:pPr>
        <w:numPr>
          <w:ilvl w:val="1"/>
          <w:numId w:val="521"/>
        </w:numPr>
        <w:ind w:left="1440" w:hanging="360"/>
      </w:pPr>
      <w:r w:rsidDel="00000000" w:rsidR="00000000" w:rsidRPr="00000000">
        <w:rPr>
          <w:rtl w:val="0"/>
        </w:rPr>
        <w:t xml:space="preserve">věk - 18, 21, 40, 25 let (zejména pro volební právo, výkon veřejné funkce)</w:t>
      </w:r>
    </w:p>
    <w:p w:rsidR="00000000" w:rsidDel="00000000" w:rsidP="00000000" w:rsidRDefault="00000000" w:rsidRPr="00000000" w14:paraId="00000887">
      <w:pPr>
        <w:numPr>
          <w:ilvl w:val="1"/>
          <w:numId w:val="521"/>
        </w:numPr>
        <w:ind w:left="1440" w:hanging="360"/>
      </w:pPr>
      <w:r w:rsidDel="00000000" w:rsidR="00000000" w:rsidRPr="00000000">
        <w:rPr>
          <w:rtl w:val="0"/>
        </w:rPr>
        <w:t xml:space="preserve">vzdělání, kvalifikace, bezúhonnost </w:t>
      </w:r>
    </w:p>
    <w:p w:rsidR="00000000" w:rsidDel="00000000" w:rsidP="00000000" w:rsidRDefault="00000000" w:rsidRPr="00000000" w14:paraId="00000888">
      <w:pPr>
        <w:numPr>
          <w:ilvl w:val="0"/>
          <w:numId w:val="521"/>
        </w:numPr>
        <w:ind w:left="720" w:hanging="360"/>
      </w:pPr>
      <w:r w:rsidDel="00000000" w:rsidR="00000000" w:rsidRPr="00000000">
        <w:rPr>
          <w:rtl w:val="0"/>
        </w:rPr>
        <w:t xml:space="preserve">člověk nemůže být právní subjektivity zbaven</w:t>
      </w:r>
    </w:p>
    <w:p w:rsidR="00000000" w:rsidDel="00000000" w:rsidP="00000000" w:rsidRDefault="00000000" w:rsidRPr="00000000" w14:paraId="00000889">
      <w:pPr>
        <w:rPr>
          <w:b w:val="1"/>
        </w:rPr>
      </w:pPr>
      <w:r w:rsidDel="00000000" w:rsidR="00000000" w:rsidRPr="00000000">
        <w:rPr>
          <w:b w:val="1"/>
          <w:rtl w:val="0"/>
        </w:rPr>
        <w:t xml:space="preserve">deliktní způsobilost </w:t>
      </w:r>
    </w:p>
    <w:p w:rsidR="00000000" w:rsidDel="00000000" w:rsidP="00000000" w:rsidRDefault="00000000" w:rsidRPr="00000000" w14:paraId="0000088A">
      <w:pPr>
        <w:numPr>
          <w:ilvl w:val="0"/>
          <w:numId w:val="170"/>
        </w:numPr>
        <w:ind w:left="720" w:hanging="360"/>
        <w:rPr>
          <w:u w:val="none"/>
        </w:rPr>
      </w:pPr>
      <w:r w:rsidDel="00000000" w:rsidR="00000000" w:rsidRPr="00000000">
        <w:rPr>
          <w:rtl w:val="0"/>
        </w:rPr>
        <w:t xml:space="preserve">způsobilost k právní odpovědnosti</w:t>
      </w:r>
    </w:p>
    <w:p w:rsidR="00000000" w:rsidDel="00000000" w:rsidP="00000000" w:rsidRDefault="00000000" w:rsidRPr="00000000" w14:paraId="0000088B">
      <w:pPr>
        <w:numPr>
          <w:ilvl w:val="0"/>
          <w:numId w:val="170"/>
        </w:numPr>
        <w:ind w:left="720" w:hanging="360"/>
        <w:rPr>
          <w:u w:val="none"/>
        </w:rPr>
      </w:pPr>
      <w:r w:rsidDel="00000000" w:rsidR="00000000" w:rsidRPr="00000000">
        <w:rPr>
          <w:rtl w:val="0"/>
        </w:rPr>
        <w:t xml:space="preserve">způsobilost fyzických osob nést následky protiprávního jednání</w:t>
      </w:r>
    </w:p>
    <w:p w:rsidR="00000000" w:rsidDel="00000000" w:rsidP="00000000" w:rsidRDefault="00000000" w:rsidRPr="00000000" w14:paraId="0000088C">
      <w:pPr>
        <w:numPr>
          <w:ilvl w:val="0"/>
          <w:numId w:val="170"/>
        </w:numPr>
        <w:ind w:left="720" w:hanging="360"/>
        <w:rPr>
          <w:u w:val="none"/>
        </w:rPr>
      </w:pPr>
      <w:r w:rsidDel="00000000" w:rsidR="00000000" w:rsidRPr="00000000">
        <w:rPr>
          <w:rtl w:val="0"/>
        </w:rPr>
        <w:t xml:space="preserve">hraje zde roli duševní stav a věk člověka</w:t>
      </w:r>
    </w:p>
    <w:p w:rsidR="00000000" w:rsidDel="00000000" w:rsidP="00000000" w:rsidRDefault="00000000" w:rsidRPr="00000000" w14:paraId="0000088D">
      <w:pPr>
        <w:numPr>
          <w:ilvl w:val="0"/>
          <w:numId w:val="170"/>
        </w:numPr>
        <w:ind w:left="720" w:hanging="360"/>
        <w:rPr>
          <w:u w:val="none"/>
        </w:rPr>
      </w:pPr>
      <w:r w:rsidDel="00000000" w:rsidR="00000000" w:rsidRPr="00000000">
        <w:rPr>
          <w:rtl w:val="0"/>
        </w:rPr>
        <w:t xml:space="preserve">zákonem je v ČR stanoven věk 15 let, a to pro trestní i přestupkovou odpovědnost</w:t>
      </w:r>
    </w:p>
    <w:p w:rsidR="00000000" w:rsidDel="00000000" w:rsidP="00000000" w:rsidRDefault="00000000" w:rsidRPr="00000000" w14:paraId="0000088E">
      <w:pPr>
        <w:numPr>
          <w:ilvl w:val="0"/>
          <w:numId w:val="170"/>
        </w:numPr>
        <w:ind w:left="720" w:hanging="360"/>
        <w:rPr>
          <w:u w:val="none"/>
        </w:rPr>
      </w:pPr>
      <w:r w:rsidDel="00000000" w:rsidR="00000000" w:rsidRPr="00000000">
        <w:rPr>
          <w:rtl w:val="0"/>
        </w:rPr>
        <w:t xml:space="preserve">pro trestní právo je důležitá přičetnost, tj. způsobilost být z hlediska duševních schopností pachatelem trestného činu, která se projevuje jeho schopností rozpoznávací a určovací</w:t>
      </w:r>
    </w:p>
    <w:p w:rsidR="00000000" w:rsidDel="00000000" w:rsidP="00000000" w:rsidRDefault="00000000" w:rsidRPr="00000000" w14:paraId="0000088F">
      <w:pPr>
        <w:numPr>
          <w:ilvl w:val="0"/>
          <w:numId w:val="170"/>
        </w:numPr>
        <w:ind w:left="720" w:hanging="360"/>
        <w:rPr>
          <w:u w:val="none"/>
        </w:rPr>
      </w:pPr>
      <w:r w:rsidDel="00000000" w:rsidR="00000000" w:rsidRPr="00000000">
        <w:rPr>
          <w:rtl w:val="0"/>
        </w:rPr>
        <w:t xml:space="preserve">nepříčetnost jako okolnost vylučující trastní odpovědnost je stav, ve kterém někdo pro duševní poruchu, jež je zde v době spáchání trestného činu, nemůže rozpoznat, že jeho jednání je pro společnost nebezpečné, alebo nemůže své jednání ovládat</w:t>
      </w:r>
    </w:p>
    <w:p w:rsidR="00000000" w:rsidDel="00000000" w:rsidP="00000000" w:rsidRDefault="00000000" w:rsidRPr="00000000" w14:paraId="00000890">
      <w:pPr>
        <w:numPr>
          <w:ilvl w:val="0"/>
          <w:numId w:val="170"/>
        </w:numPr>
        <w:ind w:left="720" w:hanging="360"/>
        <w:rPr>
          <w:u w:val="none"/>
        </w:rPr>
      </w:pPr>
      <w:r w:rsidDel="00000000" w:rsidR="00000000" w:rsidRPr="00000000">
        <w:rPr>
          <w:rtl w:val="0"/>
        </w:rPr>
        <w:t xml:space="preserve">v soukromém právu se uplatní podmínka věku, 15 let, resp. 18 let (typicky trestní, hmotná odpovědnost)</w:t>
      </w:r>
    </w:p>
    <w:p w:rsidR="00000000" w:rsidDel="00000000" w:rsidP="00000000" w:rsidRDefault="00000000" w:rsidRPr="00000000" w14:paraId="00000891">
      <w:pPr>
        <w:numPr>
          <w:ilvl w:val="0"/>
          <w:numId w:val="170"/>
        </w:numPr>
        <w:ind w:left="720" w:hanging="360"/>
        <w:rPr>
          <w:u w:val="none"/>
        </w:rPr>
      </w:pPr>
      <w:r w:rsidDel="00000000" w:rsidR="00000000" w:rsidRPr="00000000">
        <w:rPr>
          <w:rtl w:val="0"/>
        </w:rPr>
        <w:t xml:space="preserve">právnická osoba nese samostatně právní odpovědnost za delikty soukromoprávní povahy a za správní delikty, trestní odpovědnost nebo disciplinární odpovědnost však nese fyzická osoba, která za ni jednala</w:t>
      </w:r>
    </w:p>
    <w:p w:rsidR="00000000" w:rsidDel="00000000" w:rsidP="00000000" w:rsidRDefault="00000000" w:rsidRPr="00000000" w14:paraId="00000892">
      <w:pPr>
        <w:rPr>
          <w:b w:val="1"/>
        </w:rPr>
      </w:pPr>
      <w:r w:rsidDel="00000000" w:rsidR="00000000" w:rsidRPr="00000000">
        <w:rPr>
          <w:b w:val="1"/>
          <w:rtl w:val="0"/>
        </w:rPr>
        <w:t xml:space="preserve">procesní způsobilost</w:t>
      </w:r>
    </w:p>
    <w:p w:rsidR="00000000" w:rsidDel="00000000" w:rsidP="00000000" w:rsidRDefault="00000000" w:rsidRPr="00000000" w14:paraId="00000893">
      <w:pPr>
        <w:numPr>
          <w:ilvl w:val="0"/>
          <w:numId w:val="171"/>
        </w:numPr>
        <w:ind w:left="720" w:hanging="360"/>
        <w:rPr>
          <w:u w:val="none"/>
        </w:rPr>
      </w:pPr>
      <w:r w:rsidDel="00000000" w:rsidR="00000000" w:rsidRPr="00000000">
        <w:rPr>
          <w:rtl w:val="0"/>
        </w:rPr>
        <w:t xml:space="preserve">převážně shodná s podmínkami ke způsobilosti k právním úkonům hmotněprávním, vprocesních předpisech však mohou být některé podmínky stanoveny odchylně (např. zhlediska věku FO), resp. procesní způsobilost může mít i osoba, která nemá způsobilost hmotněprávní</w:t>
      </w:r>
    </w:p>
    <w:p w:rsidR="00000000" w:rsidDel="00000000" w:rsidP="00000000" w:rsidRDefault="00000000" w:rsidRPr="00000000" w14:paraId="00000894">
      <w:pPr>
        <w:numPr>
          <w:ilvl w:val="0"/>
          <w:numId w:val="171"/>
        </w:numPr>
        <w:ind w:left="720" w:hanging="360"/>
        <w:rPr>
          <w:u w:val="none"/>
        </w:rPr>
      </w:pPr>
      <w:r w:rsidDel="00000000" w:rsidR="00000000" w:rsidRPr="00000000">
        <w:rPr>
          <w:rtl w:val="0"/>
        </w:rPr>
        <w:t xml:space="preserve">způsobilost samostatně vystupovat v procesním řízení</w:t>
      </w:r>
    </w:p>
    <w:p w:rsidR="00000000" w:rsidDel="00000000" w:rsidP="00000000" w:rsidRDefault="00000000" w:rsidRPr="00000000" w14:paraId="00000895">
      <w:pPr>
        <w:numPr>
          <w:ilvl w:val="0"/>
          <w:numId w:val="171"/>
        </w:numPr>
        <w:ind w:left="720" w:hanging="360"/>
        <w:rPr>
          <w:u w:val="none"/>
        </w:rPr>
      </w:pPr>
      <w:r w:rsidDel="00000000" w:rsidR="00000000" w:rsidRPr="00000000">
        <w:rPr>
          <w:rtl w:val="0"/>
        </w:rPr>
        <w:t xml:space="preserve">má i osoba plně nezpůsobilá k právním úkonům (např. kvůli řízení o navrácení způsobilosti k právním úkonům)</w:t>
      </w:r>
    </w:p>
    <w:p w:rsidR="00000000" w:rsidDel="00000000" w:rsidP="00000000" w:rsidRDefault="00000000" w:rsidRPr="00000000" w14:paraId="00000896">
      <w:pPr>
        <w:rPr>
          <w:b w:val="1"/>
        </w:rPr>
      </w:pPr>
      <w:r w:rsidDel="00000000" w:rsidR="00000000" w:rsidRPr="00000000">
        <w:rPr>
          <w:b w:val="1"/>
          <w:rtl w:val="0"/>
        </w:rPr>
        <w:t xml:space="preserve">způsobilost u právnických osob</w:t>
      </w:r>
    </w:p>
    <w:p w:rsidR="00000000" w:rsidDel="00000000" w:rsidP="00000000" w:rsidRDefault="00000000" w:rsidRPr="00000000" w14:paraId="00000897">
      <w:pPr>
        <w:numPr>
          <w:ilvl w:val="0"/>
          <w:numId w:val="268"/>
        </w:numPr>
        <w:ind w:left="720" w:hanging="360"/>
      </w:pPr>
      <w:r w:rsidDel="00000000" w:rsidR="00000000" w:rsidRPr="00000000">
        <w:rPr>
          <w:rtl w:val="0"/>
        </w:rPr>
        <w:t xml:space="preserve">pro PO neplatí dělená právní způsobilost</w:t>
      </w:r>
    </w:p>
    <w:p w:rsidR="00000000" w:rsidDel="00000000" w:rsidP="00000000" w:rsidRDefault="00000000" w:rsidRPr="00000000" w14:paraId="00000898">
      <w:pPr>
        <w:numPr>
          <w:ilvl w:val="0"/>
          <w:numId w:val="268"/>
        </w:numPr>
        <w:ind w:left="720" w:hanging="360"/>
      </w:pPr>
      <w:r w:rsidDel="00000000" w:rsidR="00000000" w:rsidRPr="00000000">
        <w:rPr>
          <w:rtl w:val="0"/>
        </w:rPr>
        <w:t xml:space="preserve">mají dnem svého vzniku způsobilost k právům a povinnostem, právním úkonům, právní odpovědnosti</w:t>
      </w:r>
    </w:p>
    <w:p w:rsidR="00000000" w:rsidDel="00000000" w:rsidP="00000000" w:rsidRDefault="00000000" w:rsidRPr="00000000" w14:paraId="00000899">
      <w:pPr>
        <w:numPr>
          <w:ilvl w:val="0"/>
          <w:numId w:val="268"/>
        </w:numPr>
        <w:ind w:left="720" w:hanging="360"/>
        <w:rPr>
          <w:u w:val="none"/>
        </w:rPr>
      </w:pPr>
      <w:r w:rsidDel="00000000" w:rsidR="00000000" w:rsidRPr="00000000">
        <w:rPr>
          <w:rtl w:val="0"/>
        </w:rPr>
        <w:t xml:space="preserve">způsobilost je však omezena předmětem jejich činnosti</w:t>
      </w:r>
    </w:p>
    <w:p w:rsidR="00000000" w:rsidDel="00000000" w:rsidP="00000000" w:rsidRDefault="00000000" w:rsidRPr="00000000" w14:paraId="0000089A">
      <w:pPr>
        <w:numPr>
          <w:ilvl w:val="0"/>
          <w:numId w:val="268"/>
        </w:numPr>
        <w:ind w:left="720" w:hanging="360"/>
        <w:rPr>
          <w:u w:val="none"/>
        </w:rPr>
      </w:pPr>
      <w:r w:rsidDel="00000000" w:rsidR="00000000" w:rsidRPr="00000000">
        <w:rPr>
          <w:rtl w:val="0"/>
        </w:rPr>
        <w:t xml:space="preserve">jednají za ně statutární orgány - v zákonem vymezeném rozsahu, dále jejich členové a zaměstnanci </w:t>
      </w:r>
    </w:p>
    <w:p w:rsidR="00000000" w:rsidDel="00000000" w:rsidP="00000000" w:rsidRDefault="00000000" w:rsidRPr="00000000" w14:paraId="0000089B">
      <w:pPr>
        <w:numPr>
          <w:ilvl w:val="0"/>
          <w:numId w:val="268"/>
        </w:numPr>
        <w:ind w:left="720" w:hanging="360"/>
        <w:rPr>
          <w:u w:val="none"/>
        </w:rPr>
      </w:pPr>
      <w:r w:rsidDel="00000000" w:rsidR="00000000" w:rsidRPr="00000000">
        <w:rPr>
          <w:rtl w:val="0"/>
        </w:rPr>
        <w:t xml:space="preserve">mohou za ně jednat i jiné osoby na základě zákonného nebo smluvního zastoupení </w:t>
      </w:r>
      <w:r w:rsidDel="00000000" w:rsidR="00000000" w:rsidRPr="00000000">
        <w:rPr>
          <w:rtl w:val="0"/>
        </w:rPr>
      </w:r>
    </w:p>
    <w:p w:rsidR="00000000" w:rsidDel="00000000" w:rsidP="00000000" w:rsidRDefault="00000000" w:rsidRPr="00000000" w14:paraId="0000089C">
      <w:pPr>
        <w:rPr/>
      </w:pPr>
      <w:r w:rsidDel="00000000" w:rsidR="00000000" w:rsidRPr="00000000">
        <w:br w:type="page"/>
      </w:r>
      <w:r w:rsidDel="00000000" w:rsidR="00000000" w:rsidRPr="00000000">
        <w:rPr>
          <w:rtl w:val="0"/>
        </w:rPr>
      </w:r>
    </w:p>
    <w:p w:rsidR="00000000" w:rsidDel="00000000" w:rsidP="00000000" w:rsidRDefault="00000000" w:rsidRPr="00000000" w14:paraId="0000089D">
      <w:pPr>
        <w:jc w:val="center"/>
        <w:rPr>
          <w:b w:val="1"/>
          <w:sz w:val="28"/>
          <w:szCs w:val="28"/>
        </w:rPr>
      </w:pPr>
      <w:r w:rsidDel="00000000" w:rsidR="00000000" w:rsidRPr="00000000">
        <w:rPr>
          <w:b w:val="1"/>
          <w:sz w:val="28"/>
          <w:szCs w:val="28"/>
          <w:rtl w:val="0"/>
        </w:rPr>
        <w:t xml:space="preserve">15.B Stát a právo. Pravomoc, působnost, příslušnost. Legalita a legitimita</w:t>
      </w:r>
    </w:p>
    <w:p w:rsidR="00000000" w:rsidDel="00000000" w:rsidP="00000000" w:rsidRDefault="00000000" w:rsidRPr="00000000" w14:paraId="0000089E">
      <w:pPr>
        <w:jc w:val="center"/>
        <w:rPr>
          <w:b w:val="1"/>
          <w:sz w:val="28"/>
          <w:szCs w:val="28"/>
        </w:rPr>
      </w:pPr>
      <w:r w:rsidDel="00000000" w:rsidR="00000000" w:rsidRPr="00000000">
        <w:rPr>
          <w:rtl w:val="0"/>
        </w:rPr>
      </w:r>
    </w:p>
    <w:p w:rsidR="00000000" w:rsidDel="00000000" w:rsidP="00000000" w:rsidRDefault="00000000" w:rsidRPr="00000000" w14:paraId="0000089F">
      <w:pPr>
        <w:numPr>
          <w:ilvl w:val="0"/>
          <w:numId w:val="580"/>
        </w:numPr>
        <w:ind w:left="720" w:hanging="360"/>
        <w:rPr>
          <w:u w:val="none"/>
        </w:rPr>
      </w:pPr>
      <w:r w:rsidDel="00000000" w:rsidR="00000000" w:rsidRPr="00000000">
        <w:rPr>
          <w:rtl w:val="0"/>
        </w:rPr>
        <w:t xml:space="preserve">pojem stát lze chápat jako určitou suverénní jednotku, jež existuje ve světě odděleně od jednotek jiných (svět společenstvím státu) a jako mechanismus politické moci, jenž zejména uvnitř společenského organismu uskutečňuje veřejný zájem</w:t>
      </w:r>
    </w:p>
    <w:p w:rsidR="00000000" w:rsidDel="00000000" w:rsidP="00000000" w:rsidRDefault="00000000" w:rsidRPr="00000000" w14:paraId="000008A0">
      <w:pPr>
        <w:numPr>
          <w:ilvl w:val="0"/>
          <w:numId w:val="580"/>
        </w:numPr>
        <w:ind w:left="720" w:hanging="360"/>
        <w:rPr>
          <w:u w:val="none"/>
        </w:rPr>
      </w:pPr>
      <w:r w:rsidDel="00000000" w:rsidR="00000000" w:rsidRPr="00000000">
        <w:rPr>
          <w:rtl w:val="0"/>
        </w:rPr>
        <w:t xml:space="preserve">je to základní instituce ve společnosti – kde existují politické vztahy, musí existovat stát</w:t>
      </w:r>
    </w:p>
    <w:p w:rsidR="00000000" w:rsidDel="00000000" w:rsidP="00000000" w:rsidRDefault="00000000" w:rsidRPr="00000000" w14:paraId="000008A1">
      <w:pPr>
        <w:numPr>
          <w:ilvl w:val="0"/>
          <w:numId w:val="580"/>
        </w:numPr>
        <w:ind w:left="720" w:hanging="360"/>
        <w:rPr>
          <w:u w:val="none"/>
        </w:rPr>
      </w:pPr>
      <w:r w:rsidDel="00000000" w:rsidR="00000000" w:rsidRPr="00000000">
        <w:rPr>
          <w:rtl w:val="0"/>
        </w:rPr>
        <w:t xml:space="preserve">stát je forma politické organizace lidské společnosti, která sdružuje obyvatele určitého území v právní celek</w:t>
      </w:r>
    </w:p>
    <w:p w:rsidR="00000000" w:rsidDel="00000000" w:rsidP="00000000" w:rsidRDefault="00000000" w:rsidRPr="00000000" w14:paraId="000008A2">
      <w:pPr>
        <w:numPr>
          <w:ilvl w:val="0"/>
          <w:numId w:val="580"/>
        </w:numPr>
        <w:ind w:left="720" w:hanging="360"/>
        <w:rPr>
          <w:u w:val="none"/>
        </w:rPr>
      </w:pPr>
      <w:r w:rsidDel="00000000" w:rsidR="00000000" w:rsidRPr="00000000">
        <w:rPr>
          <w:rtl w:val="0"/>
        </w:rPr>
        <w:t xml:space="preserve">základním organizačním elementem je státní moc (druh veřejné moci)</w:t>
      </w:r>
    </w:p>
    <w:p w:rsidR="00000000" w:rsidDel="00000000" w:rsidP="00000000" w:rsidRDefault="00000000" w:rsidRPr="00000000" w14:paraId="000008A3">
      <w:pPr>
        <w:numPr>
          <w:ilvl w:val="0"/>
          <w:numId w:val="580"/>
        </w:numPr>
        <w:ind w:left="720" w:hanging="360"/>
        <w:rPr>
          <w:u w:val="none"/>
        </w:rPr>
      </w:pPr>
      <w:r w:rsidDel="00000000" w:rsidR="00000000" w:rsidRPr="00000000">
        <w:rPr>
          <w:rtl w:val="0"/>
        </w:rPr>
        <w:t xml:space="preserve">v demokratických státech je zdrojem a nositelem státní moci lid</w:t>
      </w:r>
    </w:p>
    <w:p w:rsidR="00000000" w:rsidDel="00000000" w:rsidP="00000000" w:rsidRDefault="00000000" w:rsidRPr="00000000" w14:paraId="000008A4">
      <w:pPr>
        <w:numPr>
          <w:ilvl w:val="0"/>
          <w:numId w:val="580"/>
        </w:numPr>
        <w:ind w:left="720" w:hanging="360"/>
        <w:rPr>
          <w:u w:val="none"/>
        </w:rPr>
      </w:pPr>
      <w:r w:rsidDel="00000000" w:rsidR="00000000" w:rsidRPr="00000000">
        <w:rPr>
          <w:rtl w:val="0"/>
        </w:rPr>
        <w:t xml:space="preserve">výkon státní moci je lidem přenášen na státní orgány (zejména zákonodárné)</w:t>
      </w:r>
    </w:p>
    <w:p w:rsidR="00000000" w:rsidDel="00000000" w:rsidP="00000000" w:rsidRDefault="00000000" w:rsidRPr="00000000" w14:paraId="000008A5">
      <w:pPr>
        <w:numPr>
          <w:ilvl w:val="0"/>
          <w:numId w:val="580"/>
        </w:numPr>
        <w:ind w:left="720" w:hanging="360"/>
        <w:rPr>
          <w:u w:val="none"/>
        </w:rPr>
      </w:pPr>
      <w:r w:rsidDel="00000000" w:rsidR="00000000" w:rsidRPr="00000000">
        <w:rPr>
          <w:rtl w:val="0"/>
        </w:rPr>
        <w:t xml:space="preserve">institucionálně je stát představován státním aparátem, tvořeným souhrnem státních orgánů</w:t>
      </w:r>
    </w:p>
    <w:p w:rsidR="00000000" w:rsidDel="00000000" w:rsidP="00000000" w:rsidRDefault="00000000" w:rsidRPr="00000000" w14:paraId="000008A6">
      <w:pPr>
        <w:numPr>
          <w:ilvl w:val="0"/>
          <w:numId w:val="580"/>
        </w:numPr>
        <w:ind w:left="720" w:hanging="360"/>
        <w:rPr>
          <w:u w:val="none"/>
        </w:rPr>
      </w:pPr>
      <w:r w:rsidDel="00000000" w:rsidR="00000000" w:rsidRPr="00000000">
        <w:rPr>
          <w:rtl w:val="0"/>
        </w:rPr>
        <w:t xml:space="preserve">státní orgány se vyznačují pravomocí a působností (mohou v mezích zákona rozhodovat o subjektivních právech a právních povinnostech fyzických a právnických osob)</w:t>
      </w:r>
    </w:p>
    <w:p w:rsidR="00000000" w:rsidDel="00000000" w:rsidP="00000000" w:rsidRDefault="00000000" w:rsidRPr="00000000" w14:paraId="000008A7">
      <w:pPr>
        <w:numPr>
          <w:ilvl w:val="0"/>
          <w:numId w:val="580"/>
        </w:numPr>
        <w:ind w:left="720" w:hanging="360"/>
        <w:rPr>
          <w:u w:val="none"/>
        </w:rPr>
      </w:pPr>
      <w:r w:rsidDel="00000000" w:rsidR="00000000" w:rsidRPr="00000000">
        <w:rPr>
          <w:rtl w:val="0"/>
        </w:rPr>
        <w:t xml:space="preserve">soudobý demokratický soud je legitimován nejen legalitou, ale i naplňováním zásady suverenity lidu</w:t>
      </w:r>
    </w:p>
    <w:p w:rsidR="00000000" w:rsidDel="00000000" w:rsidP="00000000" w:rsidRDefault="00000000" w:rsidRPr="00000000" w14:paraId="000008A8">
      <w:pPr>
        <w:numPr>
          <w:ilvl w:val="0"/>
          <w:numId w:val="580"/>
        </w:numPr>
        <w:ind w:left="720" w:hanging="360"/>
        <w:rPr>
          <w:u w:val="none"/>
        </w:rPr>
      </w:pPr>
      <w:r w:rsidDel="00000000" w:rsidR="00000000" w:rsidRPr="00000000">
        <w:rPr>
          <w:rtl w:val="0"/>
        </w:rPr>
        <w:t xml:space="preserve">navenek se suverenita státu projevuje v samostatnosti státní politiky, včetně vytváření státních orgánů</w:t>
      </w:r>
    </w:p>
    <w:p w:rsidR="00000000" w:rsidDel="00000000" w:rsidP="00000000" w:rsidRDefault="00000000" w:rsidRPr="00000000" w14:paraId="000008A9">
      <w:pPr>
        <w:numPr>
          <w:ilvl w:val="0"/>
          <w:numId w:val="580"/>
        </w:numPr>
        <w:ind w:left="720" w:hanging="360"/>
        <w:rPr>
          <w:u w:val="none"/>
        </w:rPr>
      </w:pPr>
      <w:r w:rsidDel="00000000" w:rsidR="00000000" w:rsidRPr="00000000">
        <w:rPr>
          <w:rtl w:val="0"/>
        </w:rPr>
        <w:t xml:space="preserve">právní stát je možno vymezit jako stát, ve kterém se uplatňuje legalita, a to i vůči orgánům veřejné moci </w:t>
      </w:r>
    </w:p>
    <w:p w:rsidR="00000000" w:rsidDel="00000000" w:rsidP="00000000" w:rsidRDefault="00000000" w:rsidRPr="00000000" w14:paraId="000008AA">
      <w:pPr>
        <w:numPr>
          <w:ilvl w:val="0"/>
          <w:numId w:val="580"/>
        </w:numPr>
        <w:ind w:left="720" w:hanging="360"/>
        <w:rPr>
          <w:u w:val="none"/>
        </w:rPr>
      </w:pPr>
      <w:r w:rsidDel="00000000" w:rsidR="00000000" w:rsidRPr="00000000">
        <w:rPr>
          <w:rtl w:val="0"/>
        </w:rPr>
        <w:t xml:space="preserve">aby byl stát státem, musí splňovat 4 pojmové znaky:</w:t>
      </w:r>
    </w:p>
    <w:p w:rsidR="00000000" w:rsidDel="00000000" w:rsidP="00000000" w:rsidRDefault="00000000" w:rsidRPr="00000000" w14:paraId="000008AB">
      <w:pPr>
        <w:numPr>
          <w:ilvl w:val="0"/>
          <w:numId w:val="253"/>
        </w:numPr>
        <w:ind w:left="1440" w:hanging="360"/>
        <w:rPr>
          <w:u w:val="none"/>
        </w:rPr>
      </w:pPr>
      <w:r w:rsidDel="00000000" w:rsidR="00000000" w:rsidRPr="00000000">
        <w:rPr>
          <w:rtl w:val="0"/>
        </w:rPr>
        <w:t xml:space="preserve">státní území </w:t>
      </w:r>
    </w:p>
    <w:p w:rsidR="00000000" w:rsidDel="00000000" w:rsidP="00000000" w:rsidRDefault="00000000" w:rsidRPr="00000000" w14:paraId="000008AC">
      <w:pPr>
        <w:numPr>
          <w:ilvl w:val="0"/>
          <w:numId w:val="489"/>
        </w:numPr>
        <w:ind w:left="2160" w:hanging="360"/>
        <w:rPr>
          <w:u w:val="none"/>
        </w:rPr>
      </w:pPr>
      <w:r w:rsidDel="00000000" w:rsidR="00000000" w:rsidRPr="00000000">
        <w:rPr>
          <w:rtl w:val="0"/>
        </w:rPr>
        <w:t xml:space="preserve">teritorium, vůči němuž působí suverénní státní moc</w:t>
      </w:r>
    </w:p>
    <w:p w:rsidR="00000000" w:rsidDel="00000000" w:rsidP="00000000" w:rsidRDefault="00000000" w:rsidRPr="00000000" w14:paraId="000008AD">
      <w:pPr>
        <w:numPr>
          <w:ilvl w:val="0"/>
          <w:numId w:val="489"/>
        </w:numPr>
        <w:ind w:left="2160" w:hanging="360"/>
        <w:rPr>
          <w:u w:val="none"/>
        </w:rPr>
      </w:pPr>
      <w:r w:rsidDel="00000000" w:rsidR="00000000" w:rsidRPr="00000000">
        <w:rPr>
          <w:rtl w:val="0"/>
        </w:rPr>
        <w:t xml:space="preserve">platí zde územní výsost = princip teritoriality = stát uskutečňuje svou moc vůči všem lidem na daném území bez ohledu na to, jaký je jejich vztah ke státu</w:t>
      </w:r>
    </w:p>
    <w:p w:rsidR="00000000" w:rsidDel="00000000" w:rsidP="00000000" w:rsidRDefault="00000000" w:rsidRPr="00000000" w14:paraId="000008AE">
      <w:pPr>
        <w:numPr>
          <w:ilvl w:val="0"/>
          <w:numId w:val="489"/>
        </w:numPr>
        <w:ind w:left="2160" w:hanging="360"/>
        <w:rPr>
          <w:u w:val="none"/>
        </w:rPr>
      </w:pPr>
      <w:r w:rsidDel="00000000" w:rsidR="00000000" w:rsidRPr="00000000">
        <w:rPr>
          <w:rtl w:val="0"/>
        </w:rPr>
        <w:t xml:space="preserve">území zahrnuje suchozemský povrch, vnitřní vody, pobřežní vody, prostor pod i nad státním územím</w:t>
      </w:r>
    </w:p>
    <w:p w:rsidR="00000000" w:rsidDel="00000000" w:rsidP="00000000" w:rsidRDefault="00000000" w:rsidRPr="00000000" w14:paraId="000008AF">
      <w:pPr>
        <w:numPr>
          <w:ilvl w:val="0"/>
          <w:numId w:val="253"/>
        </w:numPr>
        <w:ind w:left="1440" w:hanging="360"/>
        <w:rPr>
          <w:u w:val="none"/>
        </w:rPr>
      </w:pPr>
      <w:r w:rsidDel="00000000" w:rsidR="00000000" w:rsidRPr="00000000">
        <w:rPr>
          <w:rtl w:val="0"/>
        </w:rPr>
        <w:t xml:space="preserve">obyvatelstvo státu </w:t>
      </w:r>
    </w:p>
    <w:p w:rsidR="00000000" w:rsidDel="00000000" w:rsidP="00000000" w:rsidRDefault="00000000" w:rsidRPr="00000000" w14:paraId="000008B0">
      <w:pPr>
        <w:numPr>
          <w:ilvl w:val="0"/>
          <w:numId w:val="418"/>
        </w:numPr>
        <w:ind w:left="2160" w:hanging="360"/>
        <w:rPr>
          <w:u w:val="none"/>
        </w:rPr>
      </w:pPr>
      <w:r w:rsidDel="00000000" w:rsidR="00000000" w:rsidRPr="00000000">
        <w:rPr>
          <w:rtl w:val="0"/>
        </w:rPr>
        <w:t xml:space="preserve">jedinci žijící na daném území, podléhají státní moci</w:t>
      </w:r>
    </w:p>
    <w:p w:rsidR="00000000" w:rsidDel="00000000" w:rsidP="00000000" w:rsidRDefault="00000000" w:rsidRPr="00000000" w14:paraId="000008B1">
      <w:pPr>
        <w:numPr>
          <w:ilvl w:val="0"/>
          <w:numId w:val="418"/>
        </w:numPr>
        <w:ind w:left="2160" w:hanging="360"/>
        <w:rPr>
          <w:u w:val="none"/>
        </w:rPr>
      </w:pPr>
      <w:r w:rsidDel="00000000" w:rsidR="00000000" w:rsidRPr="00000000">
        <w:rPr>
          <w:rtl w:val="0"/>
        </w:rPr>
        <w:t xml:space="preserve">občané daného státu, cizinci, osoby bez státního občanství a azylanty </w:t>
      </w:r>
    </w:p>
    <w:p w:rsidR="00000000" w:rsidDel="00000000" w:rsidP="00000000" w:rsidRDefault="00000000" w:rsidRPr="00000000" w14:paraId="000008B2">
      <w:pPr>
        <w:numPr>
          <w:ilvl w:val="0"/>
          <w:numId w:val="418"/>
        </w:numPr>
        <w:ind w:left="2160" w:hanging="360"/>
        <w:rPr>
          <w:u w:val="none"/>
        </w:rPr>
      </w:pPr>
      <w:r w:rsidDel="00000000" w:rsidR="00000000" w:rsidRPr="00000000">
        <w:rPr>
          <w:rtl w:val="0"/>
        </w:rPr>
        <w:t xml:space="preserve">princip personality - občan je ve svazku se svým státem nejen na území státu, ale i mimo něj</w:t>
      </w:r>
    </w:p>
    <w:p w:rsidR="00000000" w:rsidDel="00000000" w:rsidP="00000000" w:rsidRDefault="00000000" w:rsidRPr="00000000" w14:paraId="000008B3">
      <w:pPr>
        <w:numPr>
          <w:ilvl w:val="0"/>
          <w:numId w:val="418"/>
        </w:numPr>
        <w:ind w:left="2160" w:hanging="360"/>
        <w:rPr>
          <w:u w:val="none"/>
        </w:rPr>
      </w:pPr>
      <w:r w:rsidDel="00000000" w:rsidR="00000000" w:rsidRPr="00000000">
        <w:rPr>
          <w:rtl w:val="0"/>
        </w:rPr>
        <w:t xml:space="preserve">státní moc se z obyvatelstva tvoří, ale zároveň jsou ji podřízeni</w:t>
      </w:r>
    </w:p>
    <w:p w:rsidR="00000000" w:rsidDel="00000000" w:rsidP="00000000" w:rsidRDefault="00000000" w:rsidRPr="00000000" w14:paraId="000008B4">
      <w:pPr>
        <w:numPr>
          <w:ilvl w:val="0"/>
          <w:numId w:val="253"/>
        </w:numPr>
        <w:ind w:left="1440" w:hanging="360"/>
        <w:rPr>
          <w:u w:val="none"/>
        </w:rPr>
      </w:pPr>
      <w:r w:rsidDel="00000000" w:rsidR="00000000" w:rsidRPr="00000000">
        <w:rPr>
          <w:rtl w:val="0"/>
        </w:rPr>
        <w:t xml:space="preserve">státní moc</w:t>
      </w:r>
    </w:p>
    <w:p w:rsidR="00000000" w:rsidDel="00000000" w:rsidP="00000000" w:rsidRDefault="00000000" w:rsidRPr="00000000" w14:paraId="000008B5">
      <w:pPr>
        <w:numPr>
          <w:ilvl w:val="0"/>
          <w:numId w:val="402"/>
        </w:numPr>
        <w:ind w:left="2160" w:hanging="360"/>
        <w:rPr>
          <w:u w:val="none"/>
        </w:rPr>
      </w:pPr>
      <w:r w:rsidDel="00000000" w:rsidR="00000000" w:rsidRPr="00000000">
        <w:rPr>
          <w:rtl w:val="0"/>
        </w:rPr>
        <w:t xml:space="preserve">schopnost ovlivňovat chování jiných i proti jejich vůli</w:t>
      </w:r>
    </w:p>
    <w:p w:rsidR="00000000" w:rsidDel="00000000" w:rsidP="00000000" w:rsidRDefault="00000000" w:rsidRPr="00000000" w14:paraId="000008B6">
      <w:pPr>
        <w:numPr>
          <w:ilvl w:val="0"/>
          <w:numId w:val="402"/>
        </w:numPr>
        <w:ind w:left="2160" w:hanging="360"/>
        <w:rPr>
          <w:u w:val="none"/>
        </w:rPr>
      </w:pPr>
      <w:r w:rsidDel="00000000" w:rsidR="00000000" w:rsidRPr="00000000">
        <w:rPr>
          <w:rtl w:val="0"/>
        </w:rPr>
        <w:t xml:space="preserve">univerzální schopnost státu prosazovat na svém území pravidla chování vyjádřena v právním normách </w:t>
      </w:r>
    </w:p>
    <w:p w:rsidR="00000000" w:rsidDel="00000000" w:rsidP="00000000" w:rsidRDefault="00000000" w:rsidRPr="00000000" w14:paraId="000008B7">
      <w:pPr>
        <w:numPr>
          <w:ilvl w:val="0"/>
          <w:numId w:val="402"/>
        </w:numPr>
        <w:ind w:left="2160" w:hanging="360"/>
        <w:rPr>
          <w:u w:val="none"/>
        </w:rPr>
      </w:pPr>
      <w:r w:rsidDel="00000000" w:rsidR="00000000" w:rsidRPr="00000000">
        <w:rPr>
          <w:rtl w:val="0"/>
        </w:rPr>
        <w:t xml:space="preserve">schopnost dodržování těchto pravidel mocensky vynutit </w:t>
      </w:r>
    </w:p>
    <w:p w:rsidR="00000000" w:rsidDel="00000000" w:rsidP="00000000" w:rsidRDefault="00000000" w:rsidRPr="00000000" w14:paraId="000008B8">
      <w:pPr>
        <w:numPr>
          <w:ilvl w:val="0"/>
          <w:numId w:val="402"/>
        </w:numPr>
        <w:ind w:left="2160" w:hanging="360"/>
        <w:rPr>
          <w:u w:val="none"/>
        </w:rPr>
      </w:pPr>
      <w:r w:rsidDel="00000000" w:rsidR="00000000" w:rsidRPr="00000000">
        <w:rPr>
          <w:rtl w:val="0"/>
        </w:rPr>
        <w:t xml:space="preserve">moc státu je původní, neodvozená, univerzální a nezávislá = suverénní </w:t>
      </w:r>
    </w:p>
    <w:p w:rsidR="00000000" w:rsidDel="00000000" w:rsidP="00000000" w:rsidRDefault="00000000" w:rsidRPr="00000000" w14:paraId="000008B9">
      <w:pPr>
        <w:numPr>
          <w:ilvl w:val="0"/>
          <w:numId w:val="402"/>
        </w:numPr>
        <w:ind w:left="2160" w:hanging="360"/>
        <w:rPr>
          <w:u w:val="none"/>
        </w:rPr>
      </w:pPr>
      <w:r w:rsidDel="00000000" w:rsidR="00000000" w:rsidRPr="00000000">
        <w:rPr>
          <w:rtl w:val="0"/>
        </w:rPr>
        <w:t xml:space="preserve">jakákoliv jiná moc od ní musí být odvozena, nesmí s ní být v rozporu </w:t>
      </w:r>
    </w:p>
    <w:p w:rsidR="00000000" w:rsidDel="00000000" w:rsidP="00000000" w:rsidRDefault="00000000" w:rsidRPr="00000000" w14:paraId="000008BA">
      <w:pPr>
        <w:numPr>
          <w:ilvl w:val="0"/>
          <w:numId w:val="402"/>
        </w:numPr>
        <w:ind w:left="2160" w:hanging="360"/>
        <w:rPr>
          <w:u w:val="none"/>
        </w:rPr>
      </w:pPr>
      <w:r w:rsidDel="00000000" w:rsidR="00000000" w:rsidRPr="00000000">
        <w:rPr>
          <w:rtl w:val="0"/>
        </w:rPr>
        <w:t xml:space="preserve">nástrojem realizace státní moci je právo</w:t>
      </w:r>
    </w:p>
    <w:p w:rsidR="00000000" w:rsidDel="00000000" w:rsidP="00000000" w:rsidRDefault="00000000" w:rsidRPr="00000000" w14:paraId="000008BB">
      <w:pPr>
        <w:numPr>
          <w:ilvl w:val="0"/>
          <w:numId w:val="402"/>
        </w:numPr>
        <w:ind w:left="2160" w:hanging="360"/>
        <w:rPr>
          <w:u w:val="none"/>
        </w:rPr>
      </w:pPr>
      <w:r w:rsidDel="00000000" w:rsidR="00000000" w:rsidRPr="00000000">
        <w:rPr>
          <w:rtl w:val="0"/>
        </w:rPr>
        <w:t xml:space="preserve">stát uskutečňuje svou moc tvorbou závazných právních norem a vynucováním jejich dodržování </w:t>
      </w:r>
    </w:p>
    <w:p w:rsidR="00000000" w:rsidDel="00000000" w:rsidP="00000000" w:rsidRDefault="00000000" w:rsidRPr="00000000" w14:paraId="000008BC">
      <w:pPr>
        <w:numPr>
          <w:ilvl w:val="0"/>
          <w:numId w:val="253"/>
        </w:numPr>
        <w:ind w:left="1440" w:hanging="360"/>
        <w:rPr>
          <w:u w:val="none"/>
        </w:rPr>
      </w:pPr>
      <w:r w:rsidDel="00000000" w:rsidR="00000000" w:rsidRPr="00000000">
        <w:rPr>
          <w:rtl w:val="0"/>
        </w:rPr>
        <w:t xml:space="preserve">suverenita </w:t>
      </w:r>
    </w:p>
    <w:p w:rsidR="00000000" w:rsidDel="00000000" w:rsidP="00000000" w:rsidRDefault="00000000" w:rsidRPr="00000000" w14:paraId="000008BD">
      <w:pPr>
        <w:numPr>
          <w:ilvl w:val="0"/>
          <w:numId w:val="115"/>
        </w:numPr>
        <w:ind w:left="2160" w:hanging="360"/>
        <w:rPr>
          <w:u w:val="none"/>
        </w:rPr>
      </w:pPr>
      <w:r w:rsidDel="00000000" w:rsidR="00000000" w:rsidRPr="00000000">
        <w:rPr>
          <w:rtl w:val="0"/>
        </w:rPr>
        <w:t xml:space="preserve">schopnost státu vstupovat do vztahu s ostatními státy</w:t>
      </w:r>
    </w:p>
    <w:p w:rsidR="00000000" w:rsidDel="00000000" w:rsidP="00000000" w:rsidRDefault="00000000" w:rsidRPr="00000000" w14:paraId="000008BE">
      <w:pPr>
        <w:numPr>
          <w:ilvl w:val="0"/>
          <w:numId w:val="115"/>
        </w:numPr>
        <w:ind w:left="2160" w:hanging="360"/>
        <w:rPr>
          <w:u w:val="none"/>
        </w:rPr>
      </w:pPr>
      <w:r w:rsidDel="00000000" w:rsidR="00000000" w:rsidRPr="00000000">
        <w:rPr>
          <w:rtl w:val="0"/>
        </w:rPr>
        <w:t xml:space="preserve">samostatně rozhodovat o svých záležitostech </w:t>
      </w:r>
    </w:p>
    <w:p w:rsidR="00000000" w:rsidDel="00000000" w:rsidP="00000000" w:rsidRDefault="00000000" w:rsidRPr="00000000" w14:paraId="000008BF">
      <w:pPr>
        <w:rPr>
          <w:b w:val="1"/>
        </w:rPr>
      </w:pPr>
      <w:r w:rsidDel="00000000" w:rsidR="00000000" w:rsidRPr="00000000">
        <w:rPr>
          <w:b w:val="1"/>
          <w:rtl w:val="0"/>
        </w:rPr>
        <w:t xml:space="preserve">vznik koncepce právního státu </w:t>
      </w:r>
    </w:p>
    <w:p w:rsidR="00000000" w:rsidDel="00000000" w:rsidP="00000000" w:rsidRDefault="00000000" w:rsidRPr="00000000" w14:paraId="000008C0">
      <w:pPr>
        <w:numPr>
          <w:ilvl w:val="0"/>
          <w:numId w:val="46"/>
        </w:numPr>
        <w:ind w:left="720" w:hanging="360"/>
        <w:rPr>
          <w:u w:val="none"/>
        </w:rPr>
      </w:pPr>
      <w:r w:rsidDel="00000000" w:rsidR="00000000" w:rsidRPr="00000000">
        <w:rPr>
          <w:rtl w:val="0"/>
        </w:rPr>
        <w:t xml:space="preserve">první zárodečné rysy ideje právního státu najdeme v řeckém filozofickém myšlení (Platón, Aristoteles)</w:t>
      </w:r>
    </w:p>
    <w:p w:rsidR="00000000" w:rsidDel="00000000" w:rsidP="00000000" w:rsidRDefault="00000000" w:rsidRPr="00000000" w14:paraId="000008C1">
      <w:pPr>
        <w:numPr>
          <w:ilvl w:val="0"/>
          <w:numId w:val="46"/>
        </w:numPr>
        <w:ind w:left="720" w:hanging="360"/>
        <w:rPr>
          <w:u w:val="none"/>
        </w:rPr>
      </w:pPr>
      <w:r w:rsidDel="00000000" w:rsidR="00000000" w:rsidRPr="00000000">
        <w:rPr>
          <w:rtl w:val="0"/>
        </w:rPr>
        <w:t xml:space="preserve">řadu praktických podnětů a kroků přinesl historický vývoj v Anglii, od dob přijetí Habeas Corpus Act (1676), a ve Francii po Velké francouzské revoluci v souvislostech kodifikačních prací</w:t>
      </w:r>
    </w:p>
    <w:p w:rsidR="00000000" w:rsidDel="00000000" w:rsidP="00000000" w:rsidRDefault="00000000" w:rsidRPr="00000000" w14:paraId="000008C2">
      <w:pPr>
        <w:numPr>
          <w:ilvl w:val="0"/>
          <w:numId w:val="46"/>
        </w:numPr>
        <w:ind w:left="720" w:hanging="360"/>
        <w:rPr>
          <w:u w:val="none"/>
        </w:rPr>
      </w:pPr>
      <w:r w:rsidDel="00000000" w:rsidR="00000000" w:rsidRPr="00000000">
        <w:rPr>
          <w:rtl w:val="0"/>
        </w:rPr>
        <w:t xml:space="preserve">v technickém smyslu je právní stát produktem právního pozitivismu 19. století v Evropě</w:t>
      </w:r>
    </w:p>
    <w:p w:rsidR="00000000" w:rsidDel="00000000" w:rsidP="00000000" w:rsidRDefault="00000000" w:rsidRPr="00000000" w14:paraId="000008C3">
      <w:pPr>
        <w:numPr>
          <w:ilvl w:val="0"/>
          <w:numId w:val="46"/>
        </w:numPr>
        <w:ind w:left="720" w:hanging="360"/>
        <w:rPr>
          <w:u w:val="none"/>
        </w:rPr>
      </w:pPr>
      <w:r w:rsidDel="00000000" w:rsidR="00000000" w:rsidRPr="00000000">
        <w:rPr>
          <w:rtl w:val="0"/>
        </w:rPr>
        <w:t xml:space="preserve">pojem právní stát se objevuje v poslední třetině 19. století v německé právní literatuře</w:t>
      </w:r>
    </w:p>
    <w:p w:rsidR="00000000" w:rsidDel="00000000" w:rsidP="00000000" w:rsidRDefault="00000000" w:rsidRPr="00000000" w14:paraId="000008C4">
      <w:pPr>
        <w:numPr>
          <w:ilvl w:val="0"/>
          <w:numId w:val="46"/>
        </w:numPr>
        <w:ind w:left="720" w:hanging="360"/>
        <w:rPr>
          <w:u w:val="none"/>
        </w:rPr>
      </w:pPr>
      <w:r w:rsidDel="00000000" w:rsidR="00000000" w:rsidRPr="00000000">
        <w:rPr>
          <w:rtl w:val="0"/>
        </w:rPr>
        <w:t xml:space="preserve">jedná se o doktrinální pojem</w:t>
      </w:r>
    </w:p>
    <w:p w:rsidR="00000000" w:rsidDel="00000000" w:rsidP="00000000" w:rsidRDefault="00000000" w:rsidRPr="00000000" w14:paraId="000008C5">
      <w:pPr>
        <w:numPr>
          <w:ilvl w:val="0"/>
          <w:numId w:val="46"/>
        </w:numPr>
        <w:ind w:left="720" w:hanging="360"/>
        <w:rPr>
          <w:u w:val="none"/>
        </w:rPr>
      </w:pPr>
      <w:r w:rsidDel="00000000" w:rsidR="00000000" w:rsidRPr="00000000">
        <w:rPr>
          <w:rtl w:val="0"/>
        </w:rPr>
        <w:t xml:space="preserve">je ovlivněn konkrétními historickými podmínkami</w:t>
      </w:r>
    </w:p>
    <w:p w:rsidR="00000000" w:rsidDel="00000000" w:rsidP="00000000" w:rsidRDefault="00000000" w:rsidRPr="00000000" w14:paraId="000008C6">
      <w:pPr>
        <w:numPr>
          <w:ilvl w:val="0"/>
          <w:numId w:val="46"/>
        </w:numPr>
        <w:ind w:left="720" w:hanging="360"/>
        <w:rPr>
          <w:u w:val="none"/>
        </w:rPr>
      </w:pPr>
      <w:r w:rsidDel="00000000" w:rsidR="00000000" w:rsidRPr="00000000">
        <w:rPr>
          <w:rtl w:val="0"/>
        </w:rPr>
        <w:t xml:space="preserve">v Německu se označuje jako Rechtsstaat, ve Francii jako l ́etat de droit</w:t>
      </w:r>
    </w:p>
    <w:p w:rsidR="00000000" w:rsidDel="00000000" w:rsidP="00000000" w:rsidRDefault="00000000" w:rsidRPr="00000000" w14:paraId="000008C7">
      <w:pPr>
        <w:numPr>
          <w:ilvl w:val="0"/>
          <w:numId w:val="46"/>
        </w:numPr>
        <w:ind w:left="720" w:hanging="360"/>
        <w:rPr>
          <w:u w:val="none"/>
        </w:rPr>
      </w:pPr>
      <w:r w:rsidDel="00000000" w:rsidR="00000000" w:rsidRPr="00000000">
        <w:rPr>
          <w:rtl w:val="0"/>
        </w:rPr>
        <w:t xml:space="preserve">„právní stát“ je kontinentálním protějškem anglosaskému pojmu „panství práva“ (rule of law)</w:t>
      </w:r>
    </w:p>
    <w:p w:rsidR="00000000" w:rsidDel="00000000" w:rsidP="00000000" w:rsidRDefault="00000000" w:rsidRPr="00000000" w14:paraId="000008C8">
      <w:pPr>
        <w:numPr>
          <w:ilvl w:val="0"/>
          <w:numId w:val="46"/>
        </w:numPr>
        <w:ind w:left="720" w:hanging="360"/>
        <w:rPr>
          <w:u w:val="none"/>
        </w:rPr>
      </w:pPr>
      <w:r w:rsidDel="00000000" w:rsidR="00000000" w:rsidRPr="00000000">
        <w:rPr>
          <w:rtl w:val="0"/>
        </w:rPr>
        <w:t xml:space="preserve">pojetím právního státu otřásl fašismus, nacismus a stalinismus</w:t>
      </w:r>
    </w:p>
    <w:p w:rsidR="00000000" w:rsidDel="00000000" w:rsidP="00000000" w:rsidRDefault="00000000" w:rsidRPr="00000000" w14:paraId="000008C9">
      <w:pPr>
        <w:numPr>
          <w:ilvl w:val="0"/>
          <w:numId w:val="46"/>
        </w:numPr>
        <w:ind w:left="720" w:hanging="360"/>
        <w:rPr>
          <w:u w:val="none"/>
        </w:rPr>
      </w:pPr>
      <w:r w:rsidDel="00000000" w:rsidR="00000000" w:rsidRPr="00000000">
        <w:rPr>
          <w:rtl w:val="0"/>
        </w:rPr>
        <w:t xml:space="preserve">ve vztahu práva a státu je nesporné, že právo nemůže existovat bez státu, a stát bez práva, nemohou působit a fungovat jeden bez druhého</w:t>
      </w:r>
    </w:p>
    <w:p w:rsidR="00000000" w:rsidDel="00000000" w:rsidP="00000000" w:rsidRDefault="00000000" w:rsidRPr="00000000" w14:paraId="000008CA">
      <w:pPr>
        <w:rPr>
          <w:b w:val="1"/>
        </w:rPr>
      </w:pPr>
      <w:r w:rsidDel="00000000" w:rsidR="00000000" w:rsidRPr="00000000">
        <w:rPr>
          <w:b w:val="1"/>
          <w:rtl w:val="0"/>
        </w:rPr>
        <w:t xml:space="preserve">sepětí práva se státem </w:t>
      </w:r>
    </w:p>
    <w:p w:rsidR="00000000" w:rsidDel="00000000" w:rsidP="00000000" w:rsidRDefault="00000000" w:rsidRPr="00000000" w14:paraId="000008CB">
      <w:pPr>
        <w:numPr>
          <w:ilvl w:val="0"/>
          <w:numId w:val="334"/>
        </w:numPr>
        <w:ind w:left="720" w:hanging="360"/>
        <w:rPr>
          <w:u w:val="none"/>
        </w:rPr>
      </w:pPr>
      <w:r w:rsidDel="00000000" w:rsidR="00000000" w:rsidRPr="00000000">
        <w:rPr>
          <w:rtl w:val="0"/>
        </w:rPr>
        <w:t xml:space="preserve">formální rovina </w:t>
      </w:r>
    </w:p>
    <w:p w:rsidR="00000000" w:rsidDel="00000000" w:rsidP="00000000" w:rsidRDefault="00000000" w:rsidRPr="00000000" w14:paraId="000008CC">
      <w:pPr>
        <w:numPr>
          <w:ilvl w:val="1"/>
          <w:numId w:val="334"/>
        </w:numPr>
        <w:ind w:left="1440" w:hanging="360"/>
        <w:rPr>
          <w:u w:val="none"/>
        </w:rPr>
      </w:pPr>
      <w:r w:rsidDel="00000000" w:rsidR="00000000" w:rsidRPr="00000000">
        <w:rPr>
          <w:rtl w:val="0"/>
        </w:rPr>
        <w:t xml:space="preserve">formální rovina vztahu práva a státu spočívá v tom, že právními normami jsou jen ty normy, které stát uznává v předem stanovených formách , tzv. pramenech práva, na jejichž základě je pak obsah právních pravidel seznatelný</w:t>
      </w:r>
    </w:p>
    <w:p w:rsidR="00000000" w:rsidDel="00000000" w:rsidP="00000000" w:rsidRDefault="00000000" w:rsidRPr="00000000" w14:paraId="000008CD">
      <w:pPr>
        <w:numPr>
          <w:ilvl w:val="1"/>
          <w:numId w:val="334"/>
        </w:numPr>
        <w:ind w:left="1440" w:hanging="360"/>
        <w:rPr>
          <w:u w:val="none"/>
        </w:rPr>
      </w:pPr>
      <w:r w:rsidDel="00000000" w:rsidR="00000000" w:rsidRPr="00000000">
        <w:rPr>
          <w:rtl w:val="0"/>
        </w:rPr>
        <w:t xml:space="preserve">pouze na základě těchto forem se lze domáhat účinné ochrany subjektivních práv od státu</w:t>
      </w:r>
    </w:p>
    <w:p w:rsidR="00000000" w:rsidDel="00000000" w:rsidP="00000000" w:rsidRDefault="00000000" w:rsidRPr="00000000" w14:paraId="000008CE">
      <w:pPr>
        <w:numPr>
          <w:ilvl w:val="0"/>
          <w:numId w:val="334"/>
        </w:numPr>
        <w:ind w:left="720" w:hanging="360"/>
        <w:rPr>
          <w:u w:val="none"/>
        </w:rPr>
      </w:pPr>
      <w:r w:rsidDel="00000000" w:rsidR="00000000" w:rsidRPr="00000000">
        <w:rPr>
          <w:rtl w:val="0"/>
        </w:rPr>
        <w:t xml:space="preserve">materiální rovina </w:t>
      </w:r>
    </w:p>
    <w:p w:rsidR="00000000" w:rsidDel="00000000" w:rsidP="00000000" w:rsidRDefault="00000000" w:rsidRPr="00000000" w14:paraId="000008CF">
      <w:pPr>
        <w:numPr>
          <w:ilvl w:val="1"/>
          <w:numId w:val="334"/>
        </w:numPr>
        <w:ind w:left="1440" w:hanging="360"/>
        <w:rPr>
          <w:u w:val="none"/>
        </w:rPr>
      </w:pPr>
      <w:r w:rsidDel="00000000" w:rsidR="00000000" w:rsidRPr="00000000">
        <w:rPr>
          <w:rtl w:val="0"/>
        </w:rPr>
        <w:t xml:space="preserve">donucení ke splnění povinnosti, vyplývající z právní normy a poskytující ochranu normou zaručeným právům</w:t>
      </w:r>
    </w:p>
    <w:p w:rsidR="00000000" w:rsidDel="00000000" w:rsidP="00000000" w:rsidRDefault="00000000" w:rsidRPr="00000000" w14:paraId="000008D0">
      <w:pPr>
        <w:numPr>
          <w:ilvl w:val="1"/>
          <w:numId w:val="334"/>
        </w:numPr>
        <w:ind w:left="1440" w:hanging="360"/>
        <w:rPr>
          <w:u w:val="none"/>
        </w:rPr>
      </w:pPr>
      <w:r w:rsidDel="00000000" w:rsidR="00000000" w:rsidRPr="00000000">
        <w:rPr>
          <w:rtl w:val="0"/>
        </w:rPr>
        <w:t xml:space="preserve">podstatné pro žádoucí působení práva ve společnosti je reálné naplnění obou rovin</w:t>
      </w:r>
    </w:p>
    <w:p w:rsidR="00000000" w:rsidDel="00000000" w:rsidP="00000000" w:rsidRDefault="00000000" w:rsidRPr="00000000" w14:paraId="000008D1">
      <w:pPr>
        <w:numPr>
          <w:ilvl w:val="1"/>
          <w:numId w:val="334"/>
        </w:numPr>
        <w:ind w:left="1440" w:hanging="360"/>
        <w:rPr>
          <w:u w:val="none"/>
        </w:rPr>
      </w:pPr>
      <w:r w:rsidDel="00000000" w:rsidR="00000000" w:rsidRPr="00000000">
        <w:rPr>
          <w:rtl w:val="0"/>
        </w:rPr>
        <w:t xml:space="preserve">pokud se nelze reálně domoci práv, která jsou stanovena v normách platného práva (je oslabeno tzv. státní donucení), je to pro společnost a jednotlivce (občana) a jimi tvořené subjekty stejně negativní, jako stav, kdy dochází k používání státního donucení bez respektování formálních pravidel a tedy mezí tohoto donucení</w:t>
      </w:r>
    </w:p>
    <w:p w:rsidR="00000000" w:rsidDel="00000000" w:rsidP="00000000" w:rsidRDefault="00000000" w:rsidRPr="00000000" w14:paraId="000008D2">
      <w:pPr>
        <w:rPr>
          <w:b w:val="1"/>
        </w:rPr>
      </w:pPr>
      <w:r w:rsidDel="00000000" w:rsidR="00000000" w:rsidRPr="00000000">
        <w:rPr>
          <w:b w:val="1"/>
          <w:rtl w:val="0"/>
        </w:rPr>
        <w:t xml:space="preserve">pravomoc </w:t>
      </w:r>
    </w:p>
    <w:p w:rsidR="00000000" w:rsidDel="00000000" w:rsidP="00000000" w:rsidRDefault="00000000" w:rsidRPr="00000000" w14:paraId="000008D3">
      <w:pPr>
        <w:numPr>
          <w:ilvl w:val="0"/>
          <w:numId w:val="319"/>
        </w:numPr>
        <w:ind w:left="720" w:hanging="360"/>
        <w:rPr>
          <w:u w:val="none"/>
        </w:rPr>
      </w:pPr>
      <w:r w:rsidDel="00000000" w:rsidR="00000000" w:rsidRPr="00000000">
        <w:rPr>
          <w:rtl w:val="0"/>
        </w:rPr>
        <w:t xml:space="preserve">právní vymezení prostředků, které má státní orgán k dispozici neboli oprávnění rozhodovat</w:t>
      </w:r>
    </w:p>
    <w:p w:rsidR="00000000" w:rsidDel="00000000" w:rsidP="00000000" w:rsidRDefault="00000000" w:rsidRPr="00000000" w14:paraId="000008D4">
      <w:pPr>
        <w:numPr>
          <w:ilvl w:val="0"/>
          <w:numId w:val="319"/>
        </w:numPr>
        <w:ind w:left="720" w:hanging="360"/>
        <w:rPr>
          <w:u w:val="none"/>
        </w:rPr>
      </w:pPr>
      <w:r w:rsidDel="00000000" w:rsidR="00000000" w:rsidRPr="00000000">
        <w:rPr>
          <w:rtl w:val="0"/>
        </w:rPr>
        <w:t xml:space="preserve">státní orgán disponuje pravomocemi</w:t>
      </w:r>
    </w:p>
    <w:p w:rsidR="00000000" w:rsidDel="00000000" w:rsidP="00000000" w:rsidRDefault="00000000" w:rsidRPr="00000000" w14:paraId="000008D5">
      <w:pPr>
        <w:numPr>
          <w:ilvl w:val="0"/>
          <w:numId w:val="319"/>
        </w:numPr>
        <w:ind w:left="720" w:hanging="360"/>
        <w:rPr>
          <w:u w:val="none"/>
        </w:rPr>
      </w:pPr>
      <w:r w:rsidDel="00000000" w:rsidR="00000000" w:rsidRPr="00000000">
        <w:rPr>
          <w:rtl w:val="0"/>
        </w:rPr>
        <w:t xml:space="preserve">pravomoc je typ rozhodování</w:t>
      </w:r>
    </w:p>
    <w:p w:rsidR="00000000" w:rsidDel="00000000" w:rsidP="00000000" w:rsidRDefault="00000000" w:rsidRPr="00000000" w14:paraId="000008D6">
      <w:pPr>
        <w:numPr>
          <w:ilvl w:val="0"/>
          <w:numId w:val="319"/>
        </w:numPr>
        <w:ind w:left="720" w:hanging="360"/>
        <w:rPr>
          <w:u w:val="none"/>
        </w:rPr>
      </w:pPr>
      <w:r w:rsidDel="00000000" w:rsidR="00000000" w:rsidRPr="00000000">
        <w:rPr>
          <w:rtl w:val="0"/>
        </w:rPr>
        <w:t xml:space="preserve">pravomoc je vyjadřována legislativně, a to jako posouzení, schválení a hodnocení</w:t>
      </w:r>
    </w:p>
    <w:p w:rsidR="00000000" w:rsidDel="00000000" w:rsidP="00000000" w:rsidRDefault="00000000" w:rsidRPr="00000000" w14:paraId="000008D7">
      <w:pPr>
        <w:numPr>
          <w:ilvl w:val="0"/>
          <w:numId w:val="319"/>
        </w:numPr>
        <w:ind w:left="720" w:hanging="360"/>
        <w:rPr>
          <w:u w:val="none"/>
        </w:rPr>
      </w:pPr>
      <w:r w:rsidDel="00000000" w:rsidR="00000000" w:rsidRPr="00000000">
        <w:rPr>
          <w:rtl w:val="0"/>
        </w:rPr>
        <w:t xml:space="preserve">souhrn práv (disponovat prostředky a lidmi) a moci (nástrojů, umožňujících požadovat určité činnosti, práce, atd. a uplatňovat za jejich správný výkon odměny a za nesplnění sankce) umožňující splnění delegovaných úkolů</w:t>
      </w:r>
    </w:p>
    <w:p w:rsidR="00000000" w:rsidDel="00000000" w:rsidP="00000000" w:rsidRDefault="00000000" w:rsidRPr="00000000" w14:paraId="000008D8">
      <w:pPr>
        <w:numPr>
          <w:ilvl w:val="0"/>
          <w:numId w:val="319"/>
        </w:numPr>
        <w:ind w:left="720" w:hanging="360"/>
        <w:rPr>
          <w:u w:val="none"/>
        </w:rPr>
      </w:pPr>
      <w:r w:rsidDel="00000000" w:rsidR="00000000" w:rsidRPr="00000000">
        <w:rPr>
          <w:rtl w:val="0"/>
        </w:rPr>
        <w:t xml:space="preserve">pravomoc umožňuje dané pozici (a osobě zastávající tuto pozici) používat volnost k rozhodování, které ovlivňuje ostatní, čím jasnější je linie pravomocí od nejvyšší pozice managementu k jakékoli podřízené pozici, tím jasnější je odpovědnost za rozhodování</w:t>
      </w:r>
    </w:p>
    <w:p w:rsidR="00000000" w:rsidDel="00000000" w:rsidP="00000000" w:rsidRDefault="00000000" w:rsidRPr="00000000" w14:paraId="000008D9">
      <w:pPr>
        <w:numPr>
          <w:ilvl w:val="0"/>
          <w:numId w:val="319"/>
        </w:numPr>
        <w:ind w:left="720" w:hanging="360"/>
        <w:rPr>
          <w:u w:val="none"/>
        </w:rPr>
      </w:pPr>
      <w:r w:rsidDel="00000000" w:rsidR="00000000" w:rsidRPr="00000000">
        <w:rPr>
          <w:rtl w:val="0"/>
        </w:rPr>
        <w:t xml:space="preserve">pravomoc lze rozdělit na funkcionální, liniovou a zaměstnaneckou</w:t>
      </w:r>
    </w:p>
    <w:p w:rsidR="00000000" w:rsidDel="00000000" w:rsidP="00000000" w:rsidRDefault="00000000" w:rsidRPr="00000000" w14:paraId="000008DA">
      <w:pPr>
        <w:numPr>
          <w:ilvl w:val="0"/>
          <w:numId w:val="319"/>
        </w:numPr>
        <w:ind w:left="720" w:hanging="360"/>
        <w:rPr>
          <w:u w:val="none"/>
        </w:rPr>
      </w:pPr>
      <w:r w:rsidDel="00000000" w:rsidR="00000000" w:rsidRPr="00000000">
        <w:rPr>
          <w:rtl w:val="0"/>
        </w:rPr>
        <w:t xml:space="preserve">druhy z hlediska dělby moci:</w:t>
      </w:r>
    </w:p>
    <w:p w:rsidR="00000000" w:rsidDel="00000000" w:rsidP="00000000" w:rsidRDefault="00000000" w:rsidRPr="00000000" w14:paraId="000008DB">
      <w:pPr>
        <w:numPr>
          <w:ilvl w:val="1"/>
          <w:numId w:val="319"/>
        </w:numPr>
        <w:ind w:left="1440" w:hanging="360"/>
        <w:rPr>
          <w:u w:val="none"/>
        </w:rPr>
      </w:pPr>
      <w:r w:rsidDel="00000000" w:rsidR="00000000" w:rsidRPr="00000000">
        <w:rPr>
          <w:rtl w:val="0"/>
        </w:rPr>
        <w:t xml:space="preserve">normotvorná – pravomoc schvalování zákonů parlamentem</w:t>
      </w:r>
    </w:p>
    <w:p w:rsidR="00000000" w:rsidDel="00000000" w:rsidP="00000000" w:rsidRDefault="00000000" w:rsidRPr="00000000" w14:paraId="000008DC">
      <w:pPr>
        <w:numPr>
          <w:ilvl w:val="1"/>
          <w:numId w:val="319"/>
        </w:numPr>
        <w:ind w:left="1440" w:hanging="360"/>
        <w:rPr>
          <w:u w:val="none"/>
        </w:rPr>
      </w:pPr>
      <w:r w:rsidDel="00000000" w:rsidR="00000000" w:rsidRPr="00000000">
        <w:rPr>
          <w:rtl w:val="0"/>
        </w:rPr>
        <w:t xml:space="preserve">výkonná – posouzení právní normy na jednotlivé případy</w:t>
      </w:r>
    </w:p>
    <w:p w:rsidR="00000000" w:rsidDel="00000000" w:rsidP="00000000" w:rsidRDefault="00000000" w:rsidRPr="00000000" w14:paraId="000008DD">
      <w:pPr>
        <w:numPr>
          <w:ilvl w:val="1"/>
          <w:numId w:val="319"/>
        </w:numPr>
        <w:ind w:left="1440" w:hanging="360"/>
        <w:rPr>
          <w:u w:val="none"/>
        </w:rPr>
      </w:pPr>
      <w:r w:rsidDel="00000000" w:rsidR="00000000" w:rsidRPr="00000000">
        <w:rPr>
          <w:rtl w:val="0"/>
        </w:rPr>
        <w:t xml:space="preserve">soudcovská – vynášení rozsudku, nezávisle a závazně posuzovat spory</w:t>
      </w:r>
    </w:p>
    <w:p w:rsidR="00000000" w:rsidDel="00000000" w:rsidP="00000000" w:rsidRDefault="00000000" w:rsidRPr="00000000" w14:paraId="000008DE">
      <w:pPr>
        <w:numPr>
          <w:ilvl w:val="0"/>
          <w:numId w:val="319"/>
        </w:numPr>
        <w:ind w:left="720" w:hanging="360"/>
        <w:rPr>
          <w:u w:val="none"/>
        </w:rPr>
      </w:pPr>
      <w:r w:rsidDel="00000000" w:rsidR="00000000" w:rsidRPr="00000000">
        <w:rPr>
          <w:rtl w:val="0"/>
        </w:rPr>
        <w:t xml:space="preserve">způsobilost vydávat právní akty a další právní prostředky (vyžadování si podkladů, zpráv, zamezení protiprávní činnosti, preventivní činnost, organizační opatření)</w:t>
      </w:r>
    </w:p>
    <w:p w:rsidR="00000000" w:rsidDel="00000000" w:rsidP="00000000" w:rsidRDefault="00000000" w:rsidRPr="00000000" w14:paraId="000008DF">
      <w:pPr>
        <w:numPr>
          <w:ilvl w:val="0"/>
          <w:numId w:val="319"/>
        </w:numPr>
        <w:ind w:left="720" w:hanging="360"/>
        <w:rPr>
          <w:u w:val="none"/>
        </w:rPr>
      </w:pPr>
      <w:r w:rsidDel="00000000" w:rsidR="00000000" w:rsidRPr="00000000">
        <w:rPr>
          <w:rtl w:val="0"/>
        </w:rPr>
        <w:t xml:space="preserve">pravomoc státního orgánu - vypovídá o postavení státního orgánu z hlediska způsobilosti projevovat se právem předpokládaným, vyžadovaným a zpravidla přesně vymezeným způsobem </w:t>
      </w:r>
    </w:p>
    <w:p w:rsidR="00000000" w:rsidDel="00000000" w:rsidP="00000000" w:rsidRDefault="00000000" w:rsidRPr="00000000" w14:paraId="000008E0">
      <w:pPr>
        <w:numPr>
          <w:ilvl w:val="0"/>
          <w:numId w:val="319"/>
        </w:numPr>
        <w:ind w:left="720" w:hanging="360"/>
        <w:rPr>
          <w:u w:val="none"/>
        </w:rPr>
      </w:pPr>
      <w:r w:rsidDel="00000000" w:rsidR="00000000" w:rsidRPr="00000000">
        <w:rPr>
          <w:rtl w:val="0"/>
        </w:rPr>
        <w:t xml:space="preserve">dělení pravomocí státních orgánů - ústavodárná, zákonodárná, výkonná, soudní, kontrolní a dozorová </w:t>
      </w:r>
    </w:p>
    <w:p w:rsidR="00000000" w:rsidDel="00000000" w:rsidP="00000000" w:rsidRDefault="00000000" w:rsidRPr="00000000" w14:paraId="000008E1">
      <w:pPr>
        <w:numPr>
          <w:ilvl w:val="0"/>
          <w:numId w:val="319"/>
        </w:numPr>
        <w:ind w:left="720" w:hanging="360"/>
        <w:rPr>
          <w:u w:val="none"/>
        </w:rPr>
      </w:pPr>
      <w:r w:rsidDel="00000000" w:rsidR="00000000" w:rsidRPr="00000000">
        <w:rPr>
          <w:rtl w:val="0"/>
        </w:rPr>
        <w:t xml:space="preserve">způsoby projevu pravomoci státního orgánu - normotvorně (vydávání normativních právních aktů, způsobilost st. orgánu projevovat se prostřednictvím pramenů práva), aplikačně (ve formě individuálních právních aktů aplikace práva), organizačně (ve vymezených formách)</w:t>
      </w:r>
    </w:p>
    <w:p w:rsidR="00000000" w:rsidDel="00000000" w:rsidP="00000000" w:rsidRDefault="00000000" w:rsidRPr="00000000" w14:paraId="000008E2">
      <w:pPr>
        <w:rPr/>
      </w:pPr>
      <w:r w:rsidDel="00000000" w:rsidR="00000000" w:rsidRPr="00000000">
        <w:rPr>
          <w:b w:val="1"/>
          <w:rtl w:val="0"/>
        </w:rPr>
        <w:t xml:space="preserve">působnost </w:t>
      </w:r>
      <w:r w:rsidDel="00000000" w:rsidR="00000000" w:rsidRPr="00000000">
        <w:rPr>
          <w:rtl w:val="0"/>
        </w:rPr>
      </w:r>
    </w:p>
    <w:p w:rsidR="00000000" w:rsidDel="00000000" w:rsidP="00000000" w:rsidRDefault="00000000" w:rsidRPr="00000000" w14:paraId="000008E3">
      <w:pPr>
        <w:numPr>
          <w:ilvl w:val="0"/>
          <w:numId w:val="349"/>
        </w:numPr>
        <w:ind w:left="720" w:hanging="360"/>
        <w:rPr>
          <w:u w:val="none"/>
        </w:rPr>
      </w:pPr>
      <w:r w:rsidDel="00000000" w:rsidR="00000000" w:rsidRPr="00000000">
        <w:rPr>
          <w:rtl w:val="0"/>
        </w:rPr>
        <w:t xml:space="preserve">neodlučitelná od pravomoci</w:t>
      </w:r>
    </w:p>
    <w:p w:rsidR="00000000" w:rsidDel="00000000" w:rsidP="00000000" w:rsidRDefault="00000000" w:rsidRPr="00000000" w14:paraId="000008E4">
      <w:pPr>
        <w:numPr>
          <w:ilvl w:val="0"/>
          <w:numId w:val="349"/>
        </w:numPr>
        <w:ind w:left="720" w:hanging="360"/>
        <w:rPr>
          <w:u w:val="none"/>
        </w:rPr>
      </w:pPr>
      <w:r w:rsidDel="00000000" w:rsidR="00000000" w:rsidRPr="00000000">
        <w:rPr>
          <w:rtl w:val="0"/>
        </w:rPr>
        <w:t xml:space="preserve">stejně jako pravomoc je stanovená zákonem</w:t>
      </w:r>
    </w:p>
    <w:p w:rsidR="00000000" w:rsidDel="00000000" w:rsidP="00000000" w:rsidRDefault="00000000" w:rsidRPr="00000000" w14:paraId="000008E5">
      <w:pPr>
        <w:numPr>
          <w:ilvl w:val="0"/>
          <w:numId w:val="349"/>
        </w:numPr>
        <w:ind w:left="720" w:hanging="360"/>
        <w:rPr>
          <w:u w:val="none"/>
        </w:rPr>
      </w:pPr>
      <w:r w:rsidDel="00000000" w:rsidR="00000000" w:rsidRPr="00000000">
        <w:rPr>
          <w:rtl w:val="0"/>
        </w:rPr>
        <w:t xml:space="preserve">právní předpis musí určit, v jakém kruhu věcí, oblastí a na které území se pravomoc státního orgánu realizuje</w:t>
      </w:r>
    </w:p>
    <w:p w:rsidR="00000000" w:rsidDel="00000000" w:rsidP="00000000" w:rsidRDefault="00000000" w:rsidRPr="00000000" w14:paraId="000008E6">
      <w:pPr>
        <w:numPr>
          <w:ilvl w:val="0"/>
          <w:numId w:val="349"/>
        </w:numPr>
        <w:ind w:left="720" w:hanging="360"/>
        <w:rPr>
          <w:u w:val="none"/>
        </w:rPr>
      </w:pPr>
      <w:r w:rsidDel="00000000" w:rsidR="00000000" w:rsidRPr="00000000">
        <w:rPr>
          <w:rtl w:val="0"/>
        </w:rPr>
        <w:t xml:space="preserve">aspekty působnosti:</w:t>
      </w:r>
    </w:p>
    <w:p w:rsidR="00000000" w:rsidDel="00000000" w:rsidP="00000000" w:rsidRDefault="00000000" w:rsidRPr="00000000" w14:paraId="000008E7">
      <w:pPr>
        <w:numPr>
          <w:ilvl w:val="1"/>
          <w:numId w:val="349"/>
        </w:numPr>
        <w:ind w:left="1440" w:hanging="360"/>
        <w:rPr>
          <w:u w:val="none"/>
        </w:rPr>
      </w:pPr>
      <w:r w:rsidDel="00000000" w:rsidR="00000000" w:rsidRPr="00000000">
        <w:rPr>
          <w:rtl w:val="0"/>
        </w:rPr>
        <w:t xml:space="preserve">personální – působnost je platná na všechny nebo na vyčleněné osobnosti</w:t>
      </w:r>
    </w:p>
    <w:p w:rsidR="00000000" w:rsidDel="00000000" w:rsidP="00000000" w:rsidRDefault="00000000" w:rsidRPr="00000000" w14:paraId="000008E8">
      <w:pPr>
        <w:numPr>
          <w:ilvl w:val="1"/>
          <w:numId w:val="349"/>
        </w:numPr>
        <w:ind w:left="1440" w:hanging="360"/>
        <w:rPr>
          <w:u w:val="none"/>
        </w:rPr>
      </w:pPr>
      <w:r w:rsidDel="00000000" w:rsidR="00000000" w:rsidRPr="00000000">
        <w:rPr>
          <w:rtl w:val="0"/>
        </w:rPr>
        <w:t xml:space="preserve">územní – působnost na určitém území</w:t>
      </w:r>
    </w:p>
    <w:p w:rsidR="00000000" w:rsidDel="00000000" w:rsidP="00000000" w:rsidRDefault="00000000" w:rsidRPr="00000000" w14:paraId="000008E9">
      <w:pPr>
        <w:numPr>
          <w:ilvl w:val="1"/>
          <w:numId w:val="349"/>
        </w:numPr>
        <w:ind w:left="1440" w:hanging="360"/>
        <w:rPr>
          <w:u w:val="none"/>
        </w:rPr>
      </w:pPr>
      <w:r w:rsidDel="00000000" w:rsidR="00000000" w:rsidRPr="00000000">
        <w:rPr>
          <w:rtl w:val="0"/>
        </w:rPr>
        <w:t xml:space="preserve">časová – časové omezení působnosti státního orgánu</w:t>
      </w:r>
    </w:p>
    <w:p w:rsidR="00000000" w:rsidDel="00000000" w:rsidP="00000000" w:rsidRDefault="00000000" w:rsidRPr="00000000" w14:paraId="000008EA">
      <w:pPr>
        <w:numPr>
          <w:ilvl w:val="1"/>
          <w:numId w:val="349"/>
        </w:numPr>
        <w:ind w:left="1440" w:hanging="360"/>
        <w:rPr>
          <w:u w:val="none"/>
        </w:rPr>
      </w:pPr>
      <w:r w:rsidDel="00000000" w:rsidR="00000000" w:rsidRPr="00000000">
        <w:rPr>
          <w:rtl w:val="0"/>
        </w:rPr>
        <w:t xml:space="preserve">funkční – v jednom typu orgánů mohou být různé funkce</w:t>
      </w:r>
    </w:p>
    <w:p w:rsidR="00000000" w:rsidDel="00000000" w:rsidP="00000000" w:rsidRDefault="00000000" w:rsidRPr="00000000" w14:paraId="000008EB">
      <w:pPr>
        <w:numPr>
          <w:ilvl w:val="1"/>
          <w:numId w:val="349"/>
        </w:numPr>
        <w:ind w:left="1440" w:hanging="360"/>
        <w:rPr>
          <w:u w:val="none"/>
        </w:rPr>
      </w:pPr>
      <w:r w:rsidDel="00000000" w:rsidR="00000000" w:rsidRPr="00000000">
        <w:rPr>
          <w:rtl w:val="0"/>
        </w:rPr>
        <w:t xml:space="preserve">věcná – věcně právní vztah (kvůli čemu)</w:t>
      </w:r>
    </w:p>
    <w:p w:rsidR="00000000" w:rsidDel="00000000" w:rsidP="00000000" w:rsidRDefault="00000000" w:rsidRPr="00000000" w14:paraId="000008EC">
      <w:pPr>
        <w:numPr>
          <w:ilvl w:val="0"/>
          <w:numId w:val="349"/>
        </w:numPr>
        <w:ind w:left="720" w:hanging="360"/>
        <w:rPr>
          <w:u w:val="none"/>
        </w:rPr>
      </w:pPr>
      <w:r w:rsidDel="00000000" w:rsidR="00000000" w:rsidRPr="00000000">
        <w:rPr>
          <w:rtl w:val="0"/>
        </w:rPr>
        <w:t xml:space="preserve">působnost státních orgánů - právní vyjádření úlohy a postavení státního orgánu v určitých společenských vztazích, vypovídá o právem svěřených úkolech a činnostech, vyjadřuje právem stanovený předmět, obsah a rozsah jeho činnosti</w:t>
      </w:r>
    </w:p>
    <w:p w:rsidR="00000000" w:rsidDel="00000000" w:rsidP="00000000" w:rsidRDefault="00000000" w:rsidRPr="00000000" w14:paraId="000008ED">
      <w:pPr>
        <w:rPr/>
      </w:pPr>
      <w:r w:rsidDel="00000000" w:rsidR="00000000" w:rsidRPr="00000000">
        <w:rPr>
          <w:b w:val="1"/>
          <w:rtl w:val="0"/>
        </w:rPr>
        <w:t xml:space="preserve">příslušnost</w:t>
      </w:r>
      <w:r w:rsidDel="00000000" w:rsidR="00000000" w:rsidRPr="00000000">
        <w:rPr>
          <w:rtl w:val="0"/>
        </w:rPr>
      </w:r>
    </w:p>
    <w:p w:rsidR="00000000" w:rsidDel="00000000" w:rsidP="00000000" w:rsidRDefault="00000000" w:rsidRPr="00000000" w14:paraId="000008EE">
      <w:pPr>
        <w:numPr>
          <w:ilvl w:val="0"/>
          <w:numId w:val="483"/>
        </w:numPr>
        <w:ind w:left="720" w:hanging="360"/>
        <w:rPr>
          <w:u w:val="none"/>
        </w:rPr>
      </w:pPr>
      <w:r w:rsidDel="00000000" w:rsidR="00000000" w:rsidRPr="00000000">
        <w:rPr>
          <w:rtl w:val="0"/>
        </w:rPr>
        <w:t xml:space="preserve">praktická aplikace působnosti a posuzuje se vždy ke konkrétní věci</w:t>
      </w:r>
    </w:p>
    <w:p w:rsidR="00000000" w:rsidDel="00000000" w:rsidP="00000000" w:rsidRDefault="00000000" w:rsidRPr="00000000" w14:paraId="000008EF">
      <w:pPr>
        <w:numPr>
          <w:ilvl w:val="0"/>
          <w:numId w:val="483"/>
        </w:numPr>
        <w:ind w:left="720" w:hanging="360"/>
        <w:rPr>
          <w:u w:val="none"/>
        </w:rPr>
      </w:pPr>
      <w:r w:rsidDel="00000000" w:rsidR="00000000" w:rsidRPr="00000000">
        <w:rPr>
          <w:rtl w:val="0"/>
        </w:rPr>
        <w:t xml:space="preserve">představuje určení pravomocí a působností orgánu veřejné správy v konkrétní záležitosti</w:t>
      </w:r>
    </w:p>
    <w:p w:rsidR="00000000" w:rsidDel="00000000" w:rsidP="00000000" w:rsidRDefault="00000000" w:rsidRPr="00000000" w14:paraId="000008F0">
      <w:pPr>
        <w:numPr>
          <w:ilvl w:val="0"/>
          <w:numId w:val="483"/>
        </w:numPr>
        <w:ind w:left="720" w:hanging="360"/>
        <w:rPr>
          <w:u w:val="none"/>
        </w:rPr>
      </w:pPr>
      <w:r w:rsidDel="00000000" w:rsidR="00000000" w:rsidRPr="00000000">
        <w:rPr>
          <w:rtl w:val="0"/>
        </w:rPr>
        <w:t xml:space="preserve">na základě stanovené pravomoci a působnosti je k rozhodnutí určité věci příslušný ten či onen orgán</w:t>
      </w:r>
    </w:p>
    <w:p w:rsidR="00000000" w:rsidDel="00000000" w:rsidP="00000000" w:rsidRDefault="00000000" w:rsidRPr="00000000" w14:paraId="000008F1">
      <w:pPr>
        <w:numPr>
          <w:ilvl w:val="0"/>
          <w:numId w:val="483"/>
        </w:numPr>
        <w:ind w:left="720" w:hanging="360"/>
        <w:rPr>
          <w:u w:val="none"/>
        </w:rPr>
      </w:pPr>
      <w:r w:rsidDel="00000000" w:rsidR="00000000" w:rsidRPr="00000000">
        <w:rPr>
          <w:rtl w:val="0"/>
        </w:rPr>
        <w:t xml:space="preserve">veškerá příslušnost musí být předem vymezena</w:t>
      </w:r>
    </w:p>
    <w:p w:rsidR="00000000" w:rsidDel="00000000" w:rsidP="00000000" w:rsidRDefault="00000000" w:rsidRPr="00000000" w14:paraId="000008F2">
      <w:pPr>
        <w:numPr>
          <w:ilvl w:val="0"/>
          <w:numId w:val="483"/>
        </w:numPr>
        <w:ind w:left="720" w:hanging="360"/>
        <w:rPr>
          <w:u w:val="none"/>
        </w:rPr>
      </w:pPr>
      <w:r w:rsidDel="00000000" w:rsidR="00000000" w:rsidRPr="00000000">
        <w:rPr>
          <w:rtl w:val="0"/>
        </w:rPr>
        <w:t xml:space="preserve">příslušnost státního orgánu ve věci může být určena dle trvalého pobytu nebo sídla právnické osoby, místa, kde se nemovitost nachází, místo události nebo činu</w:t>
      </w:r>
    </w:p>
    <w:p w:rsidR="00000000" w:rsidDel="00000000" w:rsidP="00000000" w:rsidRDefault="00000000" w:rsidRPr="00000000" w14:paraId="000008F3">
      <w:pPr>
        <w:numPr>
          <w:ilvl w:val="0"/>
          <w:numId w:val="483"/>
        </w:numPr>
        <w:ind w:left="720" w:hanging="360"/>
        <w:rPr>
          <w:u w:val="none"/>
        </w:rPr>
      </w:pPr>
      <w:r w:rsidDel="00000000" w:rsidR="00000000" w:rsidRPr="00000000">
        <w:rPr>
          <w:rtl w:val="0"/>
        </w:rPr>
        <w:t xml:space="preserve">zjistí-li státní orgán, že je ve věci nepříslušný, podstoupí ji příslušnému orgánu a navrhovatele o tom poučí</w:t>
      </w:r>
    </w:p>
    <w:p w:rsidR="00000000" w:rsidDel="00000000" w:rsidP="00000000" w:rsidRDefault="00000000" w:rsidRPr="00000000" w14:paraId="000008F4">
      <w:pPr>
        <w:numPr>
          <w:ilvl w:val="0"/>
          <w:numId w:val="483"/>
        </w:numPr>
        <w:ind w:left="720" w:hanging="360"/>
        <w:rPr>
          <w:u w:val="none"/>
        </w:rPr>
      </w:pPr>
      <w:r w:rsidDel="00000000" w:rsidR="00000000" w:rsidRPr="00000000">
        <w:rPr>
          <w:rtl w:val="0"/>
        </w:rPr>
        <w:t xml:space="preserve">spory orgánů o příslušnost rozhoduje nadřízený orgán, může ji určit i ústavní soud</w:t>
      </w:r>
    </w:p>
    <w:p w:rsidR="00000000" w:rsidDel="00000000" w:rsidP="00000000" w:rsidRDefault="00000000" w:rsidRPr="00000000" w14:paraId="000008F5">
      <w:pPr>
        <w:numPr>
          <w:ilvl w:val="0"/>
          <w:numId w:val="483"/>
        </w:numPr>
        <w:ind w:left="720" w:hanging="360"/>
        <w:rPr>
          <w:u w:val="none"/>
        </w:rPr>
      </w:pPr>
      <w:r w:rsidDel="00000000" w:rsidR="00000000" w:rsidRPr="00000000">
        <w:rPr>
          <w:rtl w:val="0"/>
        </w:rPr>
        <w:t xml:space="preserve">je to vztah mezi státním orgánem a subjektem, který vzniká při rozhodování v konkrétní věci fyzické či právnické osoby – státní orgán je příslušný ve věci rozhodovat či jinak jedna</w:t>
      </w:r>
    </w:p>
    <w:p w:rsidR="00000000" w:rsidDel="00000000" w:rsidP="00000000" w:rsidRDefault="00000000" w:rsidRPr="00000000" w14:paraId="000008F6">
      <w:pPr>
        <w:numPr>
          <w:ilvl w:val="0"/>
          <w:numId w:val="483"/>
        </w:numPr>
        <w:ind w:left="720" w:hanging="360"/>
        <w:rPr>
          <w:u w:val="none"/>
        </w:rPr>
      </w:pPr>
      <w:r w:rsidDel="00000000" w:rsidR="00000000" w:rsidRPr="00000000">
        <w:rPr>
          <w:rtl w:val="0"/>
        </w:rPr>
        <w:t xml:space="preserve">příslušnost je trojí: </w:t>
      </w:r>
    </w:p>
    <w:p w:rsidR="00000000" w:rsidDel="00000000" w:rsidP="00000000" w:rsidRDefault="00000000" w:rsidRPr="00000000" w14:paraId="000008F7">
      <w:pPr>
        <w:numPr>
          <w:ilvl w:val="1"/>
          <w:numId w:val="483"/>
        </w:numPr>
        <w:ind w:left="1440" w:hanging="360"/>
        <w:rPr>
          <w:u w:val="none"/>
        </w:rPr>
      </w:pPr>
      <w:r w:rsidDel="00000000" w:rsidR="00000000" w:rsidRPr="00000000">
        <w:rPr>
          <w:rtl w:val="0"/>
        </w:rPr>
        <w:t xml:space="preserve">věcná - stanoví příslušnost orgánu typově </w:t>
      </w:r>
    </w:p>
    <w:p w:rsidR="00000000" w:rsidDel="00000000" w:rsidP="00000000" w:rsidRDefault="00000000" w:rsidRPr="00000000" w14:paraId="000008F8">
      <w:pPr>
        <w:numPr>
          <w:ilvl w:val="1"/>
          <w:numId w:val="483"/>
        </w:numPr>
        <w:ind w:left="1440" w:hanging="360"/>
        <w:rPr>
          <w:u w:val="none"/>
        </w:rPr>
      </w:pPr>
      <w:r w:rsidDel="00000000" w:rsidR="00000000" w:rsidRPr="00000000">
        <w:rPr>
          <w:rtl w:val="0"/>
        </w:rPr>
        <w:t xml:space="preserve">místní - určuje, který orgán určitého druhu věc projedná, pro její stanovení neexistují obecná pravidla </w:t>
      </w:r>
    </w:p>
    <w:p w:rsidR="00000000" w:rsidDel="00000000" w:rsidP="00000000" w:rsidRDefault="00000000" w:rsidRPr="00000000" w14:paraId="000008F9">
      <w:pPr>
        <w:numPr>
          <w:ilvl w:val="1"/>
          <w:numId w:val="483"/>
        </w:numPr>
        <w:ind w:left="1440" w:hanging="360"/>
        <w:rPr>
          <w:u w:val="none"/>
        </w:rPr>
      </w:pPr>
      <w:r w:rsidDel="00000000" w:rsidR="00000000" w:rsidRPr="00000000">
        <w:rPr>
          <w:rtl w:val="0"/>
        </w:rPr>
        <w:t xml:space="preserve">funkční příslušnost - stanoví, který funkcionální úřad věc projedná</w:t>
      </w:r>
    </w:p>
    <w:p w:rsidR="00000000" w:rsidDel="00000000" w:rsidP="00000000" w:rsidRDefault="00000000" w:rsidRPr="00000000" w14:paraId="000008FA">
      <w:pPr>
        <w:numPr>
          <w:ilvl w:val="0"/>
          <w:numId w:val="483"/>
        </w:numPr>
        <w:ind w:left="720" w:hanging="360"/>
        <w:rPr>
          <w:u w:val="none"/>
        </w:rPr>
      </w:pPr>
      <w:r w:rsidDel="00000000" w:rsidR="00000000" w:rsidRPr="00000000">
        <w:rPr>
          <w:rtl w:val="0"/>
        </w:rPr>
        <w:t xml:space="preserve">příslušný je jen ten orgán veřejné moci, který je příslušný věcně i místně</w:t>
      </w:r>
    </w:p>
    <w:p w:rsidR="00000000" w:rsidDel="00000000" w:rsidP="00000000" w:rsidRDefault="00000000" w:rsidRPr="00000000" w14:paraId="000008FB">
      <w:pPr>
        <w:numPr>
          <w:ilvl w:val="0"/>
          <w:numId w:val="483"/>
        </w:numPr>
        <w:ind w:left="720" w:hanging="360"/>
        <w:rPr>
          <w:u w:val="none"/>
        </w:rPr>
      </w:pPr>
      <w:r w:rsidDel="00000000" w:rsidR="00000000" w:rsidRPr="00000000">
        <w:rPr>
          <w:rtl w:val="0"/>
        </w:rPr>
        <w:t xml:space="preserve">rozhodnutí vydané nepříslušným orgánem může být vždy napadeno jako nezákonné a v případě vážných vad příslušnosti se rozhodnutí dokonce pokládá za nulitní, tzn. nemá žádné právní účinky ani v případě, že by proti němu nikdo nepodal opravný prostředek</w:t>
      </w:r>
    </w:p>
    <w:p w:rsidR="00000000" w:rsidDel="00000000" w:rsidP="00000000" w:rsidRDefault="00000000" w:rsidRPr="00000000" w14:paraId="000008FC">
      <w:pPr>
        <w:numPr>
          <w:ilvl w:val="0"/>
          <w:numId w:val="483"/>
        </w:numPr>
        <w:ind w:left="720" w:hanging="360"/>
        <w:rPr>
          <w:u w:val="none"/>
        </w:rPr>
      </w:pPr>
      <w:r w:rsidDel="00000000" w:rsidR="00000000" w:rsidRPr="00000000">
        <w:rPr>
          <w:rtl w:val="0"/>
        </w:rPr>
        <w:t xml:space="preserve">v případě sporu o příslušnost se hovoří o tzv. kompetenčním sporu: negativní kompetenční spor znamená, že věcí se nechce zabývat žádný orgán veřejné moci, positivní kompetenční spor vzniká v případě, že si pravomoc osobuje orgánů několik</w:t>
      </w:r>
    </w:p>
    <w:p w:rsidR="00000000" w:rsidDel="00000000" w:rsidP="00000000" w:rsidRDefault="00000000" w:rsidRPr="00000000" w14:paraId="000008FD">
      <w:pPr>
        <w:numPr>
          <w:ilvl w:val="0"/>
          <w:numId w:val="483"/>
        </w:numPr>
        <w:ind w:left="720" w:hanging="360"/>
        <w:rPr>
          <w:u w:val="none"/>
        </w:rPr>
      </w:pPr>
      <w:r w:rsidDel="00000000" w:rsidR="00000000" w:rsidRPr="00000000">
        <w:rPr>
          <w:rtl w:val="0"/>
        </w:rPr>
        <w:t xml:space="preserve">kompetenční konflikty se řeší zvláštní procedurou, typicky se věc předloží nejbližšímu společnému nadřízenému orgánu veřejné moci</w:t>
      </w:r>
    </w:p>
    <w:p w:rsidR="00000000" w:rsidDel="00000000" w:rsidP="00000000" w:rsidRDefault="00000000" w:rsidRPr="00000000" w14:paraId="000008FE">
      <w:pPr>
        <w:rPr>
          <w:b w:val="1"/>
        </w:rPr>
      </w:pPr>
      <w:r w:rsidDel="00000000" w:rsidR="00000000" w:rsidRPr="00000000">
        <w:rPr>
          <w:b w:val="1"/>
          <w:rtl w:val="0"/>
        </w:rPr>
        <w:t xml:space="preserve">legalita </w:t>
      </w:r>
    </w:p>
    <w:p w:rsidR="00000000" w:rsidDel="00000000" w:rsidP="00000000" w:rsidRDefault="00000000" w:rsidRPr="00000000" w14:paraId="000008FF">
      <w:pPr>
        <w:numPr>
          <w:ilvl w:val="0"/>
          <w:numId w:val="380"/>
        </w:numPr>
        <w:ind w:left="720" w:hanging="360"/>
        <w:rPr>
          <w:u w:val="none"/>
        </w:rPr>
      </w:pPr>
      <w:r w:rsidDel="00000000" w:rsidR="00000000" w:rsidRPr="00000000">
        <w:rPr>
          <w:rtl w:val="0"/>
        </w:rPr>
        <w:t xml:space="preserve">zákonnost státní moci </w:t>
      </w:r>
    </w:p>
    <w:p w:rsidR="00000000" w:rsidDel="00000000" w:rsidP="00000000" w:rsidRDefault="00000000" w:rsidRPr="00000000" w14:paraId="00000900">
      <w:pPr>
        <w:numPr>
          <w:ilvl w:val="0"/>
          <w:numId w:val="380"/>
        </w:numPr>
        <w:ind w:left="720" w:hanging="360"/>
        <w:rPr>
          <w:u w:val="none"/>
        </w:rPr>
      </w:pPr>
      <w:r w:rsidDel="00000000" w:rsidR="00000000" w:rsidRPr="00000000">
        <w:rPr>
          <w:rtl w:val="0"/>
        </w:rPr>
        <w:t xml:space="preserve">zákony a jiné normativní akty, které jsou vydávány jménem státní moci musí být za účelem formálního utvrzení legalizovány</w:t>
      </w:r>
    </w:p>
    <w:p w:rsidR="00000000" w:rsidDel="00000000" w:rsidP="00000000" w:rsidRDefault="00000000" w:rsidRPr="00000000" w14:paraId="00000901">
      <w:pPr>
        <w:numPr>
          <w:ilvl w:val="0"/>
          <w:numId w:val="380"/>
        </w:numPr>
        <w:ind w:left="720" w:hanging="360"/>
        <w:rPr>
          <w:u w:val="none"/>
        </w:rPr>
      </w:pPr>
      <w:r w:rsidDel="00000000" w:rsidR="00000000" w:rsidRPr="00000000">
        <w:rPr>
          <w:rtl w:val="0"/>
        </w:rPr>
        <w:t xml:space="preserve">prostředek, jakým je státní moc realizována</w:t>
      </w:r>
    </w:p>
    <w:p w:rsidR="00000000" w:rsidDel="00000000" w:rsidP="00000000" w:rsidRDefault="00000000" w:rsidRPr="00000000" w14:paraId="00000902">
      <w:pPr>
        <w:numPr>
          <w:ilvl w:val="0"/>
          <w:numId w:val="380"/>
        </w:numPr>
        <w:ind w:left="720" w:hanging="360"/>
        <w:rPr>
          <w:u w:val="none"/>
        </w:rPr>
      </w:pPr>
      <w:r w:rsidDel="00000000" w:rsidR="00000000" w:rsidRPr="00000000">
        <w:rPr>
          <w:rtl w:val="0"/>
        </w:rPr>
        <w:t xml:space="preserve">státní moc musí být mocí zákonnou, zákonný charakter musí mít sám původ její moci</w:t>
      </w:r>
    </w:p>
    <w:p w:rsidR="00000000" w:rsidDel="00000000" w:rsidP="00000000" w:rsidRDefault="00000000" w:rsidRPr="00000000" w14:paraId="00000903">
      <w:pPr>
        <w:numPr>
          <w:ilvl w:val="0"/>
          <w:numId w:val="380"/>
        </w:numPr>
        <w:ind w:left="720" w:hanging="360"/>
        <w:rPr>
          <w:u w:val="none"/>
        </w:rPr>
      </w:pPr>
      <w:r w:rsidDel="00000000" w:rsidR="00000000" w:rsidRPr="00000000">
        <w:rPr>
          <w:rtl w:val="0"/>
        </w:rPr>
        <w:t xml:space="preserve">předpokladem právní jistoty a právního státu </w:t>
      </w:r>
    </w:p>
    <w:p w:rsidR="00000000" w:rsidDel="00000000" w:rsidP="00000000" w:rsidRDefault="00000000" w:rsidRPr="00000000" w14:paraId="00000904">
      <w:pPr>
        <w:numPr>
          <w:ilvl w:val="0"/>
          <w:numId w:val="380"/>
        </w:numPr>
        <w:ind w:left="720" w:hanging="360"/>
        <w:rPr>
          <w:u w:val="none"/>
        </w:rPr>
      </w:pPr>
      <w:r w:rsidDel="00000000" w:rsidR="00000000" w:rsidRPr="00000000">
        <w:rPr>
          <w:rtl w:val="0"/>
        </w:rPr>
        <w:t xml:space="preserve">aspekty legality: </w:t>
      </w:r>
    </w:p>
    <w:p w:rsidR="00000000" w:rsidDel="00000000" w:rsidP="00000000" w:rsidRDefault="00000000" w:rsidRPr="00000000" w14:paraId="00000905">
      <w:pPr>
        <w:numPr>
          <w:ilvl w:val="1"/>
          <w:numId w:val="380"/>
        </w:numPr>
        <w:ind w:left="1440" w:hanging="360"/>
        <w:rPr>
          <w:u w:val="none"/>
        </w:rPr>
      </w:pPr>
      <w:r w:rsidDel="00000000" w:rsidR="00000000" w:rsidRPr="00000000">
        <w:rPr>
          <w:rtl w:val="0"/>
        </w:rPr>
        <w:t xml:space="preserve">aplikační legalita - každý je povinen dodržovat právo (včetně státních orgánů), jinak bude sankcionován</w:t>
      </w:r>
    </w:p>
    <w:p w:rsidR="00000000" w:rsidDel="00000000" w:rsidP="00000000" w:rsidRDefault="00000000" w:rsidRPr="00000000" w14:paraId="00000906">
      <w:pPr>
        <w:numPr>
          <w:ilvl w:val="1"/>
          <w:numId w:val="380"/>
        </w:numPr>
        <w:ind w:left="1440" w:hanging="360"/>
        <w:rPr>
          <w:u w:val="none"/>
        </w:rPr>
      </w:pPr>
      <w:r w:rsidDel="00000000" w:rsidR="00000000" w:rsidRPr="00000000">
        <w:rPr>
          <w:rtl w:val="0"/>
        </w:rPr>
        <w:t xml:space="preserve">legislativní legalita – právní normu může vydávat jen ten orgán, který je zákonem (v ČR ústavním zákonem) pověřen, v mezích zákona a předepsanou formou</w:t>
      </w:r>
    </w:p>
    <w:p w:rsidR="00000000" w:rsidDel="00000000" w:rsidP="00000000" w:rsidRDefault="00000000" w:rsidRPr="00000000" w14:paraId="00000907">
      <w:pPr>
        <w:numPr>
          <w:ilvl w:val="1"/>
          <w:numId w:val="380"/>
        </w:numPr>
        <w:ind w:left="1440" w:hanging="360"/>
        <w:rPr>
          <w:u w:val="none"/>
        </w:rPr>
      </w:pPr>
      <w:r w:rsidDel="00000000" w:rsidR="00000000" w:rsidRPr="00000000">
        <w:rPr>
          <w:rtl w:val="0"/>
        </w:rPr>
        <w:t xml:space="preserve">přetrvání práva - právní norma zůstává v platnosti nezávisle na změnách zákonodárného orgánu</w:t>
      </w:r>
    </w:p>
    <w:p w:rsidR="00000000" w:rsidDel="00000000" w:rsidP="00000000" w:rsidRDefault="00000000" w:rsidRPr="00000000" w14:paraId="00000908">
      <w:pPr>
        <w:numPr>
          <w:ilvl w:val="1"/>
          <w:numId w:val="380"/>
        </w:numPr>
        <w:ind w:left="1440" w:hanging="360"/>
        <w:rPr>
          <w:u w:val="none"/>
        </w:rPr>
      </w:pPr>
      <w:r w:rsidDel="00000000" w:rsidR="00000000" w:rsidRPr="00000000">
        <w:rPr>
          <w:rtl w:val="0"/>
        </w:rPr>
        <w:t xml:space="preserve">ústavnost - analogický význam se zákonností, soulad zákonů a podzákonných pr. předpisů s Ústavou</w:t>
      </w:r>
    </w:p>
    <w:p w:rsidR="00000000" w:rsidDel="00000000" w:rsidP="00000000" w:rsidRDefault="00000000" w:rsidRPr="00000000" w14:paraId="00000909">
      <w:pPr>
        <w:rPr>
          <w:b w:val="1"/>
        </w:rPr>
      </w:pPr>
      <w:r w:rsidDel="00000000" w:rsidR="00000000" w:rsidRPr="00000000">
        <w:rPr>
          <w:b w:val="1"/>
          <w:rtl w:val="0"/>
        </w:rPr>
        <w:t xml:space="preserve">legitimita </w:t>
      </w:r>
    </w:p>
    <w:p w:rsidR="00000000" w:rsidDel="00000000" w:rsidP="00000000" w:rsidRDefault="00000000" w:rsidRPr="00000000" w14:paraId="0000090A">
      <w:pPr>
        <w:numPr>
          <w:ilvl w:val="0"/>
          <w:numId w:val="265"/>
        </w:numPr>
        <w:ind w:left="720" w:hanging="360"/>
        <w:rPr>
          <w:u w:val="none"/>
        </w:rPr>
      </w:pPr>
      <w:r w:rsidDel="00000000" w:rsidR="00000000" w:rsidRPr="00000000">
        <w:rPr>
          <w:rtl w:val="0"/>
        </w:rPr>
        <w:t xml:space="preserve">uznání a respektování autority státu ze strany společnosti, uznání oprávnění spravovat a souhlas s podřazeností</w:t>
      </w:r>
    </w:p>
    <w:p w:rsidR="00000000" w:rsidDel="00000000" w:rsidP="00000000" w:rsidRDefault="00000000" w:rsidRPr="00000000" w14:paraId="0000090B">
      <w:pPr>
        <w:numPr>
          <w:ilvl w:val="0"/>
          <w:numId w:val="265"/>
        </w:numPr>
        <w:ind w:left="720" w:hanging="360"/>
        <w:rPr>
          <w:u w:val="none"/>
        </w:rPr>
      </w:pPr>
      <w:r w:rsidDel="00000000" w:rsidR="00000000" w:rsidRPr="00000000">
        <w:rPr>
          <w:rtl w:val="0"/>
        </w:rPr>
        <w:t xml:space="preserve">legitimace státní moci jsou procesy a jevy, jejichž prostřednictvím státní moc získává určitou kvalitu hodnoty, odůvodněnosti, morálního původu, sociálně-psychologické přijatelnosti</w:t>
      </w:r>
    </w:p>
    <w:p w:rsidR="00000000" w:rsidDel="00000000" w:rsidP="00000000" w:rsidRDefault="00000000" w:rsidRPr="00000000" w14:paraId="0000090C">
      <w:pPr>
        <w:numPr>
          <w:ilvl w:val="0"/>
          <w:numId w:val="265"/>
        </w:numPr>
        <w:ind w:left="720" w:hanging="360"/>
        <w:rPr>
          <w:u w:val="none"/>
        </w:rPr>
      </w:pPr>
      <w:r w:rsidDel="00000000" w:rsidR="00000000" w:rsidRPr="00000000">
        <w:rPr>
          <w:rtl w:val="0"/>
        </w:rPr>
        <w:t xml:space="preserve">legitimita moci zvyšuje efektivitu státní moci, opírající se o většinu obyvatelstva</w:t>
      </w:r>
    </w:p>
    <w:p w:rsidR="00000000" w:rsidDel="00000000" w:rsidP="00000000" w:rsidRDefault="00000000" w:rsidRPr="00000000" w14:paraId="0000090D">
      <w:pPr>
        <w:numPr>
          <w:ilvl w:val="0"/>
          <w:numId w:val="265"/>
        </w:numPr>
        <w:ind w:left="720" w:hanging="360"/>
        <w:rPr>
          <w:u w:val="none"/>
        </w:rPr>
      </w:pPr>
      <w:r w:rsidDel="00000000" w:rsidR="00000000" w:rsidRPr="00000000">
        <w:rPr>
          <w:rtl w:val="0"/>
        </w:rPr>
        <w:t xml:space="preserve">důvodnost moci</w:t>
      </w:r>
    </w:p>
    <w:p w:rsidR="00000000" w:rsidDel="00000000" w:rsidP="00000000" w:rsidRDefault="00000000" w:rsidRPr="00000000" w14:paraId="0000090E">
      <w:pPr>
        <w:numPr>
          <w:ilvl w:val="0"/>
          <w:numId w:val="265"/>
        </w:numPr>
        <w:ind w:left="720" w:hanging="360"/>
        <w:rPr>
          <w:u w:val="none"/>
        </w:rPr>
      </w:pPr>
      <w:r w:rsidDel="00000000" w:rsidR="00000000" w:rsidRPr="00000000">
        <w:rPr>
          <w:rtl w:val="0"/>
        </w:rPr>
        <w:t xml:space="preserve">vypovídá o důvěře, kterou je naplněn vztah mezi společností a státem, ta mu umožňují následně působit ve společenských vztazích (tzv. potentia)</w:t>
      </w:r>
    </w:p>
    <w:p w:rsidR="00000000" w:rsidDel="00000000" w:rsidP="00000000" w:rsidRDefault="00000000" w:rsidRPr="00000000" w14:paraId="0000090F">
      <w:pPr>
        <w:numPr>
          <w:ilvl w:val="0"/>
          <w:numId w:val="265"/>
        </w:numPr>
        <w:ind w:left="720" w:hanging="360"/>
        <w:rPr>
          <w:u w:val="none"/>
        </w:rPr>
      </w:pPr>
      <w:r w:rsidDel="00000000" w:rsidR="00000000" w:rsidRPr="00000000">
        <w:rPr>
          <w:rtl w:val="0"/>
        </w:rPr>
        <w:t xml:space="preserve">klíčovým prvkem pro zjišťování takového stavu v demokratickém státě jsou volby</w:t>
      </w:r>
    </w:p>
    <w:p w:rsidR="00000000" w:rsidDel="00000000" w:rsidP="00000000" w:rsidRDefault="00000000" w:rsidRPr="00000000" w14:paraId="00000910">
      <w:pPr>
        <w:numPr>
          <w:ilvl w:val="0"/>
          <w:numId w:val="265"/>
        </w:numPr>
        <w:ind w:left="720" w:hanging="360"/>
        <w:rPr>
          <w:u w:val="none"/>
        </w:rPr>
      </w:pPr>
      <w:r w:rsidDel="00000000" w:rsidR="00000000" w:rsidRPr="00000000">
        <w:rPr>
          <w:rtl w:val="0"/>
        </w:rPr>
        <w:t xml:space="preserve">legitimní je taková moc, která odpovídá představám obyvatelstva dané země o nutné státní moci</w:t>
      </w:r>
    </w:p>
    <w:p w:rsidR="00000000" w:rsidDel="00000000" w:rsidP="00000000" w:rsidRDefault="00000000" w:rsidRPr="00000000" w14:paraId="00000911">
      <w:pPr>
        <w:numPr>
          <w:ilvl w:val="0"/>
          <w:numId w:val="265"/>
        </w:numPr>
        <w:ind w:left="720" w:hanging="360"/>
        <w:rPr>
          <w:u w:val="none"/>
        </w:rPr>
      </w:pPr>
      <w:r w:rsidDel="00000000" w:rsidR="00000000" w:rsidRPr="00000000">
        <w:rPr>
          <w:rtl w:val="0"/>
        </w:rPr>
        <w:t xml:space="preserve">podstatou legitimity moci je víra lidí v to, že jejich prosperita je závislá na zachování a podpoře určitého pořádku ve společnosti</w:t>
      </w:r>
    </w:p>
    <w:p w:rsidR="00000000" w:rsidDel="00000000" w:rsidP="00000000" w:rsidRDefault="00000000" w:rsidRPr="00000000" w14:paraId="00000912">
      <w:pPr>
        <w:numPr>
          <w:ilvl w:val="0"/>
          <w:numId w:val="265"/>
        </w:numPr>
        <w:ind w:left="720" w:hanging="360"/>
        <w:rPr>
          <w:u w:val="none"/>
        </w:rPr>
      </w:pPr>
      <w:r w:rsidDel="00000000" w:rsidR="00000000" w:rsidRPr="00000000">
        <w:rPr>
          <w:rtl w:val="0"/>
        </w:rPr>
        <w:t xml:space="preserve">legalita a legitimita se mohou dostat i do rozporu – např. pokud je společnost vyřazována ze spolupráce na politických rozhodnutích v souvislosti s ověřováním politické legitimity (prodlužování volebního období, nevypsání referenda) =&gt; chráněno dělením státní moci, kontrole státní moci, ochrana jednotlivců, právo na odpor</w:t>
      </w:r>
    </w:p>
    <w:p w:rsidR="00000000" w:rsidDel="00000000" w:rsidP="00000000" w:rsidRDefault="00000000" w:rsidRPr="00000000" w14:paraId="00000913">
      <w:pPr>
        <w:numPr>
          <w:ilvl w:val="0"/>
          <w:numId w:val="265"/>
        </w:numPr>
        <w:ind w:left="720" w:hanging="360"/>
        <w:rPr>
          <w:u w:val="none"/>
        </w:rPr>
      </w:pPr>
      <w:r w:rsidDel="00000000" w:rsidR="00000000" w:rsidRPr="00000000">
        <w:rPr>
          <w:rtl w:val="0"/>
        </w:rPr>
        <w:t xml:space="preserve">moderní právo vychází ze tří legitimizačních kritérií:</w:t>
      </w:r>
    </w:p>
    <w:p w:rsidR="00000000" w:rsidDel="00000000" w:rsidP="00000000" w:rsidRDefault="00000000" w:rsidRPr="00000000" w14:paraId="00000914">
      <w:pPr>
        <w:numPr>
          <w:ilvl w:val="1"/>
          <w:numId w:val="265"/>
        </w:numPr>
        <w:ind w:left="1440" w:hanging="360"/>
        <w:rPr>
          <w:u w:val="none"/>
        </w:rPr>
      </w:pPr>
      <w:r w:rsidDel="00000000" w:rsidR="00000000" w:rsidRPr="00000000">
        <w:rPr>
          <w:rtl w:val="0"/>
        </w:rPr>
        <w:t xml:space="preserve">legitimita legalitou - pro právní pozitivizmus platilo, že co bylo legální, bylo i legitimní; ani dnes se nemůžeme tohoto kritéria zbavit</w:t>
      </w:r>
    </w:p>
    <w:p w:rsidR="00000000" w:rsidDel="00000000" w:rsidP="00000000" w:rsidRDefault="00000000" w:rsidRPr="00000000" w14:paraId="00000915">
      <w:pPr>
        <w:numPr>
          <w:ilvl w:val="1"/>
          <w:numId w:val="265"/>
        </w:numPr>
        <w:ind w:left="1440" w:hanging="360"/>
        <w:rPr>
          <w:u w:val="none"/>
        </w:rPr>
      </w:pPr>
      <w:r w:rsidDel="00000000" w:rsidR="00000000" w:rsidRPr="00000000">
        <w:rPr>
          <w:rtl w:val="0"/>
        </w:rPr>
        <w:t xml:space="preserve">legitimita hodnotami, lidskými právy - svobodou, jistotou, rovností, spravedlností, dodržováním základních lidských práv</w:t>
      </w:r>
    </w:p>
    <w:p w:rsidR="00000000" w:rsidDel="00000000" w:rsidP="00000000" w:rsidRDefault="00000000" w:rsidRPr="00000000" w14:paraId="00000916">
      <w:pPr>
        <w:numPr>
          <w:ilvl w:val="1"/>
          <w:numId w:val="265"/>
        </w:numPr>
        <w:ind w:left="1440" w:hanging="360"/>
        <w:rPr>
          <w:u w:val="none"/>
        </w:rPr>
      </w:pPr>
      <w:r w:rsidDel="00000000" w:rsidR="00000000" w:rsidRPr="00000000">
        <w:rPr>
          <w:rtl w:val="0"/>
        </w:rPr>
        <w:t xml:space="preserve">legitimita vůlí lidu (vůlí tvůrce práva)</w:t>
      </w:r>
    </w:p>
    <w:p w:rsidR="00000000" w:rsidDel="00000000" w:rsidP="00000000" w:rsidRDefault="00000000" w:rsidRPr="00000000" w14:paraId="00000917">
      <w:pPr>
        <w:numPr>
          <w:ilvl w:val="1"/>
          <w:numId w:val="265"/>
        </w:numPr>
        <w:ind w:left="1440" w:hanging="360"/>
        <w:rPr>
          <w:u w:val="none"/>
        </w:rPr>
      </w:pPr>
      <w:r w:rsidDel="00000000" w:rsidR="00000000" w:rsidRPr="00000000">
        <w:rPr>
          <w:rtl w:val="0"/>
        </w:rPr>
        <w:t xml:space="preserve">problémy nastanou při kolizi těchto kritérií, systém musí mít mechanismy, aby mohla být legitimita obnovena (obnovení spravedlnosti), např. opravné prostředky vprocesu aplikace práva, soudní přezkum správních rozhodnutí, změna zákonů atd.</w:t>
      </w:r>
    </w:p>
    <w:p w:rsidR="00000000" w:rsidDel="00000000" w:rsidP="00000000" w:rsidRDefault="00000000" w:rsidRPr="00000000" w14:paraId="00000918">
      <w:pPr>
        <w:numPr>
          <w:ilvl w:val="0"/>
          <w:numId w:val="265"/>
        </w:numPr>
        <w:ind w:left="720" w:hanging="360"/>
        <w:rPr>
          <w:u w:val="none"/>
        </w:rPr>
      </w:pPr>
      <w:r w:rsidDel="00000000" w:rsidR="00000000" w:rsidRPr="00000000">
        <w:rPr>
          <w:rtl w:val="0"/>
        </w:rPr>
        <w:t xml:space="preserve">když je trvale (nebo jednou ale výrazně) porušována legitimita, pak je možný odpor proti státní moci, když ta sama nedokáže zákonnými prostředky stav změnit (viz. výše Radbruchova formule)</w:t>
      </w:r>
    </w:p>
    <w:p w:rsidR="00000000" w:rsidDel="00000000" w:rsidP="00000000" w:rsidRDefault="00000000" w:rsidRPr="00000000" w14:paraId="00000919">
      <w:pPr>
        <w:numPr>
          <w:ilvl w:val="0"/>
          <w:numId w:val="265"/>
        </w:numPr>
        <w:ind w:left="720" w:hanging="360"/>
        <w:rPr>
          <w:u w:val="none"/>
        </w:rPr>
      </w:pPr>
      <w:r w:rsidDel="00000000" w:rsidR="00000000" w:rsidRPr="00000000">
        <w:rPr>
          <w:rtl w:val="0"/>
        </w:rPr>
        <w:t xml:space="preserve">z hlediska platného českého ústavního práva je právo na odpor upraveno v čl.23 Listiny základních práv a svobod</w:t>
      </w:r>
    </w:p>
    <w:p w:rsidR="00000000" w:rsidDel="00000000" w:rsidP="00000000" w:rsidRDefault="00000000" w:rsidRPr="00000000" w14:paraId="0000091A">
      <w:pPr>
        <w:rPr/>
      </w:pPr>
      <w:r w:rsidDel="00000000" w:rsidR="00000000" w:rsidRPr="00000000">
        <w:br w:type="page"/>
      </w:r>
      <w:r w:rsidDel="00000000" w:rsidR="00000000" w:rsidRPr="00000000">
        <w:rPr>
          <w:rtl w:val="0"/>
        </w:rPr>
      </w:r>
    </w:p>
    <w:p w:rsidR="00000000" w:rsidDel="00000000" w:rsidP="00000000" w:rsidRDefault="00000000" w:rsidRPr="00000000" w14:paraId="0000091B">
      <w:pPr>
        <w:jc w:val="center"/>
        <w:rPr/>
      </w:pPr>
      <w:r w:rsidDel="00000000" w:rsidR="00000000" w:rsidRPr="00000000">
        <w:rPr>
          <w:b w:val="1"/>
          <w:sz w:val="28"/>
          <w:szCs w:val="28"/>
          <w:rtl w:val="0"/>
        </w:rPr>
        <w:t xml:space="preserve">16.A Právo soukromé a veřejné, hmotné a procesní</w:t>
      </w:r>
      <w:r w:rsidDel="00000000" w:rsidR="00000000" w:rsidRPr="00000000">
        <w:rPr>
          <w:rtl w:val="0"/>
        </w:rPr>
        <w:t xml:space="preserve"> </w:t>
      </w:r>
    </w:p>
    <w:p w:rsidR="00000000" w:rsidDel="00000000" w:rsidP="00000000" w:rsidRDefault="00000000" w:rsidRPr="00000000" w14:paraId="0000091C">
      <w:pPr>
        <w:rPr>
          <w:b w:val="1"/>
        </w:rPr>
      </w:pPr>
      <w:r w:rsidDel="00000000" w:rsidR="00000000" w:rsidRPr="00000000">
        <w:rPr>
          <w:rtl w:val="0"/>
        </w:rPr>
      </w:r>
    </w:p>
    <w:p w:rsidR="00000000" w:rsidDel="00000000" w:rsidP="00000000" w:rsidRDefault="00000000" w:rsidRPr="00000000" w14:paraId="0000091D">
      <w:pPr>
        <w:rPr>
          <w:b w:val="1"/>
        </w:rPr>
      </w:pPr>
      <w:r w:rsidDel="00000000" w:rsidR="00000000" w:rsidRPr="00000000">
        <w:rPr>
          <w:b w:val="1"/>
          <w:rtl w:val="0"/>
        </w:rPr>
        <w:t xml:space="preserve">právo soukromé a veřejné </w:t>
      </w:r>
    </w:p>
    <w:p w:rsidR="00000000" w:rsidDel="00000000" w:rsidP="00000000" w:rsidRDefault="00000000" w:rsidRPr="00000000" w14:paraId="0000091E">
      <w:pPr>
        <w:numPr>
          <w:ilvl w:val="0"/>
          <w:numId w:val="507"/>
        </w:numPr>
        <w:ind w:left="720" w:hanging="360"/>
        <w:rPr>
          <w:u w:val="none"/>
        </w:rPr>
      </w:pPr>
      <w:r w:rsidDel="00000000" w:rsidR="00000000" w:rsidRPr="00000000">
        <w:rPr>
          <w:rtl w:val="0"/>
        </w:rPr>
        <w:t xml:space="preserve">teorie o rozlišování soukromého a veřejného práva:</w:t>
      </w:r>
    </w:p>
    <w:p w:rsidR="00000000" w:rsidDel="00000000" w:rsidP="00000000" w:rsidRDefault="00000000" w:rsidRPr="00000000" w14:paraId="0000091F">
      <w:pPr>
        <w:numPr>
          <w:ilvl w:val="0"/>
          <w:numId w:val="621"/>
        </w:numPr>
        <w:ind w:left="1440" w:hanging="360"/>
        <w:rPr>
          <w:u w:val="none"/>
        </w:rPr>
      </w:pPr>
      <w:r w:rsidDel="00000000" w:rsidR="00000000" w:rsidRPr="00000000">
        <w:rPr>
          <w:rtl w:val="0"/>
        </w:rPr>
        <w:t xml:space="preserve">zájmová teorie - Ulpianus </w:t>
      </w:r>
    </w:p>
    <w:p w:rsidR="00000000" w:rsidDel="00000000" w:rsidP="00000000" w:rsidRDefault="00000000" w:rsidRPr="00000000" w14:paraId="00000920">
      <w:pPr>
        <w:numPr>
          <w:ilvl w:val="0"/>
          <w:numId w:val="278"/>
        </w:numPr>
        <w:ind w:left="2160" w:hanging="360"/>
        <w:rPr>
          <w:u w:val="none"/>
        </w:rPr>
      </w:pPr>
      <w:r w:rsidDel="00000000" w:rsidR="00000000" w:rsidRPr="00000000">
        <w:rPr>
          <w:rtl w:val="0"/>
        </w:rPr>
        <w:t xml:space="preserve">soukromé právo se týká zájmů jednotlivých osob</w:t>
      </w:r>
    </w:p>
    <w:p w:rsidR="00000000" w:rsidDel="00000000" w:rsidP="00000000" w:rsidRDefault="00000000" w:rsidRPr="00000000" w14:paraId="00000921">
      <w:pPr>
        <w:numPr>
          <w:ilvl w:val="0"/>
          <w:numId w:val="278"/>
        </w:numPr>
        <w:ind w:left="2160" w:hanging="360"/>
        <w:rPr>
          <w:u w:val="none"/>
        </w:rPr>
      </w:pPr>
      <w:r w:rsidDel="00000000" w:rsidR="00000000" w:rsidRPr="00000000">
        <w:rPr>
          <w:rtl w:val="0"/>
        </w:rPr>
        <w:t xml:space="preserve">veřejné právo se týká zájmů státu </w:t>
      </w:r>
    </w:p>
    <w:p w:rsidR="00000000" w:rsidDel="00000000" w:rsidP="00000000" w:rsidRDefault="00000000" w:rsidRPr="00000000" w14:paraId="00000922">
      <w:pPr>
        <w:numPr>
          <w:ilvl w:val="0"/>
          <w:numId w:val="621"/>
        </w:numPr>
        <w:ind w:left="1440" w:hanging="360"/>
        <w:rPr>
          <w:u w:val="none"/>
        </w:rPr>
      </w:pPr>
      <w:r w:rsidDel="00000000" w:rsidR="00000000" w:rsidRPr="00000000">
        <w:rPr>
          <w:rtl w:val="0"/>
        </w:rPr>
        <w:t xml:space="preserve">subordinační teorie - teorie nadřazenosti a podřazenosti (19. století)</w:t>
      </w:r>
    </w:p>
    <w:p w:rsidR="00000000" w:rsidDel="00000000" w:rsidP="00000000" w:rsidRDefault="00000000" w:rsidRPr="00000000" w14:paraId="00000923">
      <w:pPr>
        <w:numPr>
          <w:ilvl w:val="0"/>
          <w:numId w:val="15"/>
        </w:numPr>
        <w:ind w:left="2160" w:hanging="360"/>
        <w:rPr>
          <w:u w:val="none"/>
        </w:rPr>
      </w:pPr>
      <w:r w:rsidDel="00000000" w:rsidR="00000000" w:rsidRPr="00000000">
        <w:rPr>
          <w:rtl w:val="0"/>
        </w:rPr>
        <w:t xml:space="preserve">soukromé právo - rovnost subjektů </w:t>
      </w:r>
    </w:p>
    <w:p w:rsidR="00000000" w:rsidDel="00000000" w:rsidP="00000000" w:rsidRDefault="00000000" w:rsidRPr="00000000" w14:paraId="00000924">
      <w:pPr>
        <w:numPr>
          <w:ilvl w:val="0"/>
          <w:numId w:val="15"/>
        </w:numPr>
        <w:ind w:left="2160" w:hanging="360"/>
        <w:rPr>
          <w:u w:val="none"/>
        </w:rPr>
      </w:pPr>
      <w:r w:rsidDel="00000000" w:rsidR="00000000" w:rsidRPr="00000000">
        <w:rPr>
          <w:rtl w:val="0"/>
        </w:rPr>
        <w:t xml:space="preserve">veřejné právo - nerovnost subjektů, nadřazenost určitého subjektu </w:t>
      </w:r>
    </w:p>
    <w:p w:rsidR="00000000" w:rsidDel="00000000" w:rsidP="00000000" w:rsidRDefault="00000000" w:rsidRPr="00000000" w14:paraId="00000925">
      <w:pPr>
        <w:numPr>
          <w:ilvl w:val="0"/>
          <w:numId w:val="621"/>
        </w:numPr>
        <w:ind w:left="1440" w:hanging="360"/>
        <w:rPr>
          <w:u w:val="none"/>
        </w:rPr>
      </w:pPr>
      <w:r w:rsidDel="00000000" w:rsidR="00000000" w:rsidRPr="00000000">
        <w:rPr>
          <w:rtl w:val="0"/>
        </w:rPr>
        <w:t xml:space="preserve">organická teorie - současnost </w:t>
      </w:r>
    </w:p>
    <w:p w:rsidR="00000000" w:rsidDel="00000000" w:rsidP="00000000" w:rsidRDefault="00000000" w:rsidRPr="00000000" w14:paraId="00000926">
      <w:pPr>
        <w:numPr>
          <w:ilvl w:val="0"/>
          <w:numId w:val="161"/>
        </w:numPr>
        <w:ind w:left="2160" w:hanging="360"/>
        <w:rPr>
          <w:u w:val="none"/>
        </w:rPr>
      </w:pPr>
      <w:r w:rsidDel="00000000" w:rsidR="00000000" w:rsidRPr="00000000">
        <w:rPr>
          <w:rtl w:val="0"/>
        </w:rPr>
        <w:t xml:space="preserve">veřejnoprávní povahu mají právní vztahy a je regulující právní normy, v níž je jedním z právních subjektů orgán veřejné moci, který na základě zákona a v jeho mezích rozhoduje o subjektivních právech a povinnostech FO a PO </w:t>
      </w:r>
    </w:p>
    <w:p w:rsidR="00000000" w:rsidDel="00000000" w:rsidP="00000000" w:rsidRDefault="00000000" w:rsidRPr="00000000" w14:paraId="00000927">
      <w:pPr>
        <w:numPr>
          <w:ilvl w:val="0"/>
          <w:numId w:val="161"/>
        </w:numPr>
        <w:ind w:left="2160" w:hanging="360"/>
        <w:rPr>
          <w:u w:val="none"/>
        </w:rPr>
      </w:pPr>
      <w:r w:rsidDel="00000000" w:rsidR="00000000" w:rsidRPr="00000000">
        <w:rPr>
          <w:rtl w:val="0"/>
        </w:rPr>
        <w:t xml:space="preserve">ostatní vztahy a normy mají soukromoprávní charakter </w:t>
      </w:r>
    </w:p>
    <w:p w:rsidR="00000000" w:rsidDel="00000000" w:rsidP="00000000" w:rsidRDefault="00000000" w:rsidRPr="00000000" w14:paraId="00000928">
      <w:pPr>
        <w:ind w:left="0" w:firstLine="0"/>
        <w:rPr/>
      </w:pPr>
      <w:r w:rsidDel="00000000" w:rsidR="00000000" w:rsidRPr="00000000">
        <w:rPr>
          <w:rtl w:val="0"/>
        </w:rPr>
      </w:r>
    </w:p>
    <w:p w:rsidR="00000000" w:rsidDel="00000000" w:rsidP="00000000" w:rsidRDefault="00000000" w:rsidRPr="00000000" w14:paraId="00000929">
      <w:pPr>
        <w:numPr>
          <w:ilvl w:val="0"/>
          <w:numId w:val="375"/>
        </w:numPr>
        <w:ind w:left="720" w:hanging="360"/>
      </w:pPr>
      <w:r w:rsidDel="00000000" w:rsidR="00000000" w:rsidRPr="00000000">
        <w:rPr>
          <w:rtl w:val="0"/>
        </w:rPr>
        <w:t xml:space="preserve">dělení práva na základě kritéria metody právní regulace:</w:t>
      </w:r>
      <w:r w:rsidDel="00000000" w:rsidR="00000000" w:rsidRPr="00000000">
        <w:rPr>
          <w:rtl w:val="0"/>
        </w:rPr>
      </w:r>
    </w:p>
    <w:p w:rsidR="00000000" w:rsidDel="00000000" w:rsidP="00000000" w:rsidRDefault="00000000" w:rsidRPr="00000000" w14:paraId="0000092A">
      <w:pPr>
        <w:numPr>
          <w:ilvl w:val="0"/>
          <w:numId w:val="22"/>
        </w:numPr>
        <w:ind w:left="1440" w:hanging="360"/>
        <w:rPr>
          <w:u w:val="none"/>
        </w:rPr>
      </w:pPr>
      <w:r w:rsidDel="00000000" w:rsidR="00000000" w:rsidRPr="00000000">
        <w:rPr>
          <w:rtl w:val="0"/>
        </w:rPr>
        <w:t xml:space="preserve">soukromoprávní metoda - založena na vzájemné rovnosti právních subjektů, široce používaných dispozitivních právních normách a smluvní autonomii</w:t>
      </w:r>
    </w:p>
    <w:p w:rsidR="00000000" w:rsidDel="00000000" w:rsidP="00000000" w:rsidRDefault="00000000" w:rsidRPr="00000000" w14:paraId="0000092B">
      <w:pPr>
        <w:numPr>
          <w:ilvl w:val="0"/>
          <w:numId w:val="22"/>
        </w:numPr>
        <w:ind w:left="1440" w:hanging="360"/>
        <w:rPr>
          <w:u w:val="none"/>
        </w:rPr>
      </w:pPr>
      <w:r w:rsidDel="00000000" w:rsidR="00000000" w:rsidRPr="00000000">
        <w:rPr>
          <w:rtl w:val="0"/>
        </w:rPr>
        <w:t xml:space="preserve">veřejnoprávní metoda - typická použitím kogentních právních norem a nadřazeným postavením orgánu veřejné moci, který může rozhodovat o subjektivních právech a povinnostech ostatních právních subjektů (ale jen secundum et intra legem)</w:t>
      </w:r>
    </w:p>
    <w:p w:rsidR="00000000" w:rsidDel="00000000" w:rsidP="00000000" w:rsidRDefault="00000000" w:rsidRPr="00000000" w14:paraId="0000092C">
      <w:pPr>
        <w:ind w:left="0" w:firstLine="0"/>
        <w:rPr/>
      </w:pPr>
      <w:r w:rsidDel="00000000" w:rsidR="00000000" w:rsidRPr="00000000">
        <w:rPr>
          <w:rtl w:val="0"/>
        </w:rPr>
        <w:t xml:space="preserve">soukromé právo </w:t>
      </w:r>
    </w:p>
    <w:p w:rsidR="00000000" w:rsidDel="00000000" w:rsidP="00000000" w:rsidRDefault="00000000" w:rsidRPr="00000000" w14:paraId="0000092D">
      <w:pPr>
        <w:numPr>
          <w:ilvl w:val="0"/>
          <w:numId w:val="246"/>
        </w:numPr>
        <w:ind w:left="720" w:hanging="360"/>
        <w:rPr>
          <w:u w:val="none"/>
        </w:rPr>
      </w:pPr>
      <w:r w:rsidDel="00000000" w:rsidR="00000000" w:rsidRPr="00000000">
        <w:rPr>
          <w:rtl w:val="0"/>
        </w:rPr>
        <w:t xml:space="preserve">občanské, rodinné, pracovní, obchodní, mezinárodní soukromé</w:t>
      </w:r>
    </w:p>
    <w:p w:rsidR="00000000" w:rsidDel="00000000" w:rsidP="00000000" w:rsidRDefault="00000000" w:rsidRPr="00000000" w14:paraId="0000092E">
      <w:pPr>
        <w:numPr>
          <w:ilvl w:val="0"/>
          <w:numId w:val="246"/>
        </w:numPr>
        <w:ind w:left="720" w:hanging="360"/>
        <w:rPr>
          <w:u w:val="none"/>
        </w:rPr>
      </w:pPr>
      <w:r w:rsidDel="00000000" w:rsidR="00000000" w:rsidRPr="00000000">
        <w:rPr>
          <w:rtl w:val="0"/>
        </w:rPr>
        <w:t xml:space="preserve">založeno na rovnosti subjektů </w:t>
      </w:r>
    </w:p>
    <w:p w:rsidR="00000000" w:rsidDel="00000000" w:rsidP="00000000" w:rsidRDefault="00000000" w:rsidRPr="00000000" w14:paraId="0000092F">
      <w:pPr>
        <w:numPr>
          <w:ilvl w:val="0"/>
          <w:numId w:val="246"/>
        </w:numPr>
        <w:ind w:left="720" w:hanging="360"/>
        <w:rPr>
          <w:u w:val="none"/>
        </w:rPr>
      </w:pPr>
      <w:r w:rsidDel="00000000" w:rsidR="00000000" w:rsidRPr="00000000">
        <w:rPr>
          <w:rtl w:val="0"/>
        </w:rPr>
        <w:t xml:space="preserve">rozsáhlé používání dispozitivních norem - možnost přizpůsobení podmínek a okolností vztahů účastníky vztahu - smluvní autonomie </w:t>
      </w:r>
    </w:p>
    <w:p w:rsidR="00000000" w:rsidDel="00000000" w:rsidP="00000000" w:rsidRDefault="00000000" w:rsidRPr="00000000" w14:paraId="00000930">
      <w:pPr>
        <w:numPr>
          <w:ilvl w:val="0"/>
          <w:numId w:val="246"/>
        </w:numPr>
        <w:ind w:left="720" w:hanging="360"/>
        <w:rPr>
          <w:u w:val="none"/>
        </w:rPr>
      </w:pPr>
      <w:r w:rsidDel="00000000" w:rsidR="00000000" w:rsidRPr="00000000">
        <w:rPr>
          <w:rtl w:val="0"/>
        </w:rPr>
        <w:t xml:space="preserve">dispozitivnost je dána i ve vedení sporu - dispoziční právo má ten, který se cítí poškozen</w:t>
      </w:r>
    </w:p>
    <w:p w:rsidR="00000000" w:rsidDel="00000000" w:rsidP="00000000" w:rsidRDefault="00000000" w:rsidRPr="00000000" w14:paraId="00000931">
      <w:pPr>
        <w:numPr>
          <w:ilvl w:val="0"/>
          <w:numId w:val="246"/>
        </w:numPr>
        <w:ind w:left="720" w:hanging="360"/>
        <w:rPr>
          <w:u w:val="none"/>
        </w:rPr>
      </w:pPr>
      <w:r w:rsidDel="00000000" w:rsidR="00000000" w:rsidRPr="00000000">
        <w:rPr>
          <w:rtl w:val="0"/>
        </w:rPr>
        <w:t xml:space="preserve">smluvní charakter - soukromoprávní vztah nemůže vzniknout bez konsenzu</w:t>
      </w:r>
    </w:p>
    <w:p w:rsidR="00000000" w:rsidDel="00000000" w:rsidP="00000000" w:rsidRDefault="00000000" w:rsidRPr="00000000" w14:paraId="00000932">
      <w:pPr>
        <w:numPr>
          <w:ilvl w:val="0"/>
          <w:numId w:val="246"/>
        </w:numPr>
        <w:ind w:left="720" w:hanging="360"/>
        <w:rPr>
          <w:u w:val="none"/>
        </w:rPr>
      </w:pPr>
      <w:r w:rsidDel="00000000" w:rsidR="00000000" w:rsidRPr="00000000">
        <w:rPr>
          <w:rtl w:val="0"/>
        </w:rPr>
        <w:t xml:space="preserve">spory o obsah práva a povinností rozhoduje orgán veřejné moci - třetí subjekt (ne sami účastníci) - soud </w:t>
      </w:r>
    </w:p>
    <w:p w:rsidR="00000000" w:rsidDel="00000000" w:rsidP="00000000" w:rsidRDefault="00000000" w:rsidRPr="00000000" w14:paraId="00000933">
      <w:pPr>
        <w:numPr>
          <w:ilvl w:val="0"/>
          <w:numId w:val="246"/>
        </w:numPr>
        <w:ind w:left="720" w:hanging="360"/>
        <w:rPr>
          <w:u w:val="none"/>
        </w:rPr>
      </w:pPr>
      <w:r w:rsidDel="00000000" w:rsidR="00000000" w:rsidRPr="00000000">
        <w:rPr>
          <w:rtl w:val="0"/>
        </w:rPr>
        <w:t xml:space="preserve">nemohou být ukládány povinnosti pro vůli druhého subjektu, jeden subjekt nemůže autoritativně rozhodovat o P a Po druhého subjektu </w:t>
      </w:r>
    </w:p>
    <w:p w:rsidR="00000000" w:rsidDel="00000000" w:rsidP="00000000" w:rsidRDefault="00000000" w:rsidRPr="00000000" w14:paraId="00000934">
      <w:pPr>
        <w:numPr>
          <w:ilvl w:val="0"/>
          <w:numId w:val="246"/>
        </w:numPr>
        <w:ind w:left="720" w:hanging="360"/>
        <w:rPr>
          <w:u w:val="none"/>
        </w:rPr>
      </w:pPr>
      <w:r w:rsidDel="00000000" w:rsidR="00000000" w:rsidRPr="00000000">
        <w:rPr>
          <w:rtl w:val="0"/>
        </w:rPr>
        <w:t xml:space="preserve">soukromoprávní vztahy mají převážně majetkový charakter </w:t>
      </w:r>
    </w:p>
    <w:p w:rsidR="00000000" w:rsidDel="00000000" w:rsidP="00000000" w:rsidRDefault="00000000" w:rsidRPr="00000000" w14:paraId="00000935">
      <w:pPr>
        <w:numPr>
          <w:ilvl w:val="0"/>
          <w:numId w:val="246"/>
        </w:numPr>
        <w:ind w:left="720" w:hanging="360"/>
        <w:rPr>
          <w:u w:val="none"/>
        </w:rPr>
      </w:pPr>
      <w:r w:rsidDel="00000000" w:rsidR="00000000" w:rsidRPr="00000000">
        <w:rPr>
          <w:rtl w:val="0"/>
        </w:rPr>
        <w:t xml:space="preserve">v případě deliktů je typická: </w:t>
      </w:r>
    </w:p>
    <w:p w:rsidR="00000000" w:rsidDel="00000000" w:rsidP="00000000" w:rsidRDefault="00000000" w:rsidRPr="00000000" w14:paraId="00000936">
      <w:pPr>
        <w:numPr>
          <w:ilvl w:val="1"/>
          <w:numId w:val="246"/>
        </w:numPr>
        <w:ind w:left="1440" w:hanging="360"/>
        <w:rPr>
          <w:u w:val="none"/>
        </w:rPr>
      </w:pPr>
      <w:r w:rsidDel="00000000" w:rsidR="00000000" w:rsidRPr="00000000">
        <w:rPr>
          <w:rtl w:val="0"/>
        </w:rPr>
        <w:t xml:space="preserve">restituce - obnovení původního stavu </w:t>
      </w:r>
    </w:p>
    <w:p w:rsidR="00000000" w:rsidDel="00000000" w:rsidP="00000000" w:rsidRDefault="00000000" w:rsidRPr="00000000" w14:paraId="00000937">
      <w:pPr>
        <w:numPr>
          <w:ilvl w:val="1"/>
          <w:numId w:val="246"/>
        </w:numPr>
        <w:ind w:left="1440" w:hanging="360"/>
        <w:rPr>
          <w:u w:val="none"/>
        </w:rPr>
      </w:pPr>
      <w:r w:rsidDel="00000000" w:rsidR="00000000" w:rsidRPr="00000000">
        <w:rPr>
          <w:rtl w:val="0"/>
        </w:rPr>
        <w:t xml:space="preserve">reparace - náhrada škody </w:t>
      </w:r>
    </w:p>
    <w:p w:rsidR="00000000" w:rsidDel="00000000" w:rsidP="00000000" w:rsidRDefault="00000000" w:rsidRPr="00000000" w14:paraId="00000938">
      <w:pPr>
        <w:numPr>
          <w:ilvl w:val="1"/>
          <w:numId w:val="246"/>
        </w:numPr>
        <w:ind w:left="1440" w:hanging="360"/>
        <w:rPr>
          <w:u w:val="none"/>
        </w:rPr>
      </w:pPr>
      <w:r w:rsidDel="00000000" w:rsidR="00000000" w:rsidRPr="00000000">
        <w:rPr>
          <w:rtl w:val="0"/>
        </w:rPr>
        <w:t xml:space="preserve">satisfakce - náhrada v případě nemajetkové újmy </w:t>
      </w:r>
    </w:p>
    <w:p w:rsidR="00000000" w:rsidDel="00000000" w:rsidP="00000000" w:rsidRDefault="00000000" w:rsidRPr="00000000" w14:paraId="00000939">
      <w:pPr>
        <w:numPr>
          <w:ilvl w:val="0"/>
          <w:numId w:val="246"/>
        </w:numPr>
        <w:ind w:left="720" w:hanging="360"/>
        <w:rPr>
          <w:u w:val="none"/>
        </w:rPr>
      </w:pPr>
      <w:r w:rsidDel="00000000" w:rsidR="00000000" w:rsidRPr="00000000">
        <w:rPr>
          <w:rtl w:val="0"/>
        </w:rPr>
        <w:t xml:space="preserve">dohodnou-li se strany jinak, než stanoví zákon, má tato dohoda před zákonem přednost </w:t>
      </w:r>
    </w:p>
    <w:p w:rsidR="00000000" w:rsidDel="00000000" w:rsidP="00000000" w:rsidRDefault="00000000" w:rsidRPr="00000000" w14:paraId="0000093A">
      <w:pPr>
        <w:numPr>
          <w:ilvl w:val="0"/>
          <w:numId w:val="246"/>
        </w:numPr>
        <w:ind w:left="720" w:hanging="360"/>
        <w:rPr>
          <w:u w:val="none"/>
        </w:rPr>
      </w:pPr>
      <w:r w:rsidDel="00000000" w:rsidR="00000000" w:rsidRPr="00000000">
        <w:rPr>
          <w:rtl w:val="0"/>
        </w:rPr>
        <w:t xml:space="preserve">platí zde zásada legální licence - „Každý občan může činit, co není zákonem zakázáno, a nikdo nesmí být nucen činit, co zákon neukládá“ </w:t>
      </w:r>
    </w:p>
    <w:p w:rsidR="00000000" w:rsidDel="00000000" w:rsidP="00000000" w:rsidRDefault="00000000" w:rsidRPr="00000000" w14:paraId="0000093B">
      <w:pPr>
        <w:rPr/>
      </w:pPr>
      <w:r w:rsidDel="00000000" w:rsidR="00000000" w:rsidRPr="00000000">
        <w:rPr>
          <w:rtl w:val="0"/>
        </w:rPr>
        <w:t xml:space="preserve">veřejné právo </w:t>
      </w:r>
    </w:p>
    <w:p w:rsidR="00000000" w:rsidDel="00000000" w:rsidP="00000000" w:rsidRDefault="00000000" w:rsidRPr="00000000" w14:paraId="0000093C">
      <w:pPr>
        <w:numPr>
          <w:ilvl w:val="0"/>
          <w:numId w:val="180"/>
        </w:numPr>
        <w:ind w:left="720" w:hanging="360"/>
        <w:rPr>
          <w:u w:val="none"/>
        </w:rPr>
      </w:pPr>
      <w:r w:rsidDel="00000000" w:rsidR="00000000" w:rsidRPr="00000000">
        <w:rPr>
          <w:rtl w:val="0"/>
        </w:rPr>
        <w:t xml:space="preserve">ústavní, správní, finanční, trestní </w:t>
      </w:r>
    </w:p>
    <w:p w:rsidR="00000000" w:rsidDel="00000000" w:rsidP="00000000" w:rsidRDefault="00000000" w:rsidRPr="00000000" w14:paraId="0000093D">
      <w:pPr>
        <w:numPr>
          <w:ilvl w:val="0"/>
          <w:numId w:val="180"/>
        </w:numPr>
        <w:ind w:left="720" w:hanging="360"/>
        <w:rPr>
          <w:u w:val="none"/>
        </w:rPr>
      </w:pPr>
      <w:r w:rsidDel="00000000" w:rsidR="00000000" w:rsidRPr="00000000">
        <w:rPr>
          <w:rtl w:val="0"/>
        </w:rPr>
        <w:t xml:space="preserve">nerovné postavení právních subjektů - 1 subjekt je nadřazená strana, jedním ze subjektů je orgán veřejné moci - rozhoduje o právech a povinnostech jiných subjektů i proti jejich vůli (jednostranná rozhodovací pravomoc orgánů veřejné moci)</w:t>
      </w:r>
    </w:p>
    <w:p w:rsidR="00000000" w:rsidDel="00000000" w:rsidP="00000000" w:rsidRDefault="00000000" w:rsidRPr="00000000" w14:paraId="0000093E">
      <w:pPr>
        <w:numPr>
          <w:ilvl w:val="0"/>
          <w:numId w:val="180"/>
        </w:numPr>
        <w:ind w:left="720" w:hanging="360"/>
        <w:rPr>
          <w:u w:val="none"/>
        </w:rPr>
      </w:pPr>
      <w:r w:rsidDel="00000000" w:rsidR="00000000" w:rsidRPr="00000000">
        <w:rPr>
          <w:rtl w:val="0"/>
        </w:rPr>
        <w:t xml:space="preserve">orgány veřejné moci jsou různé - soud, orgány samosprávy</w:t>
      </w:r>
    </w:p>
    <w:p w:rsidR="00000000" w:rsidDel="00000000" w:rsidP="00000000" w:rsidRDefault="00000000" w:rsidRPr="00000000" w14:paraId="0000093F">
      <w:pPr>
        <w:numPr>
          <w:ilvl w:val="0"/>
          <w:numId w:val="180"/>
        </w:numPr>
        <w:ind w:left="720" w:hanging="360"/>
        <w:rPr>
          <w:u w:val="none"/>
        </w:rPr>
      </w:pPr>
      <w:r w:rsidDel="00000000" w:rsidR="00000000" w:rsidRPr="00000000">
        <w:rPr>
          <w:rtl w:val="0"/>
        </w:rPr>
        <w:t xml:space="preserve">používání výlučně kogentních právních norem - není zde smluvní princip, ale individuální právní akty (rozsudek, nález, rozhodnutí) - proti nim lze podávat opravné prostředky </w:t>
      </w:r>
    </w:p>
    <w:p w:rsidR="00000000" w:rsidDel="00000000" w:rsidP="00000000" w:rsidRDefault="00000000" w:rsidRPr="00000000" w14:paraId="00000940">
      <w:pPr>
        <w:numPr>
          <w:ilvl w:val="0"/>
          <w:numId w:val="180"/>
        </w:numPr>
        <w:ind w:left="720" w:hanging="360"/>
        <w:rPr>
          <w:u w:val="none"/>
        </w:rPr>
      </w:pPr>
      <w:r w:rsidDel="00000000" w:rsidR="00000000" w:rsidRPr="00000000">
        <w:rPr>
          <w:rtl w:val="0"/>
        </w:rPr>
        <w:t xml:space="preserve">k prolomení nerovnosti dochází ve správním a ústavním soudnictví, před soudem jsou si subjekty rovny</w:t>
      </w:r>
    </w:p>
    <w:p w:rsidR="00000000" w:rsidDel="00000000" w:rsidP="00000000" w:rsidRDefault="00000000" w:rsidRPr="00000000" w14:paraId="00000941">
      <w:pPr>
        <w:numPr>
          <w:ilvl w:val="0"/>
          <w:numId w:val="180"/>
        </w:numPr>
        <w:ind w:left="720" w:hanging="360"/>
        <w:rPr>
          <w:u w:val="none"/>
        </w:rPr>
      </w:pPr>
      <w:r w:rsidDel="00000000" w:rsidR="00000000" w:rsidRPr="00000000">
        <w:rPr>
          <w:rtl w:val="0"/>
        </w:rPr>
        <w:t xml:space="preserve">uplatnění zásady legality - orgán musí postupovat v souladu se zákony, uplatňovat svou pravomoc pouze k daným účelům a v mezích zákona, a zásada oficiality - orgány činné v trestním řízení realizují své úkony na základě své úřední pravomoci </w:t>
      </w:r>
    </w:p>
    <w:p w:rsidR="00000000" w:rsidDel="00000000" w:rsidP="00000000" w:rsidRDefault="00000000" w:rsidRPr="00000000" w14:paraId="00000942">
      <w:pPr>
        <w:numPr>
          <w:ilvl w:val="0"/>
          <w:numId w:val="180"/>
        </w:numPr>
        <w:ind w:left="720" w:hanging="360"/>
        <w:rPr>
          <w:u w:val="none"/>
        </w:rPr>
      </w:pPr>
      <w:r w:rsidDel="00000000" w:rsidR="00000000" w:rsidRPr="00000000">
        <w:rPr>
          <w:rtl w:val="0"/>
        </w:rPr>
        <w:t xml:space="preserve">mezi deliktem veřejnoprávní povahy a sankcí za něj je jen přibližná úměrnost </w:t>
      </w:r>
    </w:p>
    <w:p w:rsidR="00000000" w:rsidDel="00000000" w:rsidP="00000000" w:rsidRDefault="00000000" w:rsidRPr="00000000" w14:paraId="00000943">
      <w:pPr>
        <w:numPr>
          <w:ilvl w:val="0"/>
          <w:numId w:val="180"/>
        </w:numPr>
        <w:ind w:left="720" w:hanging="360"/>
        <w:rPr>
          <w:u w:val="none"/>
        </w:rPr>
      </w:pPr>
      <w:r w:rsidDel="00000000" w:rsidR="00000000" w:rsidRPr="00000000">
        <w:rPr>
          <w:rtl w:val="0"/>
        </w:rPr>
        <w:t xml:space="preserve">v případě deliktů má sankce: represivní charakter - postih přiměřeně k charakteru a intenzitě deliktu, preventivní charakter - individuální a generální prevence </w:t>
      </w:r>
    </w:p>
    <w:p w:rsidR="00000000" w:rsidDel="00000000" w:rsidP="00000000" w:rsidRDefault="00000000" w:rsidRPr="00000000" w14:paraId="00000944">
      <w:pPr>
        <w:numPr>
          <w:ilvl w:val="0"/>
          <w:numId w:val="180"/>
        </w:numPr>
        <w:ind w:left="720" w:hanging="360"/>
        <w:rPr>
          <w:u w:val="none"/>
        </w:rPr>
      </w:pPr>
      <w:r w:rsidDel="00000000" w:rsidR="00000000" w:rsidRPr="00000000">
        <w:rPr>
          <w:rtl w:val="0"/>
        </w:rPr>
        <w:t xml:space="preserve">ochranu poskytuje správní a ústavní soudnictví a zákonně a ústavně zaručených subjektivních práv vůči těm, kdo o nich rozhodovali (správním úřadům), popř. státu jako celku </w:t>
      </w:r>
    </w:p>
    <w:p w:rsidR="00000000" w:rsidDel="00000000" w:rsidP="00000000" w:rsidRDefault="00000000" w:rsidRPr="00000000" w14:paraId="00000945">
      <w:pPr>
        <w:numPr>
          <w:ilvl w:val="0"/>
          <w:numId w:val="180"/>
        </w:numPr>
        <w:ind w:left="720" w:hanging="360"/>
        <w:rPr>
          <w:u w:val="none"/>
        </w:rPr>
      </w:pPr>
      <w:r w:rsidDel="00000000" w:rsidR="00000000" w:rsidRPr="00000000">
        <w:rPr>
          <w:rtl w:val="0"/>
        </w:rPr>
        <w:t xml:space="preserve">v trestním řízení platí, že pouze (nezávislý a nestranný) soud rozhoduje o vině a ukládá tresty za spáchané trestné činy  </w:t>
      </w:r>
    </w:p>
    <w:p w:rsidR="00000000" w:rsidDel="00000000" w:rsidP="00000000" w:rsidRDefault="00000000" w:rsidRPr="00000000" w14:paraId="00000946">
      <w:pPr>
        <w:numPr>
          <w:ilvl w:val="0"/>
          <w:numId w:val="180"/>
        </w:numPr>
        <w:ind w:left="720" w:hanging="360"/>
        <w:rPr>
          <w:u w:val="none"/>
        </w:rPr>
      </w:pPr>
      <w:r w:rsidDel="00000000" w:rsidR="00000000" w:rsidRPr="00000000">
        <w:rPr>
          <w:rtl w:val="0"/>
        </w:rPr>
        <w:t xml:space="preserve">platí zde zásada enumerativnosti veřejnoprávních pretenzí - stát může činit jen to, co je zákonem výslovně dovoleno </w:t>
      </w:r>
    </w:p>
    <w:p w:rsidR="00000000" w:rsidDel="00000000" w:rsidP="00000000" w:rsidRDefault="00000000" w:rsidRPr="00000000" w14:paraId="00000947">
      <w:pPr>
        <w:rPr/>
      </w:pPr>
      <w:r w:rsidDel="00000000" w:rsidR="00000000" w:rsidRPr="00000000">
        <w:rPr>
          <w:rtl w:val="0"/>
        </w:rPr>
      </w:r>
    </w:p>
    <w:p w:rsidR="00000000" w:rsidDel="00000000" w:rsidP="00000000" w:rsidRDefault="00000000" w:rsidRPr="00000000" w14:paraId="00000948">
      <w:pPr>
        <w:rPr>
          <w:b w:val="1"/>
        </w:rPr>
      </w:pPr>
      <w:r w:rsidDel="00000000" w:rsidR="00000000" w:rsidRPr="00000000">
        <w:rPr>
          <w:b w:val="1"/>
          <w:rtl w:val="0"/>
        </w:rPr>
        <w:t xml:space="preserve">právo hmotné a procesní </w:t>
      </w:r>
    </w:p>
    <w:p w:rsidR="00000000" w:rsidDel="00000000" w:rsidP="00000000" w:rsidRDefault="00000000" w:rsidRPr="00000000" w14:paraId="00000949">
      <w:pPr>
        <w:numPr>
          <w:ilvl w:val="0"/>
          <w:numId w:val="539"/>
        </w:numPr>
        <w:ind w:left="720" w:hanging="360"/>
        <w:rPr>
          <w:u w:val="none"/>
        </w:rPr>
      </w:pPr>
      <w:r w:rsidDel="00000000" w:rsidR="00000000" w:rsidRPr="00000000">
        <w:rPr>
          <w:rtl w:val="0"/>
        </w:rPr>
        <w:t xml:space="preserve">kritérium účelu má význam pro rozdělení na právo hmotné a právo procesní</w:t>
      </w:r>
    </w:p>
    <w:p w:rsidR="00000000" w:rsidDel="00000000" w:rsidP="00000000" w:rsidRDefault="00000000" w:rsidRPr="00000000" w14:paraId="0000094A">
      <w:pPr>
        <w:rPr/>
      </w:pPr>
      <w:r w:rsidDel="00000000" w:rsidR="00000000" w:rsidRPr="00000000">
        <w:rPr>
          <w:rtl w:val="0"/>
        </w:rPr>
        <w:t xml:space="preserve">hmotné právo </w:t>
      </w:r>
    </w:p>
    <w:p w:rsidR="00000000" w:rsidDel="00000000" w:rsidP="00000000" w:rsidRDefault="00000000" w:rsidRPr="00000000" w14:paraId="0000094B">
      <w:pPr>
        <w:numPr>
          <w:ilvl w:val="0"/>
          <w:numId w:val="275"/>
        </w:numPr>
        <w:ind w:left="720" w:hanging="360"/>
        <w:rPr>
          <w:u w:val="none"/>
        </w:rPr>
      </w:pPr>
      <w:r w:rsidDel="00000000" w:rsidR="00000000" w:rsidRPr="00000000">
        <w:rPr>
          <w:rtl w:val="0"/>
        </w:rPr>
        <w:t xml:space="preserve">jádrem právní úpravy </w:t>
      </w:r>
    </w:p>
    <w:p w:rsidR="00000000" w:rsidDel="00000000" w:rsidP="00000000" w:rsidRDefault="00000000" w:rsidRPr="00000000" w14:paraId="0000094C">
      <w:pPr>
        <w:numPr>
          <w:ilvl w:val="0"/>
          <w:numId w:val="275"/>
        </w:numPr>
        <w:ind w:left="720" w:hanging="360"/>
        <w:rPr>
          <w:u w:val="none"/>
        </w:rPr>
      </w:pPr>
      <w:r w:rsidDel="00000000" w:rsidR="00000000" w:rsidRPr="00000000">
        <w:rPr>
          <w:rtl w:val="0"/>
        </w:rPr>
        <w:t xml:space="preserve">souhrn právních norem, které stanoví adresátům subjektivní práva a povinnosti</w:t>
      </w:r>
    </w:p>
    <w:p w:rsidR="00000000" w:rsidDel="00000000" w:rsidP="00000000" w:rsidRDefault="00000000" w:rsidRPr="00000000" w14:paraId="0000094D">
      <w:pPr>
        <w:numPr>
          <w:ilvl w:val="0"/>
          <w:numId w:val="275"/>
        </w:numPr>
        <w:ind w:left="720" w:hanging="360"/>
        <w:rPr>
          <w:u w:val="none"/>
        </w:rPr>
      </w:pPr>
      <w:r w:rsidDel="00000000" w:rsidR="00000000" w:rsidRPr="00000000">
        <w:rPr>
          <w:rtl w:val="0"/>
        </w:rPr>
        <w:t xml:space="preserve">stanoví práva a povinnosti, které jsou smyslem právní úpravy</w:t>
      </w:r>
    </w:p>
    <w:p w:rsidR="00000000" w:rsidDel="00000000" w:rsidP="00000000" w:rsidRDefault="00000000" w:rsidRPr="00000000" w14:paraId="0000094E">
      <w:pPr>
        <w:numPr>
          <w:ilvl w:val="0"/>
          <w:numId w:val="275"/>
        </w:numPr>
        <w:ind w:left="720" w:hanging="360"/>
        <w:rPr>
          <w:u w:val="none"/>
        </w:rPr>
      </w:pPr>
      <w:r w:rsidDel="00000000" w:rsidR="00000000" w:rsidRPr="00000000">
        <w:rPr>
          <w:rtl w:val="0"/>
        </w:rPr>
        <w:t xml:space="preserve">postup, jak se těchto práv domoci reguluje procesní právo</w:t>
      </w:r>
    </w:p>
    <w:p w:rsidR="00000000" w:rsidDel="00000000" w:rsidP="00000000" w:rsidRDefault="00000000" w:rsidRPr="00000000" w14:paraId="0000094F">
      <w:pPr>
        <w:numPr>
          <w:ilvl w:val="0"/>
          <w:numId w:val="275"/>
        </w:numPr>
        <w:ind w:left="720" w:hanging="360"/>
        <w:rPr>
          <w:u w:val="none"/>
        </w:rPr>
      </w:pPr>
      <w:r w:rsidDel="00000000" w:rsidR="00000000" w:rsidRPr="00000000">
        <w:rPr>
          <w:rtl w:val="0"/>
        </w:rPr>
        <w:t xml:space="preserve">pokud je subjektivní právo založené hmotným právem porušeno, slouží oprávněnému subjektu procesní právo, aby své subjektivní právo cestou práva vynutil – tedy zajistil procesní ochranu</w:t>
      </w:r>
    </w:p>
    <w:p w:rsidR="00000000" w:rsidDel="00000000" w:rsidP="00000000" w:rsidRDefault="00000000" w:rsidRPr="00000000" w14:paraId="00000950">
      <w:pPr>
        <w:numPr>
          <w:ilvl w:val="0"/>
          <w:numId w:val="275"/>
        </w:numPr>
        <w:ind w:left="720" w:hanging="360"/>
        <w:rPr>
          <w:u w:val="none"/>
        </w:rPr>
      </w:pPr>
      <w:r w:rsidDel="00000000" w:rsidR="00000000" w:rsidRPr="00000000">
        <w:rPr>
          <w:rtl w:val="0"/>
        </w:rPr>
        <w:t xml:space="preserve">např. občanský zákoník </w:t>
      </w:r>
    </w:p>
    <w:p w:rsidR="00000000" w:rsidDel="00000000" w:rsidP="00000000" w:rsidRDefault="00000000" w:rsidRPr="00000000" w14:paraId="00000951">
      <w:pPr>
        <w:rPr/>
      </w:pPr>
      <w:r w:rsidDel="00000000" w:rsidR="00000000" w:rsidRPr="00000000">
        <w:rPr>
          <w:rtl w:val="0"/>
        </w:rPr>
        <w:t xml:space="preserve">procesní právo </w:t>
      </w:r>
    </w:p>
    <w:p w:rsidR="00000000" w:rsidDel="00000000" w:rsidP="00000000" w:rsidRDefault="00000000" w:rsidRPr="00000000" w14:paraId="00000952">
      <w:pPr>
        <w:numPr>
          <w:ilvl w:val="0"/>
          <w:numId w:val="304"/>
        </w:numPr>
        <w:ind w:left="720" w:hanging="360"/>
        <w:rPr>
          <w:u w:val="none"/>
        </w:rPr>
      </w:pPr>
      <w:r w:rsidDel="00000000" w:rsidR="00000000" w:rsidRPr="00000000">
        <w:rPr>
          <w:rtl w:val="0"/>
        </w:rPr>
        <w:t xml:space="preserve">souhrn právních norem, které regulují proces, postup, jak se domoci svých subjektivních práv či realizovat své subjektivní povinnosti</w:t>
      </w:r>
    </w:p>
    <w:p w:rsidR="00000000" w:rsidDel="00000000" w:rsidP="00000000" w:rsidRDefault="00000000" w:rsidRPr="00000000" w14:paraId="00000953">
      <w:pPr>
        <w:numPr>
          <w:ilvl w:val="0"/>
          <w:numId w:val="304"/>
        </w:numPr>
        <w:ind w:left="720" w:hanging="360"/>
        <w:rPr>
          <w:u w:val="none"/>
        </w:rPr>
      </w:pPr>
      <w:r w:rsidDel="00000000" w:rsidR="00000000" w:rsidRPr="00000000">
        <w:rPr>
          <w:rtl w:val="0"/>
        </w:rPr>
        <w:t xml:space="preserve">jakým formálním způsobem mohou být hmotná práva uplatněna, slouží k úpravě procesu</w:t>
      </w:r>
    </w:p>
    <w:p w:rsidR="00000000" w:rsidDel="00000000" w:rsidP="00000000" w:rsidRDefault="00000000" w:rsidRPr="00000000" w14:paraId="00000954">
      <w:pPr>
        <w:numPr>
          <w:ilvl w:val="0"/>
          <w:numId w:val="304"/>
        </w:numPr>
        <w:ind w:left="720" w:hanging="360"/>
        <w:rPr>
          <w:u w:val="none"/>
        </w:rPr>
      </w:pPr>
      <w:r w:rsidDel="00000000" w:rsidR="00000000" w:rsidRPr="00000000">
        <w:rPr>
          <w:rtl w:val="0"/>
        </w:rPr>
        <w:t xml:space="preserve">jakým způsobem se právo uplatňuje v procesu -&gt; prostředek naplnění vlastního účelu práva</w:t>
      </w:r>
    </w:p>
    <w:p w:rsidR="00000000" w:rsidDel="00000000" w:rsidP="00000000" w:rsidRDefault="00000000" w:rsidRPr="00000000" w14:paraId="00000955">
      <w:pPr>
        <w:numPr>
          <w:ilvl w:val="0"/>
          <w:numId w:val="304"/>
        </w:numPr>
        <w:ind w:left="720" w:hanging="360"/>
        <w:rPr>
          <w:u w:val="none"/>
        </w:rPr>
      </w:pPr>
      <w:r w:rsidDel="00000000" w:rsidR="00000000" w:rsidRPr="00000000">
        <w:rPr>
          <w:rtl w:val="0"/>
        </w:rPr>
        <w:t xml:space="preserve">slouží k úpravě postupu orgánů veřejné moci, k vytváření a ochraně hmotných práv </w:t>
      </w:r>
    </w:p>
    <w:p w:rsidR="00000000" w:rsidDel="00000000" w:rsidP="00000000" w:rsidRDefault="00000000" w:rsidRPr="00000000" w14:paraId="00000956">
      <w:pPr>
        <w:numPr>
          <w:ilvl w:val="0"/>
          <w:numId w:val="304"/>
        </w:numPr>
        <w:ind w:left="720" w:hanging="360"/>
        <w:rPr>
          <w:u w:val="none"/>
        </w:rPr>
      </w:pPr>
      <w:r w:rsidDel="00000000" w:rsidR="00000000" w:rsidRPr="00000000">
        <w:rPr>
          <w:rtl w:val="0"/>
        </w:rPr>
        <w:t xml:space="preserve">účastníkům řízení jsou dána nová, procesní práva a povinnosti</w:t>
      </w:r>
    </w:p>
    <w:p w:rsidR="00000000" w:rsidDel="00000000" w:rsidP="00000000" w:rsidRDefault="00000000" w:rsidRPr="00000000" w14:paraId="00000957">
      <w:pPr>
        <w:numPr>
          <w:ilvl w:val="0"/>
          <w:numId w:val="304"/>
        </w:numPr>
        <w:ind w:left="720" w:hanging="360"/>
        <w:rPr>
          <w:u w:val="none"/>
        </w:rPr>
      </w:pPr>
      <w:r w:rsidDel="00000000" w:rsidR="00000000" w:rsidRPr="00000000">
        <w:rPr>
          <w:rtl w:val="0"/>
        </w:rPr>
        <w:t xml:space="preserve">stanoví se postup pro aplikaci práva (i pro tvorbu práva) - např., co dělat, když mi dlužník nevrátí peníze - právo podat žalobu, být účastníkem řízení =&gt; právo na soudní a jinou právní ochranu, právo na obhajobu</w:t>
      </w:r>
    </w:p>
    <w:p w:rsidR="00000000" w:rsidDel="00000000" w:rsidP="00000000" w:rsidRDefault="00000000" w:rsidRPr="00000000" w14:paraId="00000958">
      <w:pPr>
        <w:numPr>
          <w:ilvl w:val="0"/>
          <w:numId w:val="304"/>
        </w:numPr>
        <w:ind w:left="720" w:hanging="360"/>
        <w:rPr>
          <w:u w:val="none"/>
        </w:rPr>
      </w:pPr>
      <w:r w:rsidDel="00000000" w:rsidR="00000000" w:rsidRPr="00000000">
        <w:rPr>
          <w:rtl w:val="0"/>
        </w:rPr>
        <w:t xml:space="preserve">procesní normy jsou důležité zvláště z hlediska naplnění ústavní zásady, že nejen způsob ustanovení, vymezení pravomoci a působnosti orgánů veřejné moci, ale i jeho vlastní rozhodovací a související s ní činnost musí být upravena zákonem</w:t>
      </w:r>
    </w:p>
    <w:p w:rsidR="00000000" w:rsidDel="00000000" w:rsidP="00000000" w:rsidRDefault="00000000" w:rsidRPr="00000000" w14:paraId="00000959">
      <w:pPr>
        <w:numPr>
          <w:ilvl w:val="0"/>
          <w:numId w:val="304"/>
        </w:numPr>
        <w:ind w:left="720" w:hanging="360"/>
        <w:rPr>
          <w:u w:val="none"/>
        </w:rPr>
      </w:pPr>
      <w:r w:rsidDel="00000000" w:rsidR="00000000" w:rsidRPr="00000000">
        <w:rPr>
          <w:rtl w:val="0"/>
        </w:rPr>
        <w:t xml:space="preserve">směřuje zprostředkovaně k naplnění účelu práva </w:t>
      </w:r>
    </w:p>
    <w:p w:rsidR="00000000" w:rsidDel="00000000" w:rsidP="00000000" w:rsidRDefault="00000000" w:rsidRPr="00000000" w14:paraId="0000095A">
      <w:pPr>
        <w:numPr>
          <w:ilvl w:val="0"/>
          <w:numId w:val="304"/>
        </w:numPr>
        <w:ind w:left="720" w:hanging="360"/>
        <w:rPr>
          <w:u w:val="none"/>
        </w:rPr>
      </w:pPr>
      <w:r w:rsidDel="00000000" w:rsidR="00000000" w:rsidRPr="00000000">
        <w:rPr>
          <w:rtl w:val="0"/>
        </w:rPr>
        <w:t xml:space="preserve">vždy veřejnoprávní charakter, vždy kogentní normy</w:t>
      </w:r>
    </w:p>
    <w:p w:rsidR="00000000" w:rsidDel="00000000" w:rsidP="00000000" w:rsidRDefault="00000000" w:rsidRPr="00000000" w14:paraId="0000095B">
      <w:pPr>
        <w:numPr>
          <w:ilvl w:val="0"/>
          <w:numId w:val="304"/>
        </w:numPr>
        <w:ind w:left="720" w:hanging="360"/>
        <w:rPr>
          <w:u w:val="none"/>
        </w:rPr>
      </w:pPr>
      <w:r w:rsidDel="00000000" w:rsidR="00000000" w:rsidRPr="00000000">
        <w:rPr>
          <w:rtl w:val="0"/>
        </w:rPr>
        <w:t xml:space="preserve">realizace hmotného práva </w:t>
      </w:r>
    </w:p>
    <w:p w:rsidR="00000000" w:rsidDel="00000000" w:rsidP="00000000" w:rsidRDefault="00000000" w:rsidRPr="00000000" w14:paraId="0000095C">
      <w:pPr>
        <w:numPr>
          <w:ilvl w:val="0"/>
          <w:numId w:val="304"/>
        </w:numPr>
        <w:ind w:left="720" w:hanging="360"/>
        <w:rPr>
          <w:u w:val="none"/>
        </w:rPr>
      </w:pPr>
      <w:r w:rsidDel="00000000" w:rsidR="00000000" w:rsidRPr="00000000">
        <w:rPr>
          <w:rtl w:val="0"/>
        </w:rPr>
        <w:t xml:space="preserve">procesní normy bývají někdy obsaženy ve stejném právním předpisu jako normy hmotněprávní </w:t>
      </w:r>
    </w:p>
    <w:p w:rsidR="00000000" w:rsidDel="00000000" w:rsidP="00000000" w:rsidRDefault="00000000" w:rsidRPr="00000000" w14:paraId="0000095D">
      <w:pPr>
        <w:numPr>
          <w:ilvl w:val="0"/>
          <w:numId w:val="304"/>
        </w:numPr>
        <w:ind w:left="720" w:hanging="360"/>
        <w:rPr>
          <w:u w:val="none"/>
        </w:rPr>
      </w:pPr>
      <w:r w:rsidDel="00000000" w:rsidR="00000000" w:rsidRPr="00000000">
        <w:rPr>
          <w:rtl w:val="0"/>
        </w:rPr>
        <w:t xml:space="preserve">např. Ústava ĆR obsahuje kromě hmotněprávních ustanovení i některé normy procesní </w:t>
      </w:r>
    </w:p>
    <w:p w:rsidR="00000000" w:rsidDel="00000000" w:rsidP="00000000" w:rsidRDefault="00000000" w:rsidRPr="00000000" w14:paraId="0000095E">
      <w:pPr>
        <w:numPr>
          <w:ilvl w:val="0"/>
          <w:numId w:val="304"/>
        </w:numPr>
        <w:ind w:left="720" w:hanging="360"/>
        <w:rPr>
          <w:u w:val="none"/>
        </w:rPr>
      </w:pPr>
      <w:r w:rsidDel="00000000" w:rsidR="00000000" w:rsidRPr="00000000">
        <w:rPr>
          <w:rtl w:val="0"/>
        </w:rPr>
        <w:t xml:space="preserve">dále bývají procesní pravidla obsažena v jednacích řádech, které mají charakter právního předpisu, jako je tomu u jednacích řádů zastupitelských sborů, konkrétně parlamentu</w:t>
      </w:r>
    </w:p>
    <w:p w:rsidR="00000000" w:rsidDel="00000000" w:rsidP="00000000" w:rsidRDefault="00000000" w:rsidRPr="00000000" w14:paraId="0000095F">
      <w:pPr>
        <w:numPr>
          <w:ilvl w:val="0"/>
          <w:numId w:val="304"/>
        </w:numPr>
        <w:ind w:left="720" w:hanging="360"/>
        <w:rPr>
          <w:u w:val="none"/>
        </w:rPr>
      </w:pPr>
      <w:r w:rsidDel="00000000" w:rsidR="00000000" w:rsidRPr="00000000">
        <w:rPr>
          <w:rtl w:val="0"/>
        </w:rPr>
        <w:t xml:space="preserve">např. občanský soudní řád </w:t>
        <w:br w:type="textWrapping"/>
      </w:r>
      <w:r w:rsidDel="00000000" w:rsidR="00000000" w:rsidRPr="00000000">
        <w:br w:type="page"/>
      </w:r>
      <w:r w:rsidDel="00000000" w:rsidR="00000000" w:rsidRPr="00000000">
        <w:rPr>
          <w:rtl w:val="0"/>
        </w:rPr>
      </w:r>
    </w:p>
    <w:p w:rsidR="00000000" w:rsidDel="00000000" w:rsidP="00000000" w:rsidRDefault="00000000" w:rsidRPr="00000000" w14:paraId="00000960">
      <w:pPr>
        <w:ind w:left="0" w:firstLine="0"/>
        <w:jc w:val="center"/>
        <w:rPr>
          <w:b w:val="1"/>
          <w:sz w:val="28"/>
          <w:szCs w:val="28"/>
        </w:rPr>
      </w:pPr>
      <w:r w:rsidDel="00000000" w:rsidR="00000000" w:rsidRPr="00000000">
        <w:rPr>
          <w:b w:val="1"/>
          <w:sz w:val="28"/>
          <w:szCs w:val="28"/>
          <w:rtl w:val="0"/>
        </w:rPr>
        <w:t xml:space="preserve">16.B Právní jednání a protiprávní jednání </w:t>
      </w:r>
    </w:p>
    <w:p w:rsidR="00000000" w:rsidDel="00000000" w:rsidP="00000000" w:rsidRDefault="00000000" w:rsidRPr="00000000" w14:paraId="00000961">
      <w:pPr>
        <w:ind w:left="0" w:firstLine="0"/>
        <w:jc w:val="center"/>
        <w:rPr>
          <w:b w:val="1"/>
          <w:sz w:val="28"/>
          <w:szCs w:val="28"/>
        </w:rPr>
      </w:pPr>
      <w:r w:rsidDel="00000000" w:rsidR="00000000" w:rsidRPr="00000000">
        <w:rPr>
          <w:rtl w:val="0"/>
        </w:rPr>
      </w:r>
    </w:p>
    <w:p w:rsidR="00000000" w:rsidDel="00000000" w:rsidP="00000000" w:rsidRDefault="00000000" w:rsidRPr="00000000" w14:paraId="00000962">
      <w:pPr>
        <w:numPr>
          <w:ilvl w:val="0"/>
          <w:numId w:val="536"/>
        </w:numPr>
        <w:ind w:left="720" w:hanging="360"/>
        <w:rPr>
          <w:u w:val="none"/>
        </w:rPr>
      </w:pPr>
      <w:r w:rsidDel="00000000" w:rsidR="00000000" w:rsidRPr="00000000">
        <w:rPr>
          <w:rtl w:val="0"/>
        </w:rPr>
        <w:t xml:space="preserve">právní skutečnosti = také skutečnosti, se kterými norma spojuje vznik, změnu nebo zánik právního vztahu nebo subjektivních práv a povinností </w:t>
      </w:r>
    </w:p>
    <w:p w:rsidR="00000000" w:rsidDel="00000000" w:rsidP="00000000" w:rsidRDefault="00000000" w:rsidRPr="00000000" w14:paraId="00000963">
      <w:pPr>
        <w:numPr>
          <w:ilvl w:val="0"/>
          <w:numId w:val="536"/>
        </w:numPr>
        <w:ind w:left="720" w:hanging="360"/>
        <w:rPr>
          <w:u w:val="none"/>
        </w:rPr>
      </w:pPr>
      <w:r w:rsidDel="00000000" w:rsidR="00000000" w:rsidRPr="00000000">
        <w:rPr>
          <w:rtl w:val="0"/>
        </w:rPr>
        <w:t xml:space="preserve">právními skutečnostmi nejsou - zákony, právní fikce a domněnky </w:t>
      </w:r>
    </w:p>
    <w:p w:rsidR="00000000" w:rsidDel="00000000" w:rsidP="00000000" w:rsidRDefault="00000000" w:rsidRPr="00000000" w14:paraId="00000964">
      <w:pPr>
        <w:numPr>
          <w:ilvl w:val="1"/>
          <w:numId w:val="536"/>
        </w:numPr>
        <w:ind w:left="1440" w:hanging="360"/>
        <w:rPr>
          <w:u w:val="none"/>
        </w:rPr>
      </w:pPr>
      <w:r w:rsidDel="00000000" w:rsidR="00000000" w:rsidRPr="00000000">
        <w:rPr>
          <w:rtl w:val="0"/>
        </w:rPr>
        <w:t xml:space="preserve">právní fikce - nereálná skutečnost, “hledí se”, “považuje se” </w:t>
      </w:r>
    </w:p>
    <w:p w:rsidR="00000000" w:rsidDel="00000000" w:rsidP="00000000" w:rsidRDefault="00000000" w:rsidRPr="00000000" w14:paraId="00000965">
      <w:pPr>
        <w:numPr>
          <w:ilvl w:val="1"/>
          <w:numId w:val="536"/>
        </w:numPr>
        <w:ind w:left="1440" w:hanging="360"/>
        <w:rPr>
          <w:u w:val="none"/>
        </w:rPr>
      </w:pPr>
      <w:r w:rsidDel="00000000" w:rsidR="00000000" w:rsidRPr="00000000">
        <w:rPr>
          <w:rtl w:val="0"/>
        </w:rPr>
        <w:t xml:space="preserve">právní domněnky - něco se předpokládá, určitá míra pravděpodobnosti, vyvratitelná a nevyvratitelná </w:t>
      </w:r>
    </w:p>
    <w:p w:rsidR="00000000" w:rsidDel="00000000" w:rsidP="00000000" w:rsidRDefault="00000000" w:rsidRPr="00000000" w14:paraId="00000966">
      <w:pPr>
        <w:numPr>
          <w:ilvl w:val="0"/>
          <w:numId w:val="536"/>
        </w:numPr>
        <w:ind w:left="720" w:hanging="360"/>
        <w:rPr>
          <w:u w:val="none"/>
        </w:rPr>
      </w:pPr>
      <w:r w:rsidDel="00000000" w:rsidR="00000000" w:rsidRPr="00000000">
        <w:rPr>
          <w:rtl w:val="0"/>
        </w:rPr>
        <w:t xml:space="preserve">dělení: </w:t>
      </w:r>
    </w:p>
    <w:p w:rsidR="00000000" w:rsidDel="00000000" w:rsidP="00000000" w:rsidRDefault="00000000" w:rsidRPr="00000000" w14:paraId="00000967">
      <w:pPr>
        <w:numPr>
          <w:ilvl w:val="1"/>
          <w:numId w:val="536"/>
        </w:numPr>
        <w:ind w:left="1440" w:hanging="360"/>
        <w:rPr>
          <w:u w:val="none"/>
        </w:rPr>
      </w:pPr>
      <w:r w:rsidDel="00000000" w:rsidR="00000000" w:rsidRPr="00000000">
        <w:rPr>
          <w:rtl w:val="0"/>
        </w:rPr>
        <w:t xml:space="preserve">jednoduché (stačí 1 skutečnost aby nastaly následky) a složené (musí nastat více skutečností)</w:t>
      </w:r>
    </w:p>
    <w:p w:rsidR="00000000" w:rsidDel="00000000" w:rsidP="00000000" w:rsidRDefault="00000000" w:rsidRPr="00000000" w14:paraId="00000968">
      <w:pPr>
        <w:numPr>
          <w:ilvl w:val="1"/>
          <w:numId w:val="536"/>
        </w:numPr>
        <w:ind w:left="1440" w:hanging="360"/>
        <w:rPr>
          <w:u w:val="none"/>
        </w:rPr>
      </w:pPr>
      <w:r w:rsidDel="00000000" w:rsidR="00000000" w:rsidRPr="00000000">
        <w:rPr>
          <w:rtl w:val="0"/>
        </w:rPr>
        <w:t xml:space="preserve">potřeba aktivní činnosti (právní jednání), nebo nastane samovolně (právní událost)</w:t>
      </w:r>
    </w:p>
    <w:p w:rsidR="00000000" w:rsidDel="00000000" w:rsidP="00000000" w:rsidRDefault="00000000" w:rsidRPr="00000000" w14:paraId="00000969">
      <w:pPr>
        <w:numPr>
          <w:ilvl w:val="1"/>
          <w:numId w:val="536"/>
        </w:numPr>
        <w:ind w:left="1440" w:hanging="360"/>
        <w:rPr>
          <w:u w:val="none"/>
        </w:rPr>
      </w:pPr>
      <w:r w:rsidDel="00000000" w:rsidR="00000000" w:rsidRPr="00000000">
        <w:rPr>
          <w:rtl w:val="0"/>
        </w:rPr>
        <w:t xml:space="preserve">v souladu s právem (právní jednání), v rozporu s právem (protiprávní jednání)</w:t>
      </w:r>
    </w:p>
    <w:p w:rsidR="00000000" w:rsidDel="00000000" w:rsidP="00000000" w:rsidRDefault="00000000" w:rsidRPr="00000000" w14:paraId="0000096A">
      <w:pPr>
        <w:rPr/>
      </w:pPr>
      <w:r w:rsidDel="00000000" w:rsidR="00000000" w:rsidRPr="00000000">
        <w:rPr>
          <w:b w:val="1"/>
          <w:rtl w:val="0"/>
        </w:rPr>
        <w:t xml:space="preserve">právní jednání</w:t>
      </w:r>
      <w:r w:rsidDel="00000000" w:rsidR="00000000" w:rsidRPr="00000000">
        <w:rPr>
          <w:rtl w:val="0"/>
        </w:rPr>
        <w:t xml:space="preserve"> </w:t>
      </w:r>
    </w:p>
    <w:p w:rsidR="00000000" w:rsidDel="00000000" w:rsidP="00000000" w:rsidRDefault="00000000" w:rsidRPr="00000000" w14:paraId="0000096B">
      <w:pPr>
        <w:numPr>
          <w:ilvl w:val="0"/>
          <w:numId w:val="585"/>
        </w:numPr>
        <w:ind w:left="720" w:hanging="360"/>
        <w:rPr>
          <w:u w:val="none"/>
        </w:rPr>
      </w:pPr>
      <w:r w:rsidDel="00000000" w:rsidR="00000000" w:rsidRPr="00000000">
        <w:rPr>
          <w:rtl w:val="0"/>
        </w:rPr>
        <w:t xml:space="preserve">dříve označováno také jako právní úkon </w:t>
      </w:r>
    </w:p>
    <w:p w:rsidR="00000000" w:rsidDel="00000000" w:rsidP="00000000" w:rsidRDefault="00000000" w:rsidRPr="00000000" w14:paraId="0000096C">
      <w:pPr>
        <w:numPr>
          <w:ilvl w:val="0"/>
          <w:numId w:val="585"/>
        </w:numPr>
        <w:ind w:left="720" w:hanging="360"/>
        <w:rPr>
          <w:u w:val="none"/>
        </w:rPr>
      </w:pPr>
      <w:r w:rsidDel="00000000" w:rsidR="00000000" w:rsidRPr="00000000">
        <w:rPr>
          <w:rtl w:val="0"/>
        </w:rPr>
        <w:t xml:space="preserve">právní skutečnost, která spočívá ve volním lidském chování, a která je v souladu se zákonem </w:t>
      </w:r>
    </w:p>
    <w:p w:rsidR="00000000" w:rsidDel="00000000" w:rsidP="00000000" w:rsidRDefault="00000000" w:rsidRPr="00000000" w14:paraId="0000096D">
      <w:pPr>
        <w:numPr>
          <w:ilvl w:val="0"/>
          <w:numId w:val="585"/>
        </w:numPr>
        <w:ind w:left="720" w:hanging="360"/>
        <w:rPr>
          <w:u w:val="none"/>
        </w:rPr>
      </w:pPr>
      <w:r w:rsidDel="00000000" w:rsidR="00000000" w:rsidRPr="00000000">
        <w:rPr>
          <w:rtl w:val="0"/>
        </w:rPr>
        <w:t xml:space="preserve">vyvolává právní následky, které jsou v něm vyjádřeny, nebo které plynou ze zákona, dobrých mravů, zvyklostí a zavedené praxe stran</w:t>
      </w:r>
    </w:p>
    <w:p w:rsidR="00000000" w:rsidDel="00000000" w:rsidP="00000000" w:rsidRDefault="00000000" w:rsidRPr="00000000" w14:paraId="0000096E">
      <w:pPr>
        <w:numPr>
          <w:ilvl w:val="0"/>
          <w:numId w:val="585"/>
        </w:numPr>
        <w:ind w:left="720" w:hanging="360"/>
        <w:rPr>
          <w:u w:val="none"/>
        </w:rPr>
      </w:pPr>
      <w:r w:rsidDel="00000000" w:rsidR="00000000" w:rsidRPr="00000000">
        <w:rPr>
          <w:rtl w:val="0"/>
        </w:rPr>
        <w:t xml:space="preserve">vede ke vzniku, změně nebo zániku práv a povinností </w:t>
      </w:r>
    </w:p>
    <w:p w:rsidR="00000000" w:rsidDel="00000000" w:rsidP="00000000" w:rsidRDefault="00000000" w:rsidRPr="00000000" w14:paraId="0000096F">
      <w:pPr>
        <w:numPr>
          <w:ilvl w:val="0"/>
          <w:numId w:val="585"/>
        </w:numPr>
        <w:ind w:left="720" w:hanging="360"/>
        <w:rPr>
          <w:u w:val="none"/>
        </w:rPr>
      </w:pPr>
      <w:r w:rsidDel="00000000" w:rsidR="00000000" w:rsidRPr="00000000">
        <w:rPr>
          <w:rtl w:val="0"/>
        </w:rPr>
        <w:t xml:space="preserve">je projevem vůle určitého subjektu - FO nebo PO </w:t>
      </w:r>
    </w:p>
    <w:p w:rsidR="00000000" w:rsidDel="00000000" w:rsidP="00000000" w:rsidRDefault="00000000" w:rsidRPr="00000000" w14:paraId="00000970">
      <w:pPr>
        <w:numPr>
          <w:ilvl w:val="0"/>
          <w:numId w:val="585"/>
        </w:numPr>
        <w:ind w:left="720" w:hanging="360"/>
        <w:rPr>
          <w:u w:val="none"/>
        </w:rPr>
      </w:pPr>
      <w:r w:rsidDel="00000000" w:rsidR="00000000" w:rsidRPr="00000000">
        <w:rPr>
          <w:rtl w:val="0"/>
        </w:rPr>
        <w:t xml:space="preserve">právní jednání které nesplňuje zákonem stanovené obsahové a formální náležitosti -&gt; neplatné </w:t>
      </w:r>
    </w:p>
    <w:p w:rsidR="00000000" w:rsidDel="00000000" w:rsidP="00000000" w:rsidRDefault="00000000" w:rsidRPr="00000000" w14:paraId="00000971">
      <w:pPr>
        <w:numPr>
          <w:ilvl w:val="0"/>
          <w:numId w:val="585"/>
        </w:numPr>
        <w:ind w:left="720" w:hanging="360"/>
        <w:rPr>
          <w:u w:val="none"/>
        </w:rPr>
      </w:pPr>
      <w:r w:rsidDel="00000000" w:rsidR="00000000" w:rsidRPr="00000000">
        <w:rPr>
          <w:rtl w:val="0"/>
        </w:rPr>
        <w:t xml:space="preserve">druhy právních jednání: </w:t>
      </w:r>
    </w:p>
    <w:p w:rsidR="00000000" w:rsidDel="00000000" w:rsidP="00000000" w:rsidRDefault="00000000" w:rsidRPr="00000000" w14:paraId="00000972">
      <w:pPr>
        <w:numPr>
          <w:ilvl w:val="0"/>
          <w:numId w:val="596"/>
        </w:numPr>
        <w:ind w:left="1440" w:hanging="360"/>
        <w:rPr>
          <w:u w:val="none"/>
        </w:rPr>
      </w:pPr>
      <w:r w:rsidDel="00000000" w:rsidR="00000000" w:rsidRPr="00000000">
        <w:rPr>
          <w:rtl w:val="0"/>
        </w:rPr>
        <w:t xml:space="preserve">konsensuální - dvoustranné projevy vůle - bilaterální </w:t>
      </w:r>
    </w:p>
    <w:p w:rsidR="00000000" w:rsidDel="00000000" w:rsidP="00000000" w:rsidRDefault="00000000" w:rsidRPr="00000000" w14:paraId="00000973">
      <w:pPr>
        <w:numPr>
          <w:ilvl w:val="0"/>
          <w:numId w:val="135"/>
        </w:numPr>
        <w:ind w:left="2160" w:hanging="360"/>
        <w:rPr>
          <w:u w:val="none"/>
        </w:rPr>
      </w:pPr>
      <w:r w:rsidDel="00000000" w:rsidR="00000000" w:rsidRPr="00000000">
        <w:rPr>
          <w:rtl w:val="0"/>
        </w:rPr>
        <w:t xml:space="preserve">smlouvy, nejčastější, hlavně v soukromoprávních vztazích </w:t>
      </w:r>
    </w:p>
    <w:p w:rsidR="00000000" w:rsidDel="00000000" w:rsidP="00000000" w:rsidRDefault="00000000" w:rsidRPr="00000000" w14:paraId="00000974">
      <w:pPr>
        <w:numPr>
          <w:ilvl w:val="0"/>
          <w:numId w:val="135"/>
        </w:numPr>
        <w:ind w:left="2160" w:hanging="360"/>
        <w:rPr>
          <w:u w:val="none"/>
        </w:rPr>
      </w:pPr>
      <w:r w:rsidDel="00000000" w:rsidR="00000000" w:rsidRPr="00000000">
        <w:rPr>
          <w:rtl w:val="0"/>
        </w:rPr>
        <w:t xml:space="preserve">rovnost FO a PO </w:t>
      </w:r>
    </w:p>
    <w:p w:rsidR="00000000" w:rsidDel="00000000" w:rsidP="00000000" w:rsidRDefault="00000000" w:rsidRPr="00000000" w14:paraId="00000975">
      <w:pPr>
        <w:numPr>
          <w:ilvl w:val="0"/>
          <w:numId w:val="135"/>
        </w:numPr>
        <w:ind w:left="2160" w:hanging="360"/>
        <w:rPr>
          <w:u w:val="none"/>
        </w:rPr>
      </w:pPr>
      <w:r w:rsidDel="00000000" w:rsidR="00000000" w:rsidRPr="00000000">
        <w:rPr>
          <w:rtl w:val="0"/>
        </w:rPr>
        <w:t xml:space="preserve">má 2 projevy vůle, vzniká v okamžiku souhlasu obou stran, nemůže vzniknout proti vůli 1 ze stran</w:t>
      </w:r>
    </w:p>
    <w:p w:rsidR="00000000" w:rsidDel="00000000" w:rsidP="00000000" w:rsidRDefault="00000000" w:rsidRPr="00000000" w14:paraId="00000976">
      <w:pPr>
        <w:numPr>
          <w:ilvl w:val="0"/>
          <w:numId w:val="135"/>
        </w:numPr>
        <w:ind w:left="2160" w:hanging="360"/>
        <w:rPr>
          <w:u w:val="none"/>
        </w:rPr>
      </w:pPr>
      <w:r w:rsidDel="00000000" w:rsidR="00000000" w:rsidRPr="00000000">
        <w:rPr>
          <w:rtl w:val="0"/>
        </w:rPr>
        <w:t xml:space="preserve">smlouvy - verbální (uzavření manželství), konkludentní (kývnutí hlavy, i mlčky - např. koupě zboží)</w:t>
      </w:r>
    </w:p>
    <w:p w:rsidR="00000000" w:rsidDel="00000000" w:rsidP="00000000" w:rsidRDefault="00000000" w:rsidRPr="00000000" w14:paraId="00000977">
      <w:pPr>
        <w:numPr>
          <w:ilvl w:val="0"/>
          <w:numId w:val="135"/>
        </w:numPr>
        <w:ind w:left="2160" w:hanging="360"/>
        <w:rPr>
          <w:u w:val="none"/>
        </w:rPr>
      </w:pPr>
      <w:r w:rsidDel="00000000" w:rsidR="00000000" w:rsidRPr="00000000">
        <w:rPr>
          <w:rtl w:val="0"/>
        </w:rPr>
        <w:t xml:space="preserve">v rozsahu smluvní svobody si mohou strany samy dohodnout oprávnění a povinnosti a popřípadě sankce, rozsah smluvní svobody určen dispozitivní formou úpravy </w:t>
      </w:r>
    </w:p>
    <w:p w:rsidR="00000000" w:rsidDel="00000000" w:rsidP="00000000" w:rsidRDefault="00000000" w:rsidRPr="00000000" w14:paraId="00000978">
      <w:pPr>
        <w:numPr>
          <w:ilvl w:val="0"/>
          <w:numId w:val="596"/>
        </w:numPr>
        <w:ind w:left="1440" w:hanging="360"/>
        <w:rPr>
          <w:u w:val="none"/>
        </w:rPr>
      </w:pPr>
      <w:r w:rsidDel="00000000" w:rsidR="00000000" w:rsidRPr="00000000">
        <w:rPr>
          <w:rtl w:val="0"/>
        </w:rPr>
        <w:t xml:space="preserve">jednostranné projevy vůle - unilaterální </w:t>
      </w:r>
    </w:p>
    <w:p w:rsidR="00000000" w:rsidDel="00000000" w:rsidP="00000000" w:rsidRDefault="00000000" w:rsidRPr="00000000" w14:paraId="00000979">
      <w:pPr>
        <w:numPr>
          <w:ilvl w:val="0"/>
          <w:numId w:val="267"/>
        </w:numPr>
        <w:ind w:left="2160" w:hanging="360"/>
        <w:rPr>
          <w:u w:val="none"/>
        </w:rPr>
      </w:pPr>
      <w:r w:rsidDel="00000000" w:rsidR="00000000" w:rsidRPr="00000000">
        <w:rPr>
          <w:rtl w:val="0"/>
        </w:rPr>
        <w:t xml:space="preserve">vedou ke vzniku, změně nebo zániku subjektivních P a Po </w:t>
      </w:r>
    </w:p>
    <w:p w:rsidR="00000000" w:rsidDel="00000000" w:rsidP="00000000" w:rsidRDefault="00000000" w:rsidRPr="00000000" w14:paraId="0000097A">
      <w:pPr>
        <w:numPr>
          <w:ilvl w:val="0"/>
          <w:numId w:val="267"/>
        </w:numPr>
        <w:ind w:left="2160" w:hanging="360"/>
        <w:rPr>
          <w:u w:val="none"/>
        </w:rPr>
      </w:pPr>
      <w:r w:rsidDel="00000000" w:rsidR="00000000" w:rsidRPr="00000000">
        <w:rPr>
          <w:rtl w:val="0"/>
        </w:rPr>
        <w:t xml:space="preserve">hmotněprávní povaha - závěť, výpověď, odstoupení od smlouvy </w:t>
      </w:r>
    </w:p>
    <w:p w:rsidR="00000000" w:rsidDel="00000000" w:rsidP="00000000" w:rsidRDefault="00000000" w:rsidRPr="00000000" w14:paraId="0000097B">
      <w:pPr>
        <w:numPr>
          <w:ilvl w:val="0"/>
          <w:numId w:val="267"/>
        </w:numPr>
        <w:ind w:left="2160" w:hanging="360"/>
        <w:rPr>
          <w:u w:val="none"/>
        </w:rPr>
      </w:pPr>
      <w:r w:rsidDel="00000000" w:rsidR="00000000" w:rsidRPr="00000000">
        <w:rPr>
          <w:rtl w:val="0"/>
        </w:rPr>
        <w:t xml:space="preserve">procesní povaha - žaloba, odvolání </w:t>
      </w:r>
    </w:p>
    <w:p w:rsidR="00000000" w:rsidDel="00000000" w:rsidP="00000000" w:rsidRDefault="00000000" w:rsidRPr="00000000" w14:paraId="0000097C">
      <w:pPr>
        <w:numPr>
          <w:ilvl w:val="0"/>
          <w:numId w:val="596"/>
        </w:numPr>
        <w:ind w:left="1440" w:hanging="360"/>
        <w:rPr>
          <w:u w:val="none"/>
        </w:rPr>
      </w:pPr>
      <w:r w:rsidDel="00000000" w:rsidR="00000000" w:rsidRPr="00000000">
        <w:rPr>
          <w:rtl w:val="0"/>
        </w:rPr>
        <w:t xml:space="preserve">vícestranné - multilaterální </w:t>
      </w:r>
    </w:p>
    <w:p w:rsidR="00000000" w:rsidDel="00000000" w:rsidP="00000000" w:rsidRDefault="00000000" w:rsidRPr="00000000" w14:paraId="0000097D">
      <w:pPr>
        <w:numPr>
          <w:ilvl w:val="0"/>
          <w:numId w:val="154"/>
        </w:numPr>
        <w:ind w:left="2160" w:hanging="360"/>
        <w:rPr>
          <w:u w:val="none"/>
        </w:rPr>
      </w:pPr>
      <w:r w:rsidDel="00000000" w:rsidR="00000000" w:rsidRPr="00000000">
        <w:rPr>
          <w:rtl w:val="0"/>
        </w:rPr>
        <w:t xml:space="preserve">založení právnické osoby </w:t>
      </w:r>
    </w:p>
    <w:p w:rsidR="00000000" w:rsidDel="00000000" w:rsidP="00000000" w:rsidRDefault="00000000" w:rsidRPr="00000000" w14:paraId="0000097E">
      <w:pPr>
        <w:ind w:left="720" w:firstLine="0"/>
        <w:rPr/>
      </w:pPr>
      <w:r w:rsidDel="00000000" w:rsidR="00000000" w:rsidRPr="00000000">
        <w:rPr>
          <w:rtl w:val="0"/>
        </w:rPr>
      </w:r>
    </w:p>
    <w:p w:rsidR="00000000" w:rsidDel="00000000" w:rsidP="00000000" w:rsidRDefault="00000000" w:rsidRPr="00000000" w14:paraId="0000097F">
      <w:pPr>
        <w:numPr>
          <w:ilvl w:val="0"/>
          <w:numId w:val="97"/>
        </w:numPr>
        <w:ind w:left="1440" w:hanging="360"/>
        <w:rPr>
          <w:u w:val="none"/>
        </w:rPr>
      </w:pPr>
      <w:r w:rsidDel="00000000" w:rsidR="00000000" w:rsidRPr="00000000">
        <w:rPr>
          <w:rtl w:val="0"/>
        </w:rPr>
        <w:t xml:space="preserve">úplatné - za peníze, kupní smlouva</w:t>
      </w:r>
    </w:p>
    <w:p w:rsidR="00000000" w:rsidDel="00000000" w:rsidP="00000000" w:rsidRDefault="00000000" w:rsidRPr="00000000" w14:paraId="00000980">
      <w:pPr>
        <w:numPr>
          <w:ilvl w:val="0"/>
          <w:numId w:val="97"/>
        </w:numPr>
        <w:ind w:left="1440" w:hanging="360"/>
        <w:rPr>
          <w:u w:val="none"/>
        </w:rPr>
      </w:pPr>
      <w:r w:rsidDel="00000000" w:rsidR="00000000" w:rsidRPr="00000000">
        <w:rPr>
          <w:rtl w:val="0"/>
        </w:rPr>
        <w:t xml:space="preserve">bezúplatné - zadarmo, darování</w:t>
      </w:r>
    </w:p>
    <w:p w:rsidR="00000000" w:rsidDel="00000000" w:rsidP="00000000" w:rsidRDefault="00000000" w:rsidRPr="00000000" w14:paraId="00000981">
      <w:pPr>
        <w:numPr>
          <w:ilvl w:val="0"/>
          <w:numId w:val="97"/>
        </w:numPr>
        <w:ind w:left="1440" w:hanging="360"/>
        <w:rPr>
          <w:u w:val="none"/>
        </w:rPr>
      </w:pPr>
      <w:r w:rsidDel="00000000" w:rsidR="00000000" w:rsidRPr="00000000">
        <w:rPr>
          <w:rtl w:val="0"/>
        </w:rPr>
        <w:t xml:space="preserve">smíšené - symbolická částka  </w:t>
      </w:r>
    </w:p>
    <w:p w:rsidR="00000000" w:rsidDel="00000000" w:rsidP="00000000" w:rsidRDefault="00000000" w:rsidRPr="00000000" w14:paraId="00000982">
      <w:pPr>
        <w:rPr/>
      </w:pPr>
      <w:r w:rsidDel="00000000" w:rsidR="00000000" w:rsidRPr="00000000">
        <w:rPr>
          <w:rtl w:val="0"/>
        </w:rPr>
      </w:r>
    </w:p>
    <w:p w:rsidR="00000000" w:rsidDel="00000000" w:rsidP="00000000" w:rsidRDefault="00000000" w:rsidRPr="00000000" w14:paraId="00000983">
      <w:pPr>
        <w:rPr/>
      </w:pPr>
      <w:r w:rsidDel="00000000" w:rsidR="00000000" w:rsidRPr="00000000">
        <w:rPr>
          <w:rtl w:val="0"/>
        </w:rPr>
      </w:r>
    </w:p>
    <w:p w:rsidR="00000000" w:rsidDel="00000000" w:rsidP="00000000" w:rsidRDefault="00000000" w:rsidRPr="00000000" w14:paraId="00000984">
      <w:pPr>
        <w:numPr>
          <w:ilvl w:val="0"/>
          <w:numId w:val="248"/>
        </w:numPr>
        <w:ind w:left="1440" w:hanging="360"/>
        <w:rPr>
          <w:u w:val="none"/>
        </w:rPr>
      </w:pPr>
      <w:r w:rsidDel="00000000" w:rsidR="00000000" w:rsidRPr="00000000">
        <w:rPr>
          <w:rtl w:val="0"/>
        </w:rPr>
        <w:t xml:space="preserve">adresné - vůči konkrétní osobě </w:t>
      </w:r>
    </w:p>
    <w:p w:rsidR="00000000" w:rsidDel="00000000" w:rsidP="00000000" w:rsidRDefault="00000000" w:rsidRPr="00000000" w14:paraId="00000985">
      <w:pPr>
        <w:numPr>
          <w:ilvl w:val="0"/>
          <w:numId w:val="248"/>
        </w:numPr>
        <w:ind w:left="1440" w:hanging="360"/>
        <w:rPr>
          <w:u w:val="none"/>
        </w:rPr>
      </w:pPr>
      <w:r w:rsidDel="00000000" w:rsidR="00000000" w:rsidRPr="00000000">
        <w:rPr>
          <w:rtl w:val="0"/>
        </w:rPr>
        <w:t xml:space="preserve">neadresné - předem neurčený okruh osob (závěť, plná moc)</w:t>
      </w:r>
    </w:p>
    <w:p w:rsidR="00000000" w:rsidDel="00000000" w:rsidP="00000000" w:rsidRDefault="00000000" w:rsidRPr="00000000" w14:paraId="00000986">
      <w:pPr>
        <w:rPr/>
      </w:pPr>
      <w:r w:rsidDel="00000000" w:rsidR="00000000" w:rsidRPr="00000000">
        <w:rPr>
          <w:rtl w:val="0"/>
        </w:rPr>
      </w:r>
    </w:p>
    <w:p w:rsidR="00000000" w:rsidDel="00000000" w:rsidP="00000000" w:rsidRDefault="00000000" w:rsidRPr="00000000" w14:paraId="00000987">
      <w:pPr>
        <w:numPr>
          <w:ilvl w:val="0"/>
          <w:numId w:val="327"/>
        </w:numPr>
        <w:ind w:left="1440" w:hanging="360"/>
        <w:rPr>
          <w:u w:val="none"/>
        </w:rPr>
      </w:pPr>
      <w:r w:rsidDel="00000000" w:rsidR="00000000" w:rsidRPr="00000000">
        <w:rPr>
          <w:rtl w:val="0"/>
        </w:rPr>
        <w:t xml:space="preserve">výslovné </w:t>
      </w:r>
    </w:p>
    <w:p w:rsidR="00000000" w:rsidDel="00000000" w:rsidP="00000000" w:rsidRDefault="00000000" w:rsidRPr="00000000" w14:paraId="00000988">
      <w:pPr>
        <w:numPr>
          <w:ilvl w:val="0"/>
          <w:numId w:val="327"/>
        </w:numPr>
        <w:ind w:left="1440" w:hanging="360"/>
        <w:rPr>
          <w:u w:val="none"/>
        </w:rPr>
      </w:pPr>
      <w:r w:rsidDel="00000000" w:rsidR="00000000" w:rsidRPr="00000000">
        <w:rPr>
          <w:rtl w:val="0"/>
        </w:rPr>
        <w:t xml:space="preserve">konkludentní - někdy i mlčky </w:t>
      </w:r>
    </w:p>
    <w:p w:rsidR="00000000" w:rsidDel="00000000" w:rsidP="00000000" w:rsidRDefault="00000000" w:rsidRPr="00000000" w14:paraId="00000989">
      <w:pPr>
        <w:rPr/>
      </w:pPr>
      <w:r w:rsidDel="00000000" w:rsidR="00000000" w:rsidRPr="00000000">
        <w:rPr>
          <w:rtl w:val="0"/>
        </w:rPr>
      </w:r>
    </w:p>
    <w:p w:rsidR="00000000" w:rsidDel="00000000" w:rsidP="00000000" w:rsidRDefault="00000000" w:rsidRPr="00000000" w14:paraId="0000098A">
      <w:pPr>
        <w:numPr>
          <w:ilvl w:val="0"/>
          <w:numId w:val="343"/>
        </w:numPr>
        <w:ind w:left="1440" w:hanging="360"/>
        <w:rPr>
          <w:u w:val="none"/>
        </w:rPr>
      </w:pPr>
      <w:r w:rsidDel="00000000" w:rsidR="00000000" w:rsidRPr="00000000">
        <w:rPr>
          <w:rtl w:val="0"/>
        </w:rPr>
        <w:t xml:space="preserve">ústní </w:t>
      </w:r>
    </w:p>
    <w:p w:rsidR="00000000" w:rsidDel="00000000" w:rsidP="00000000" w:rsidRDefault="00000000" w:rsidRPr="00000000" w14:paraId="0000098B">
      <w:pPr>
        <w:numPr>
          <w:ilvl w:val="0"/>
          <w:numId w:val="343"/>
        </w:numPr>
        <w:ind w:left="1440" w:hanging="360"/>
        <w:rPr>
          <w:u w:val="none"/>
        </w:rPr>
      </w:pPr>
      <w:r w:rsidDel="00000000" w:rsidR="00000000" w:rsidRPr="00000000">
        <w:rPr>
          <w:rtl w:val="0"/>
        </w:rPr>
        <w:t xml:space="preserve">písemné - i elektronicky, nutný podpis </w:t>
      </w:r>
    </w:p>
    <w:p w:rsidR="00000000" w:rsidDel="00000000" w:rsidP="00000000" w:rsidRDefault="00000000" w:rsidRPr="00000000" w14:paraId="0000098C">
      <w:pPr>
        <w:rPr/>
      </w:pPr>
      <w:r w:rsidDel="00000000" w:rsidR="00000000" w:rsidRPr="00000000">
        <w:rPr>
          <w:rtl w:val="0"/>
        </w:rPr>
      </w:r>
    </w:p>
    <w:p w:rsidR="00000000" w:rsidDel="00000000" w:rsidP="00000000" w:rsidRDefault="00000000" w:rsidRPr="00000000" w14:paraId="0000098D">
      <w:pPr>
        <w:numPr>
          <w:ilvl w:val="0"/>
          <w:numId w:val="552"/>
        </w:numPr>
        <w:ind w:left="1440" w:hanging="360"/>
        <w:rPr>
          <w:u w:val="none"/>
        </w:rPr>
      </w:pPr>
      <w:r w:rsidDel="00000000" w:rsidR="00000000" w:rsidRPr="00000000">
        <w:rPr>
          <w:rtl w:val="0"/>
        </w:rPr>
        <w:t xml:space="preserve">formální - zákonem stanovená forma, předepsaná právním předpisem</w:t>
      </w:r>
    </w:p>
    <w:p w:rsidR="00000000" w:rsidDel="00000000" w:rsidP="00000000" w:rsidRDefault="00000000" w:rsidRPr="00000000" w14:paraId="0000098E">
      <w:pPr>
        <w:numPr>
          <w:ilvl w:val="0"/>
          <w:numId w:val="552"/>
        </w:numPr>
        <w:ind w:left="1440" w:hanging="360"/>
        <w:rPr>
          <w:u w:val="none"/>
        </w:rPr>
      </w:pPr>
      <w:r w:rsidDel="00000000" w:rsidR="00000000" w:rsidRPr="00000000">
        <w:rPr>
          <w:rtl w:val="0"/>
        </w:rPr>
        <w:t xml:space="preserve">neformální - zásada neformálnosti, lze uzavřít v jakékoliv formě </w:t>
      </w:r>
    </w:p>
    <w:p w:rsidR="00000000" w:rsidDel="00000000" w:rsidP="00000000" w:rsidRDefault="00000000" w:rsidRPr="00000000" w14:paraId="0000098F">
      <w:pPr>
        <w:rPr/>
      </w:pPr>
      <w:r w:rsidDel="00000000" w:rsidR="00000000" w:rsidRPr="00000000">
        <w:rPr>
          <w:rtl w:val="0"/>
        </w:rPr>
      </w:r>
    </w:p>
    <w:p w:rsidR="00000000" w:rsidDel="00000000" w:rsidP="00000000" w:rsidRDefault="00000000" w:rsidRPr="00000000" w14:paraId="00000990">
      <w:pPr>
        <w:numPr>
          <w:ilvl w:val="0"/>
          <w:numId w:val="198"/>
        </w:numPr>
        <w:ind w:left="1440" w:hanging="360"/>
        <w:rPr>
          <w:u w:val="none"/>
        </w:rPr>
      </w:pPr>
      <w:r w:rsidDel="00000000" w:rsidR="00000000" w:rsidRPr="00000000">
        <w:rPr>
          <w:rtl w:val="0"/>
        </w:rPr>
        <w:t xml:space="preserve">komisivní - výkon konáním, aktivní činnost </w:t>
      </w:r>
    </w:p>
    <w:p w:rsidR="00000000" w:rsidDel="00000000" w:rsidP="00000000" w:rsidRDefault="00000000" w:rsidRPr="00000000" w14:paraId="00000991">
      <w:pPr>
        <w:numPr>
          <w:ilvl w:val="0"/>
          <w:numId w:val="198"/>
        </w:numPr>
        <w:ind w:left="1440" w:hanging="360"/>
        <w:rPr>
          <w:u w:val="none"/>
        </w:rPr>
      </w:pPr>
      <w:r w:rsidDel="00000000" w:rsidR="00000000" w:rsidRPr="00000000">
        <w:rPr>
          <w:rtl w:val="0"/>
        </w:rPr>
        <w:t xml:space="preserve">omisivní - výkon opomenutím, zdržení se činnosti </w:t>
      </w:r>
    </w:p>
    <w:p w:rsidR="00000000" w:rsidDel="00000000" w:rsidP="00000000" w:rsidRDefault="00000000" w:rsidRPr="00000000" w14:paraId="00000992">
      <w:pPr>
        <w:rPr/>
      </w:pPr>
      <w:r w:rsidDel="00000000" w:rsidR="00000000" w:rsidRPr="00000000">
        <w:rPr>
          <w:rtl w:val="0"/>
        </w:rPr>
      </w:r>
    </w:p>
    <w:p w:rsidR="00000000" w:rsidDel="00000000" w:rsidP="00000000" w:rsidRDefault="00000000" w:rsidRPr="00000000" w14:paraId="00000993">
      <w:pPr>
        <w:numPr>
          <w:ilvl w:val="0"/>
          <w:numId w:val="127"/>
        </w:numPr>
        <w:ind w:left="1440" w:hanging="360"/>
        <w:rPr>
          <w:u w:val="none"/>
        </w:rPr>
      </w:pPr>
      <w:r w:rsidDel="00000000" w:rsidR="00000000" w:rsidRPr="00000000">
        <w:rPr>
          <w:rtl w:val="0"/>
        </w:rPr>
        <w:t xml:space="preserve">reálné - nestačí uzavření smlouvy a projev vůle, musí ještě něco nastat </w:t>
      </w:r>
    </w:p>
    <w:p w:rsidR="00000000" w:rsidDel="00000000" w:rsidP="00000000" w:rsidRDefault="00000000" w:rsidRPr="00000000" w14:paraId="00000994">
      <w:pPr>
        <w:numPr>
          <w:ilvl w:val="0"/>
          <w:numId w:val="127"/>
        </w:numPr>
        <w:ind w:left="1440" w:hanging="360"/>
        <w:rPr>
          <w:u w:val="none"/>
        </w:rPr>
      </w:pPr>
      <w:r w:rsidDel="00000000" w:rsidR="00000000" w:rsidRPr="00000000">
        <w:rPr>
          <w:rtl w:val="0"/>
        </w:rPr>
        <w:t xml:space="preserve">konsensuální/volní - nastane uzavřením smlouvy </w:t>
      </w:r>
    </w:p>
    <w:p w:rsidR="00000000" w:rsidDel="00000000" w:rsidP="00000000" w:rsidRDefault="00000000" w:rsidRPr="00000000" w14:paraId="00000995">
      <w:pPr>
        <w:rPr/>
      </w:pPr>
      <w:r w:rsidDel="00000000" w:rsidR="00000000" w:rsidRPr="00000000">
        <w:rPr>
          <w:rtl w:val="0"/>
        </w:rPr>
      </w:r>
    </w:p>
    <w:p w:rsidR="00000000" w:rsidDel="00000000" w:rsidP="00000000" w:rsidRDefault="00000000" w:rsidRPr="00000000" w14:paraId="00000996">
      <w:pPr>
        <w:numPr>
          <w:ilvl w:val="0"/>
          <w:numId w:val="27"/>
        </w:numPr>
        <w:ind w:left="1440" w:hanging="360"/>
        <w:rPr>
          <w:u w:val="none"/>
        </w:rPr>
      </w:pPr>
      <w:r w:rsidDel="00000000" w:rsidR="00000000" w:rsidRPr="00000000">
        <w:rPr>
          <w:rtl w:val="0"/>
        </w:rPr>
        <w:t xml:space="preserve">pojmenované - upraveny v OZ </w:t>
      </w:r>
    </w:p>
    <w:p w:rsidR="00000000" w:rsidDel="00000000" w:rsidP="00000000" w:rsidRDefault="00000000" w:rsidRPr="00000000" w14:paraId="00000997">
      <w:pPr>
        <w:numPr>
          <w:ilvl w:val="0"/>
          <w:numId w:val="27"/>
        </w:numPr>
        <w:ind w:left="1440" w:hanging="360"/>
        <w:rPr>
          <w:u w:val="none"/>
        </w:rPr>
      </w:pPr>
      <w:r w:rsidDel="00000000" w:rsidR="00000000" w:rsidRPr="00000000">
        <w:rPr>
          <w:rtl w:val="0"/>
        </w:rPr>
        <w:t xml:space="preserve">nepojmenované - např. liesing - atypické </w:t>
      </w:r>
    </w:p>
    <w:p w:rsidR="00000000" w:rsidDel="00000000" w:rsidP="00000000" w:rsidRDefault="00000000" w:rsidRPr="00000000" w14:paraId="00000998">
      <w:pPr>
        <w:rPr/>
      </w:pPr>
      <w:r w:rsidDel="00000000" w:rsidR="00000000" w:rsidRPr="00000000">
        <w:rPr>
          <w:rtl w:val="0"/>
        </w:rPr>
      </w:r>
    </w:p>
    <w:p w:rsidR="00000000" w:rsidDel="00000000" w:rsidP="00000000" w:rsidRDefault="00000000" w:rsidRPr="00000000" w14:paraId="00000999">
      <w:pPr>
        <w:numPr>
          <w:ilvl w:val="0"/>
          <w:numId w:val="419"/>
        </w:numPr>
        <w:ind w:left="1440" w:hanging="360"/>
        <w:rPr>
          <w:u w:val="none"/>
        </w:rPr>
      </w:pPr>
      <w:r w:rsidDel="00000000" w:rsidR="00000000" w:rsidRPr="00000000">
        <w:rPr>
          <w:rtl w:val="0"/>
        </w:rPr>
        <w:t xml:space="preserve">kauzální - věcný důvod činnosti</w:t>
      </w:r>
    </w:p>
    <w:p w:rsidR="00000000" w:rsidDel="00000000" w:rsidP="00000000" w:rsidRDefault="00000000" w:rsidRPr="00000000" w14:paraId="0000099A">
      <w:pPr>
        <w:numPr>
          <w:ilvl w:val="0"/>
          <w:numId w:val="419"/>
        </w:numPr>
        <w:ind w:left="1440" w:hanging="360"/>
        <w:rPr>
          <w:u w:val="none"/>
        </w:rPr>
      </w:pPr>
      <w:r w:rsidDel="00000000" w:rsidR="00000000" w:rsidRPr="00000000">
        <w:rPr>
          <w:rtl w:val="0"/>
        </w:rPr>
        <w:t xml:space="preserve">abstraktní - např. směnka - neřeším proč byla vystavena, neřeším důvod </w:t>
      </w:r>
    </w:p>
    <w:p w:rsidR="00000000" w:rsidDel="00000000" w:rsidP="00000000" w:rsidRDefault="00000000" w:rsidRPr="00000000" w14:paraId="0000099B">
      <w:pPr>
        <w:rPr/>
      </w:pPr>
      <w:r w:rsidDel="00000000" w:rsidR="00000000" w:rsidRPr="00000000">
        <w:rPr>
          <w:rtl w:val="0"/>
        </w:rPr>
      </w:r>
    </w:p>
    <w:p w:rsidR="00000000" w:rsidDel="00000000" w:rsidP="00000000" w:rsidRDefault="00000000" w:rsidRPr="00000000" w14:paraId="0000099C">
      <w:pPr>
        <w:numPr>
          <w:ilvl w:val="0"/>
          <w:numId w:val="99"/>
        </w:numPr>
        <w:ind w:left="1440" w:hanging="360"/>
        <w:rPr>
          <w:u w:val="none"/>
        </w:rPr>
      </w:pPr>
      <w:r w:rsidDel="00000000" w:rsidR="00000000" w:rsidRPr="00000000">
        <w:rPr>
          <w:rtl w:val="0"/>
        </w:rPr>
        <w:t xml:space="preserve">synallagmatická - navzájem podmíněné plnění, oba mají přibližně stejnou hodnotu, ekvivalence </w:t>
      </w:r>
    </w:p>
    <w:p w:rsidR="00000000" w:rsidDel="00000000" w:rsidP="00000000" w:rsidRDefault="00000000" w:rsidRPr="00000000" w14:paraId="0000099D">
      <w:pPr>
        <w:numPr>
          <w:ilvl w:val="0"/>
          <w:numId w:val="99"/>
        </w:numPr>
        <w:ind w:left="1440" w:hanging="360"/>
        <w:rPr>
          <w:u w:val="none"/>
        </w:rPr>
      </w:pPr>
      <w:r w:rsidDel="00000000" w:rsidR="00000000" w:rsidRPr="00000000">
        <w:rPr>
          <w:rtl w:val="0"/>
        </w:rPr>
        <w:t xml:space="preserve">asynallagmatická - není vzájemná vázanost plnění (darování)</w:t>
      </w:r>
    </w:p>
    <w:p w:rsidR="00000000" w:rsidDel="00000000" w:rsidP="00000000" w:rsidRDefault="00000000" w:rsidRPr="00000000" w14:paraId="0000099E">
      <w:pPr>
        <w:rPr/>
      </w:pPr>
      <w:r w:rsidDel="00000000" w:rsidR="00000000" w:rsidRPr="00000000">
        <w:rPr>
          <w:rtl w:val="0"/>
        </w:rPr>
      </w:r>
    </w:p>
    <w:p w:rsidR="00000000" w:rsidDel="00000000" w:rsidP="00000000" w:rsidRDefault="00000000" w:rsidRPr="00000000" w14:paraId="0000099F">
      <w:pPr>
        <w:numPr>
          <w:ilvl w:val="0"/>
          <w:numId w:val="306"/>
        </w:numPr>
        <w:ind w:left="1440" w:hanging="360"/>
        <w:rPr>
          <w:u w:val="none"/>
        </w:rPr>
      </w:pPr>
      <w:r w:rsidDel="00000000" w:rsidR="00000000" w:rsidRPr="00000000">
        <w:rPr>
          <w:rtl w:val="0"/>
        </w:rPr>
        <w:t xml:space="preserve">inter vivos - mezi živými </w:t>
      </w:r>
    </w:p>
    <w:p w:rsidR="00000000" w:rsidDel="00000000" w:rsidP="00000000" w:rsidRDefault="00000000" w:rsidRPr="00000000" w14:paraId="000009A0">
      <w:pPr>
        <w:numPr>
          <w:ilvl w:val="0"/>
          <w:numId w:val="306"/>
        </w:numPr>
        <w:ind w:left="1440" w:hanging="360"/>
        <w:rPr>
          <w:u w:val="none"/>
        </w:rPr>
      </w:pPr>
      <w:r w:rsidDel="00000000" w:rsidR="00000000" w:rsidRPr="00000000">
        <w:rPr>
          <w:rtl w:val="0"/>
        </w:rPr>
        <w:t xml:space="preserve">mortis causa - pro případ smrti </w:t>
      </w:r>
    </w:p>
    <w:p w:rsidR="00000000" w:rsidDel="00000000" w:rsidP="00000000" w:rsidRDefault="00000000" w:rsidRPr="00000000" w14:paraId="000009A1">
      <w:pPr>
        <w:numPr>
          <w:ilvl w:val="0"/>
          <w:numId w:val="636"/>
        </w:numPr>
        <w:ind w:left="720" w:hanging="360"/>
        <w:rPr>
          <w:u w:val="none"/>
        </w:rPr>
      </w:pPr>
      <w:r w:rsidDel="00000000" w:rsidR="00000000" w:rsidRPr="00000000">
        <w:rPr>
          <w:rtl w:val="0"/>
        </w:rPr>
        <w:t xml:space="preserve">právní jednání nutné vykládat podle obsahu, ne názvu - právní jednání označené jako kupní smlouva může být v reálu smlouva darovací </w:t>
      </w:r>
    </w:p>
    <w:p w:rsidR="00000000" w:rsidDel="00000000" w:rsidP="00000000" w:rsidRDefault="00000000" w:rsidRPr="00000000" w14:paraId="000009A2">
      <w:pPr>
        <w:numPr>
          <w:ilvl w:val="0"/>
          <w:numId w:val="636"/>
        </w:numPr>
        <w:ind w:left="720" w:hanging="360"/>
        <w:rPr>
          <w:u w:val="none"/>
        </w:rPr>
      </w:pPr>
      <w:r w:rsidDel="00000000" w:rsidR="00000000" w:rsidRPr="00000000">
        <w:rPr>
          <w:rtl w:val="0"/>
        </w:rPr>
        <w:t xml:space="preserve">hraje roli i úmysl stran - podle toho vykládáme právní jednání</w:t>
      </w:r>
    </w:p>
    <w:p w:rsidR="00000000" w:rsidDel="00000000" w:rsidP="00000000" w:rsidRDefault="00000000" w:rsidRPr="00000000" w14:paraId="000009A3">
      <w:pPr>
        <w:numPr>
          <w:ilvl w:val="0"/>
          <w:numId w:val="140"/>
        </w:numPr>
        <w:ind w:left="720" w:hanging="360"/>
        <w:rPr>
          <w:u w:val="none"/>
        </w:rPr>
      </w:pPr>
      <w:r w:rsidDel="00000000" w:rsidR="00000000" w:rsidRPr="00000000">
        <w:rPr>
          <w:rtl w:val="0"/>
        </w:rPr>
        <w:t xml:space="preserve">obsah právního jednání</w:t>
      </w:r>
    </w:p>
    <w:p w:rsidR="00000000" w:rsidDel="00000000" w:rsidP="00000000" w:rsidRDefault="00000000" w:rsidRPr="00000000" w14:paraId="000009A4">
      <w:pPr>
        <w:numPr>
          <w:ilvl w:val="0"/>
          <w:numId w:val="109"/>
        </w:numPr>
        <w:ind w:left="1440" w:hanging="360"/>
        <w:rPr>
          <w:u w:val="none"/>
        </w:rPr>
      </w:pPr>
      <w:r w:rsidDel="00000000" w:rsidR="00000000" w:rsidRPr="00000000">
        <w:rPr>
          <w:rtl w:val="0"/>
        </w:rPr>
        <w:t xml:space="preserve">podstatné části = essentialia negotii,  musí být obsaženo, jinak neplatné</w:t>
      </w:r>
    </w:p>
    <w:p w:rsidR="00000000" w:rsidDel="00000000" w:rsidP="00000000" w:rsidRDefault="00000000" w:rsidRPr="00000000" w14:paraId="000009A5">
      <w:pPr>
        <w:numPr>
          <w:ilvl w:val="0"/>
          <w:numId w:val="109"/>
        </w:numPr>
        <w:ind w:left="1440" w:hanging="360"/>
        <w:rPr>
          <w:u w:val="none"/>
        </w:rPr>
      </w:pPr>
      <w:r w:rsidDel="00000000" w:rsidR="00000000" w:rsidRPr="00000000">
        <w:rPr>
          <w:rtl w:val="0"/>
        </w:rPr>
        <w:t xml:space="preserve">pravidelné části = naturalia negotii, zpravidla jsou obsažené, ale nemusí být</w:t>
      </w:r>
    </w:p>
    <w:p w:rsidR="00000000" w:rsidDel="00000000" w:rsidP="00000000" w:rsidRDefault="00000000" w:rsidRPr="00000000" w14:paraId="000009A6">
      <w:pPr>
        <w:numPr>
          <w:ilvl w:val="0"/>
          <w:numId w:val="109"/>
        </w:numPr>
        <w:ind w:left="1440" w:hanging="360"/>
        <w:rPr>
          <w:u w:val="none"/>
        </w:rPr>
      </w:pPr>
      <w:r w:rsidDel="00000000" w:rsidR="00000000" w:rsidRPr="00000000">
        <w:rPr>
          <w:rtl w:val="0"/>
        </w:rPr>
        <w:t xml:space="preserve">nahodilé části = accidentalia negotii, výslovný projev stran, vedlejší ustanovení, nemusí být</w:t>
      </w:r>
    </w:p>
    <w:p w:rsidR="00000000" w:rsidDel="00000000" w:rsidP="00000000" w:rsidRDefault="00000000" w:rsidRPr="00000000" w14:paraId="000009A7">
      <w:pPr>
        <w:ind w:left="720" w:firstLine="0"/>
        <w:rPr/>
      </w:pPr>
      <w:r w:rsidDel="00000000" w:rsidR="00000000" w:rsidRPr="00000000">
        <w:rPr>
          <w:rtl w:val="0"/>
        </w:rPr>
      </w:r>
    </w:p>
    <w:p w:rsidR="00000000" w:rsidDel="00000000" w:rsidP="00000000" w:rsidRDefault="00000000" w:rsidRPr="00000000" w14:paraId="000009A8">
      <w:pPr>
        <w:numPr>
          <w:ilvl w:val="0"/>
          <w:numId w:val="197"/>
        </w:numPr>
        <w:ind w:left="1440" w:hanging="360"/>
        <w:rPr>
          <w:u w:val="none"/>
        </w:rPr>
      </w:pPr>
      <w:r w:rsidDel="00000000" w:rsidR="00000000" w:rsidRPr="00000000">
        <w:rPr>
          <w:rtl w:val="0"/>
        </w:rPr>
        <w:t xml:space="preserve">podmínky - condicio </w:t>
      </w:r>
    </w:p>
    <w:p w:rsidR="00000000" w:rsidDel="00000000" w:rsidP="00000000" w:rsidRDefault="00000000" w:rsidRPr="00000000" w14:paraId="000009A9">
      <w:pPr>
        <w:numPr>
          <w:ilvl w:val="1"/>
          <w:numId w:val="142"/>
        </w:numPr>
        <w:ind w:left="1440" w:hanging="360"/>
        <w:rPr>
          <w:u w:val="none"/>
        </w:rPr>
      </w:pPr>
      <w:r w:rsidDel="00000000" w:rsidR="00000000" w:rsidRPr="00000000">
        <w:rPr>
          <w:rtl w:val="0"/>
        </w:rPr>
        <w:t xml:space="preserve">vedlejší ustanovení, kterým se následky právního jednání činí závislými na nějaké určité nejisté skutečnosti </w:t>
      </w:r>
    </w:p>
    <w:p w:rsidR="00000000" w:rsidDel="00000000" w:rsidP="00000000" w:rsidRDefault="00000000" w:rsidRPr="00000000" w14:paraId="000009AA">
      <w:pPr>
        <w:numPr>
          <w:ilvl w:val="1"/>
          <w:numId w:val="142"/>
        </w:numPr>
        <w:ind w:left="1440" w:hanging="360"/>
        <w:rPr>
          <w:u w:val="none"/>
        </w:rPr>
      </w:pPr>
      <w:r w:rsidDel="00000000" w:rsidR="00000000" w:rsidRPr="00000000">
        <w:rPr>
          <w:rtl w:val="0"/>
        </w:rPr>
        <w:t xml:space="preserve">pokud podmínku splní někdo, kdo k tomu nebyl oprávněn -&gt; ke splnění podmínky se nepřihlíží </w:t>
      </w:r>
    </w:p>
    <w:p w:rsidR="00000000" w:rsidDel="00000000" w:rsidP="00000000" w:rsidRDefault="00000000" w:rsidRPr="00000000" w14:paraId="000009AB">
      <w:pPr>
        <w:numPr>
          <w:ilvl w:val="1"/>
          <w:numId w:val="142"/>
        </w:numPr>
        <w:ind w:left="1440" w:hanging="360"/>
      </w:pPr>
      <w:r w:rsidDel="00000000" w:rsidR="00000000" w:rsidRPr="00000000">
        <w:rPr>
          <w:rtl w:val="0"/>
        </w:rPr>
        <w:t xml:space="preserve">odkládací - suspenzivní, vznik účinnosti závisí na splnění podmínky X rozvazovací - rezolutivní, zánik účinnosti závisí na splnění podmínky </w:t>
      </w:r>
    </w:p>
    <w:p w:rsidR="00000000" w:rsidDel="00000000" w:rsidP="00000000" w:rsidRDefault="00000000" w:rsidRPr="00000000" w14:paraId="000009AC">
      <w:pPr>
        <w:numPr>
          <w:ilvl w:val="1"/>
          <w:numId w:val="142"/>
        </w:numPr>
        <w:ind w:left="1440" w:hanging="360"/>
      </w:pPr>
      <w:r w:rsidDel="00000000" w:rsidR="00000000" w:rsidRPr="00000000">
        <w:rPr>
          <w:rtl w:val="0"/>
        </w:rPr>
        <w:t xml:space="preserve">kladné - něco se stane X záporné - něco se nestane </w:t>
      </w:r>
    </w:p>
    <w:p w:rsidR="00000000" w:rsidDel="00000000" w:rsidP="00000000" w:rsidRDefault="00000000" w:rsidRPr="00000000" w14:paraId="000009AD">
      <w:pPr>
        <w:numPr>
          <w:ilvl w:val="1"/>
          <w:numId w:val="142"/>
        </w:numPr>
        <w:ind w:left="1440" w:hanging="360"/>
      </w:pPr>
      <w:r w:rsidDel="00000000" w:rsidR="00000000" w:rsidRPr="00000000">
        <w:rPr>
          <w:rtl w:val="0"/>
        </w:rPr>
        <w:t xml:space="preserve">splnitelné - lze splnit X kauzální - nejde ovlivnit, např. počasí</w:t>
      </w:r>
    </w:p>
    <w:p w:rsidR="00000000" w:rsidDel="00000000" w:rsidP="00000000" w:rsidRDefault="00000000" w:rsidRPr="00000000" w14:paraId="000009AE">
      <w:pPr>
        <w:numPr>
          <w:ilvl w:val="0"/>
          <w:numId w:val="197"/>
        </w:numPr>
        <w:ind w:left="1440" w:hanging="360"/>
        <w:rPr>
          <w:u w:val="none"/>
        </w:rPr>
      </w:pPr>
      <w:r w:rsidDel="00000000" w:rsidR="00000000" w:rsidRPr="00000000">
        <w:rPr>
          <w:rtl w:val="0"/>
        </w:rPr>
        <w:t xml:space="preserve">doložení času = tempus </w:t>
      </w:r>
    </w:p>
    <w:p w:rsidR="00000000" w:rsidDel="00000000" w:rsidP="00000000" w:rsidRDefault="00000000" w:rsidRPr="00000000" w14:paraId="000009AF">
      <w:pPr>
        <w:numPr>
          <w:ilvl w:val="0"/>
          <w:numId w:val="387"/>
        </w:numPr>
        <w:ind w:left="1440" w:hanging="360"/>
        <w:rPr>
          <w:u w:val="none"/>
        </w:rPr>
      </w:pPr>
      <w:r w:rsidDel="00000000" w:rsidR="00000000" w:rsidRPr="00000000">
        <w:rPr>
          <w:rtl w:val="0"/>
        </w:rPr>
        <w:t xml:space="preserve">doba = časový úsek, jehož uplynutím bez dalšího zaniká právo nebo povinnost, není třeba projevit vůli, aby nastaly následky</w:t>
      </w:r>
    </w:p>
    <w:p w:rsidR="00000000" w:rsidDel="00000000" w:rsidP="00000000" w:rsidRDefault="00000000" w:rsidRPr="00000000" w14:paraId="000009B0">
      <w:pPr>
        <w:numPr>
          <w:ilvl w:val="0"/>
          <w:numId w:val="387"/>
        </w:numPr>
        <w:ind w:left="1440" w:hanging="360"/>
        <w:rPr>
          <w:u w:val="none"/>
        </w:rPr>
      </w:pPr>
      <w:r w:rsidDel="00000000" w:rsidR="00000000" w:rsidRPr="00000000">
        <w:rPr>
          <w:rtl w:val="0"/>
        </w:rPr>
        <w:t xml:space="preserve">lhůta = časový úsek, během kterého může druhá strana uplatnit svá práva </w:t>
      </w:r>
    </w:p>
    <w:p w:rsidR="00000000" w:rsidDel="00000000" w:rsidP="00000000" w:rsidRDefault="00000000" w:rsidRPr="00000000" w14:paraId="000009B1">
      <w:pPr>
        <w:numPr>
          <w:ilvl w:val="0"/>
          <w:numId w:val="230"/>
        </w:numPr>
        <w:ind w:left="1440" w:hanging="360"/>
        <w:rPr>
          <w:u w:val="none"/>
        </w:rPr>
      </w:pPr>
      <w:r w:rsidDel="00000000" w:rsidR="00000000" w:rsidRPr="00000000">
        <w:rPr>
          <w:rtl w:val="0"/>
        </w:rPr>
        <w:t xml:space="preserve">právo se nabývá/povinnost vzniká na počátku určeného dne </w:t>
      </w:r>
    </w:p>
    <w:p w:rsidR="00000000" w:rsidDel="00000000" w:rsidP="00000000" w:rsidRDefault="00000000" w:rsidRPr="00000000" w14:paraId="000009B2">
      <w:pPr>
        <w:numPr>
          <w:ilvl w:val="0"/>
          <w:numId w:val="230"/>
        </w:numPr>
        <w:ind w:left="1440" w:hanging="360"/>
        <w:rPr>
          <w:u w:val="none"/>
        </w:rPr>
      </w:pPr>
      <w:r w:rsidDel="00000000" w:rsidR="00000000" w:rsidRPr="00000000">
        <w:rPr>
          <w:rtl w:val="0"/>
        </w:rPr>
        <w:t xml:space="preserve">právo a povinnost zaniká uplynutím dne </w:t>
      </w:r>
    </w:p>
    <w:p w:rsidR="00000000" w:rsidDel="00000000" w:rsidP="00000000" w:rsidRDefault="00000000" w:rsidRPr="00000000" w14:paraId="000009B3">
      <w:pPr>
        <w:numPr>
          <w:ilvl w:val="0"/>
          <w:numId w:val="230"/>
        </w:numPr>
        <w:ind w:left="1440" w:hanging="360"/>
        <w:rPr>
          <w:u w:val="none"/>
        </w:rPr>
      </w:pPr>
      <w:r w:rsidDel="00000000" w:rsidR="00000000" w:rsidRPr="00000000">
        <w:rPr>
          <w:rtl w:val="0"/>
        </w:rPr>
        <w:t xml:space="preserve">absolutně určitý - “za 14 dní”, relativně neurčitý - “bez prodlení”, absolutně neurčitý - “na neurčito” </w:t>
      </w:r>
    </w:p>
    <w:p w:rsidR="00000000" w:rsidDel="00000000" w:rsidP="00000000" w:rsidRDefault="00000000" w:rsidRPr="00000000" w14:paraId="000009B4">
      <w:pPr>
        <w:numPr>
          <w:ilvl w:val="0"/>
          <w:numId w:val="230"/>
        </w:numPr>
        <w:ind w:left="1440" w:hanging="360"/>
        <w:rPr>
          <w:u w:val="none"/>
        </w:rPr>
      </w:pPr>
      <w:r w:rsidDel="00000000" w:rsidR="00000000" w:rsidRPr="00000000">
        <w:rPr>
          <w:rtl w:val="0"/>
        </w:rPr>
        <w:t xml:space="preserve">uplynutí času: </w:t>
      </w:r>
    </w:p>
    <w:p w:rsidR="00000000" w:rsidDel="00000000" w:rsidP="00000000" w:rsidRDefault="00000000" w:rsidRPr="00000000" w14:paraId="000009B5">
      <w:pPr>
        <w:numPr>
          <w:ilvl w:val="0"/>
          <w:numId w:val="126"/>
        </w:numPr>
        <w:ind w:left="2160" w:hanging="360"/>
        <w:rPr>
          <w:u w:val="none"/>
        </w:rPr>
      </w:pPr>
      <w:r w:rsidDel="00000000" w:rsidR="00000000" w:rsidRPr="00000000">
        <w:rPr>
          <w:rtl w:val="0"/>
        </w:rPr>
        <w:t xml:space="preserve">je jisté, že daný den nastane, a víme kdy (certus an certus quando)</w:t>
      </w:r>
    </w:p>
    <w:p w:rsidR="00000000" w:rsidDel="00000000" w:rsidP="00000000" w:rsidRDefault="00000000" w:rsidRPr="00000000" w14:paraId="000009B6">
      <w:pPr>
        <w:numPr>
          <w:ilvl w:val="0"/>
          <w:numId w:val="126"/>
        </w:numPr>
        <w:ind w:left="2160" w:hanging="360"/>
        <w:rPr>
          <w:u w:val="none"/>
        </w:rPr>
      </w:pPr>
      <w:r w:rsidDel="00000000" w:rsidR="00000000" w:rsidRPr="00000000">
        <w:rPr>
          <w:rtl w:val="0"/>
        </w:rPr>
        <w:t xml:space="preserve">je jisté, že daný den nastane, ale nevíme kdy, např. smrt (certus an incertus quando)</w:t>
      </w:r>
    </w:p>
    <w:p w:rsidR="00000000" w:rsidDel="00000000" w:rsidP="00000000" w:rsidRDefault="00000000" w:rsidRPr="00000000" w14:paraId="000009B7">
      <w:pPr>
        <w:numPr>
          <w:ilvl w:val="0"/>
          <w:numId w:val="126"/>
        </w:numPr>
        <w:ind w:left="2160" w:hanging="360"/>
        <w:rPr>
          <w:u w:val="none"/>
        </w:rPr>
      </w:pPr>
      <w:r w:rsidDel="00000000" w:rsidR="00000000" w:rsidRPr="00000000">
        <w:rPr>
          <w:rtl w:val="0"/>
        </w:rPr>
        <w:t xml:space="preserve">není jisté, jestli daný den nastane, ale víme kdy, např. 100 narozeniny (incertus an certus quando)</w:t>
      </w:r>
    </w:p>
    <w:p w:rsidR="00000000" w:rsidDel="00000000" w:rsidP="00000000" w:rsidRDefault="00000000" w:rsidRPr="00000000" w14:paraId="000009B8">
      <w:pPr>
        <w:numPr>
          <w:ilvl w:val="0"/>
          <w:numId w:val="126"/>
        </w:numPr>
        <w:ind w:left="2160" w:hanging="360"/>
        <w:rPr>
          <w:u w:val="none"/>
        </w:rPr>
      </w:pPr>
      <w:r w:rsidDel="00000000" w:rsidR="00000000" w:rsidRPr="00000000">
        <w:rPr>
          <w:rtl w:val="0"/>
        </w:rPr>
        <w:t xml:space="preserve">není jisté, jestli daný den nastane a ani nevíme kdy, např. narození vnuka (incertus an incertus quando)</w:t>
      </w:r>
    </w:p>
    <w:p w:rsidR="00000000" w:rsidDel="00000000" w:rsidP="00000000" w:rsidRDefault="00000000" w:rsidRPr="00000000" w14:paraId="000009B9">
      <w:pPr>
        <w:numPr>
          <w:ilvl w:val="0"/>
          <w:numId w:val="337"/>
        </w:numPr>
        <w:ind w:left="1440" w:hanging="360"/>
        <w:rPr>
          <w:u w:val="none"/>
        </w:rPr>
      </w:pPr>
      <w:r w:rsidDel="00000000" w:rsidR="00000000" w:rsidRPr="00000000">
        <w:rPr>
          <w:rtl w:val="0"/>
        </w:rPr>
        <w:t xml:space="preserve">počítání času: </w:t>
      </w:r>
    </w:p>
    <w:p w:rsidR="00000000" w:rsidDel="00000000" w:rsidP="00000000" w:rsidRDefault="00000000" w:rsidRPr="00000000" w14:paraId="000009BA">
      <w:pPr>
        <w:numPr>
          <w:ilvl w:val="0"/>
          <w:numId w:val="369"/>
        </w:numPr>
        <w:ind w:left="2160" w:hanging="360"/>
        <w:rPr>
          <w:u w:val="none"/>
        </w:rPr>
      </w:pPr>
      <w:r w:rsidDel="00000000" w:rsidR="00000000" w:rsidRPr="00000000">
        <w:rPr>
          <w:rtl w:val="0"/>
        </w:rPr>
        <w:t xml:space="preserve">podle dnů - začíná dnem následujícím po dni, v němž nastala skutečnost </w:t>
      </w:r>
    </w:p>
    <w:p w:rsidR="00000000" w:rsidDel="00000000" w:rsidP="00000000" w:rsidRDefault="00000000" w:rsidRPr="00000000" w14:paraId="000009BB">
      <w:pPr>
        <w:numPr>
          <w:ilvl w:val="0"/>
          <w:numId w:val="369"/>
        </w:numPr>
        <w:ind w:left="2160" w:hanging="360"/>
        <w:rPr>
          <w:u w:val="none"/>
        </w:rPr>
      </w:pPr>
      <w:r w:rsidDel="00000000" w:rsidR="00000000" w:rsidRPr="00000000">
        <w:rPr>
          <w:rtl w:val="0"/>
        </w:rPr>
        <w:t xml:space="preserve">podle týdnů, měsíců a let - končí dnem, který se pojmenováním nebo číslem shoduje se dnem, na který připadá skutečnost, od níž se lhůta nebo doba počítá </w:t>
      </w:r>
    </w:p>
    <w:p w:rsidR="00000000" w:rsidDel="00000000" w:rsidP="00000000" w:rsidRDefault="00000000" w:rsidRPr="00000000" w14:paraId="000009BC">
      <w:pPr>
        <w:numPr>
          <w:ilvl w:val="0"/>
          <w:numId w:val="369"/>
        </w:numPr>
        <w:ind w:left="2160" w:hanging="360"/>
        <w:rPr>
          <w:u w:val="none"/>
        </w:rPr>
      </w:pPr>
      <w:r w:rsidDel="00000000" w:rsidR="00000000" w:rsidRPr="00000000">
        <w:rPr>
          <w:rtl w:val="0"/>
        </w:rPr>
        <w:t xml:space="preserve">podle hodin nebo minut - NOZ nepoužívá</w:t>
      </w:r>
    </w:p>
    <w:p w:rsidR="00000000" w:rsidDel="00000000" w:rsidP="00000000" w:rsidRDefault="00000000" w:rsidRPr="00000000" w14:paraId="000009BD">
      <w:pPr>
        <w:ind w:left="720" w:firstLine="0"/>
        <w:rPr/>
      </w:pPr>
      <w:r w:rsidDel="00000000" w:rsidR="00000000" w:rsidRPr="00000000">
        <w:rPr>
          <w:rtl w:val="0"/>
        </w:rPr>
        <w:t xml:space="preserve">3. příkaz = modus </w:t>
      </w:r>
    </w:p>
    <w:p w:rsidR="00000000" w:rsidDel="00000000" w:rsidP="00000000" w:rsidRDefault="00000000" w:rsidRPr="00000000" w14:paraId="000009BE">
      <w:pPr>
        <w:numPr>
          <w:ilvl w:val="0"/>
          <w:numId w:val="519"/>
        </w:numPr>
        <w:ind w:left="1440" w:hanging="360"/>
        <w:rPr>
          <w:u w:val="none"/>
        </w:rPr>
      </w:pPr>
      <w:r w:rsidDel="00000000" w:rsidR="00000000" w:rsidRPr="00000000">
        <w:rPr>
          <w:rtl w:val="0"/>
        </w:rPr>
        <w:t xml:space="preserve">bezúplatné právní jednání</w:t>
      </w:r>
    </w:p>
    <w:p w:rsidR="00000000" w:rsidDel="00000000" w:rsidP="00000000" w:rsidRDefault="00000000" w:rsidRPr="00000000" w14:paraId="000009BF">
      <w:pPr>
        <w:numPr>
          <w:ilvl w:val="0"/>
          <w:numId w:val="519"/>
        </w:numPr>
        <w:ind w:left="1440" w:hanging="360"/>
        <w:rPr>
          <w:u w:val="none"/>
        </w:rPr>
      </w:pPr>
      <w:r w:rsidDel="00000000" w:rsidR="00000000" w:rsidRPr="00000000">
        <w:rPr>
          <w:rtl w:val="0"/>
        </w:rPr>
        <w:t xml:space="preserve">např. darovací smlouva - protiplnění za dar </w:t>
      </w:r>
    </w:p>
    <w:p w:rsidR="00000000" w:rsidDel="00000000" w:rsidP="00000000" w:rsidRDefault="00000000" w:rsidRPr="00000000" w14:paraId="000009C0">
      <w:pPr>
        <w:numPr>
          <w:ilvl w:val="0"/>
          <w:numId w:val="614"/>
        </w:numPr>
        <w:ind w:left="720" w:hanging="360"/>
        <w:rPr>
          <w:u w:val="none"/>
        </w:rPr>
      </w:pPr>
      <w:r w:rsidDel="00000000" w:rsidR="00000000" w:rsidRPr="00000000">
        <w:rPr>
          <w:rtl w:val="0"/>
        </w:rPr>
        <w:t xml:space="preserve">nutné náležitosti:</w:t>
      </w:r>
    </w:p>
    <w:p w:rsidR="00000000" w:rsidDel="00000000" w:rsidP="00000000" w:rsidRDefault="00000000" w:rsidRPr="00000000" w14:paraId="000009C1">
      <w:pPr>
        <w:numPr>
          <w:ilvl w:val="0"/>
          <w:numId w:val="116"/>
        </w:numPr>
        <w:ind w:left="720" w:hanging="360"/>
        <w:rPr>
          <w:u w:val="none"/>
        </w:rPr>
      </w:pPr>
      <w:r w:rsidDel="00000000" w:rsidR="00000000" w:rsidRPr="00000000">
        <w:rPr>
          <w:rtl w:val="0"/>
        </w:rPr>
        <w:t xml:space="preserve">vůle </w:t>
      </w:r>
    </w:p>
    <w:p w:rsidR="00000000" w:rsidDel="00000000" w:rsidP="00000000" w:rsidRDefault="00000000" w:rsidRPr="00000000" w14:paraId="000009C2">
      <w:pPr>
        <w:numPr>
          <w:ilvl w:val="0"/>
          <w:numId w:val="458"/>
        </w:numPr>
        <w:ind w:left="1440" w:hanging="360"/>
        <w:rPr>
          <w:u w:val="none"/>
        </w:rPr>
      </w:pPr>
      <w:r w:rsidDel="00000000" w:rsidR="00000000" w:rsidRPr="00000000">
        <w:rPr>
          <w:rtl w:val="0"/>
        </w:rPr>
        <w:t xml:space="preserve">psychický vztah subjektu ke svému chování a jeho následkům </w:t>
      </w:r>
    </w:p>
    <w:p w:rsidR="00000000" w:rsidDel="00000000" w:rsidP="00000000" w:rsidRDefault="00000000" w:rsidRPr="00000000" w14:paraId="000009C3">
      <w:pPr>
        <w:numPr>
          <w:ilvl w:val="0"/>
          <w:numId w:val="458"/>
        </w:numPr>
        <w:ind w:left="1440" w:hanging="360"/>
        <w:rPr>
          <w:u w:val="none"/>
        </w:rPr>
      </w:pPr>
      <w:r w:rsidDel="00000000" w:rsidR="00000000" w:rsidRPr="00000000">
        <w:rPr>
          <w:rtl w:val="0"/>
        </w:rPr>
        <w:t xml:space="preserve">svobodná -&gt; deformace - výhružkou, tísní, omylem, fyzickým donucením, přímým donucením, navedení k podpisu zdrogovaného</w:t>
      </w:r>
    </w:p>
    <w:p w:rsidR="00000000" w:rsidDel="00000000" w:rsidP="00000000" w:rsidRDefault="00000000" w:rsidRPr="00000000" w14:paraId="000009C4">
      <w:pPr>
        <w:numPr>
          <w:ilvl w:val="0"/>
          <w:numId w:val="458"/>
        </w:numPr>
        <w:ind w:left="1440" w:hanging="360"/>
        <w:rPr>
          <w:u w:val="none"/>
        </w:rPr>
      </w:pPr>
      <w:r w:rsidDel="00000000" w:rsidR="00000000" w:rsidRPr="00000000">
        <w:rPr>
          <w:rtl w:val="0"/>
        </w:rPr>
        <w:t xml:space="preserve">vážná - nesmí být vyjádřena žertem, ve hře, při natáčení, …, simulované právní jednání (předstírané pouze na oko), disimulované (zastírané, má navenek působit jako jiné právní jednání, než které bylo reálně učiněno)</w:t>
      </w:r>
    </w:p>
    <w:p w:rsidR="00000000" w:rsidDel="00000000" w:rsidP="00000000" w:rsidRDefault="00000000" w:rsidRPr="00000000" w14:paraId="000009C5">
      <w:pPr>
        <w:numPr>
          <w:ilvl w:val="0"/>
          <w:numId w:val="458"/>
        </w:numPr>
        <w:ind w:left="1440" w:hanging="360"/>
        <w:rPr>
          <w:u w:val="none"/>
        </w:rPr>
      </w:pPr>
      <w:r w:rsidDel="00000000" w:rsidR="00000000" w:rsidRPr="00000000">
        <w:rPr>
          <w:rtl w:val="0"/>
        </w:rPr>
        <w:t xml:space="preserve">omylu prostá</w:t>
      </w:r>
    </w:p>
    <w:p w:rsidR="00000000" w:rsidDel="00000000" w:rsidP="00000000" w:rsidRDefault="00000000" w:rsidRPr="00000000" w14:paraId="000009C6">
      <w:pPr>
        <w:numPr>
          <w:ilvl w:val="1"/>
          <w:numId w:val="458"/>
        </w:numPr>
        <w:ind w:left="2160" w:hanging="360"/>
        <w:rPr>
          <w:u w:val="none"/>
        </w:rPr>
      </w:pPr>
      <w:r w:rsidDel="00000000" w:rsidR="00000000" w:rsidRPr="00000000">
        <w:rPr>
          <w:rtl w:val="0"/>
        </w:rPr>
        <w:t xml:space="preserve">právně relevantní omyly: lstivé uvedení v omyl (2. stranou, 3. osobou - ti o omylu ví a neupozorní na něj, o omylu musí a má vědět); neúmyslné uvedení v omyl týkající se hlavní okolnosti (2. stranou nebo 3. osobou, druhá strana má na omylu podíl, ví o něm a neupozorní na něj, o omylu musí a má vědět)</w:t>
      </w:r>
    </w:p>
    <w:p w:rsidR="00000000" w:rsidDel="00000000" w:rsidP="00000000" w:rsidRDefault="00000000" w:rsidRPr="00000000" w14:paraId="000009C7">
      <w:pPr>
        <w:numPr>
          <w:ilvl w:val="0"/>
          <w:numId w:val="116"/>
        </w:numPr>
        <w:ind w:left="720" w:hanging="360"/>
        <w:rPr>
          <w:u w:val="none"/>
        </w:rPr>
      </w:pPr>
      <w:r w:rsidDel="00000000" w:rsidR="00000000" w:rsidRPr="00000000">
        <w:rPr>
          <w:rtl w:val="0"/>
        </w:rPr>
        <w:t xml:space="preserve">projev vůle </w:t>
      </w:r>
    </w:p>
    <w:p w:rsidR="00000000" w:rsidDel="00000000" w:rsidP="00000000" w:rsidRDefault="00000000" w:rsidRPr="00000000" w14:paraId="000009C8">
      <w:pPr>
        <w:numPr>
          <w:ilvl w:val="0"/>
          <w:numId w:val="410"/>
        </w:numPr>
        <w:ind w:left="1440" w:hanging="360"/>
        <w:rPr>
          <w:u w:val="none"/>
        </w:rPr>
      </w:pPr>
      <w:r w:rsidDel="00000000" w:rsidR="00000000" w:rsidRPr="00000000">
        <w:rPr>
          <w:rtl w:val="0"/>
        </w:rPr>
        <w:t xml:space="preserve">přenesení vůle do vnějšího světa </w:t>
      </w:r>
    </w:p>
    <w:p w:rsidR="00000000" w:rsidDel="00000000" w:rsidP="00000000" w:rsidRDefault="00000000" w:rsidRPr="00000000" w14:paraId="000009C9">
      <w:pPr>
        <w:numPr>
          <w:ilvl w:val="0"/>
          <w:numId w:val="166"/>
        </w:numPr>
        <w:ind w:left="1440" w:hanging="360"/>
        <w:rPr>
          <w:u w:val="none"/>
        </w:rPr>
      </w:pPr>
      <w:r w:rsidDel="00000000" w:rsidR="00000000" w:rsidRPr="00000000">
        <w:rPr>
          <w:rtl w:val="0"/>
        </w:rPr>
        <w:t xml:space="preserve">určitelný - musí být dostatek informací</w:t>
      </w:r>
    </w:p>
    <w:p w:rsidR="00000000" w:rsidDel="00000000" w:rsidP="00000000" w:rsidRDefault="00000000" w:rsidRPr="00000000" w14:paraId="000009CA">
      <w:pPr>
        <w:numPr>
          <w:ilvl w:val="0"/>
          <w:numId w:val="166"/>
        </w:numPr>
        <w:ind w:left="1440" w:hanging="360"/>
        <w:rPr>
          <w:u w:val="none"/>
        </w:rPr>
      </w:pPr>
      <w:r w:rsidDel="00000000" w:rsidR="00000000" w:rsidRPr="00000000">
        <w:rPr>
          <w:rtl w:val="0"/>
        </w:rPr>
        <w:t xml:space="preserve">srozumitelný - z projevu lze spolehlivě určit obsah vůle, absolutně nesrozumitelné, relativně nesrozumitelné adresované - např. smlouva v turečtině, relativně nesrozumitelné neadresované - např. závěť v cizím jazyce</w:t>
      </w:r>
    </w:p>
    <w:p w:rsidR="00000000" w:rsidDel="00000000" w:rsidP="00000000" w:rsidRDefault="00000000" w:rsidRPr="00000000" w14:paraId="000009CB">
      <w:pPr>
        <w:numPr>
          <w:ilvl w:val="0"/>
          <w:numId w:val="166"/>
        </w:numPr>
        <w:ind w:left="1440" w:hanging="360"/>
        <w:rPr>
          <w:u w:val="none"/>
        </w:rPr>
      </w:pPr>
      <w:r w:rsidDel="00000000" w:rsidR="00000000" w:rsidRPr="00000000">
        <w:rPr>
          <w:rtl w:val="0"/>
        </w:rPr>
        <w:t xml:space="preserve">forma - platí zásada neformálnosti, lze uzavřít v jakékoliv formě, pokud nestanoví zákon nebo se neujedná jinak</w:t>
      </w:r>
    </w:p>
    <w:p w:rsidR="00000000" w:rsidDel="00000000" w:rsidP="00000000" w:rsidRDefault="00000000" w:rsidRPr="00000000" w14:paraId="000009CC">
      <w:pPr>
        <w:numPr>
          <w:ilvl w:val="0"/>
          <w:numId w:val="116"/>
        </w:numPr>
        <w:ind w:left="720" w:hanging="360"/>
        <w:rPr>
          <w:u w:val="none"/>
        </w:rPr>
      </w:pPr>
      <w:r w:rsidDel="00000000" w:rsidR="00000000" w:rsidRPr="00000000">
        <w:rPr>
          <w:rtl w:val="0"/>
        </w:rPr>
        <w:t xml:space="preserve">subjekt </w:t>
      </w:r>
    </w:p>
    <w:p w:rsidR="00000000" w:rsidDel="00000000" w:rsidP="00000000" w:rsidRDefault="00000000" w:rsidRPr="00000000" w14:paraId="000009CD">
      <w:pPr>
        <w:numPr>
          <w:ilvl w:val="0"/>
          <w:numId w:val="474"/>
        </w:numPr>
        <w:ind w:left="1440" w:hanging="360"/>
        <w:rPr>
          <w:u w:val="none"/>
        </w:rPr>
      </w:pPr>
      <w:r w:rsidDel="00000000" w:rsidR="00000000" w:rsidRPr="00000000">
        <w:rPr>
          <w:rtl w:val="0"/>
        </w:rPr>
        <w:t xml:space="preserve">musí existovat subjekt s právní osobností a subjektivitou a způsobilostí k právnímu jednání (svéprávnost)</w:t>
      </w:r>
    </w:p>
    <w:p w:rsidR="00000000" w:rsidDel="00000000" w:rsidP="00000000" w:rsidRDefault="00000000" w:rsidRPr="00000000" w14:paraId="000009CE">
      <w:pPr>
        <w:numPr>
          <w:ilvl w:val="0"/>
          <w:numId w:val="116"/>
        </w:numPr>
        <w:ind w:left="720" w:hanging="360"/>
        <w:rPr>
          <w:u w:val="none"/>
        </w:rPr>
      </w:pPr>
      <w:r w:rsidDel="00000000" w:rsidR="00000000" w:rsidRPr="00000000">
        <w:rPr>
          <w:rtl w:val="0"/>
        </w:rPr>
        <w:t xml:space="preserve">předmět právního jednání </w:t>
      </w:r>
    </w:p>
    <w:p w:rsidR="00000000" w:rsidDel="00000000" w:rsidP="00000000" w:rsidRDefault="00000000" w:rsidRPr="00000000" w14:paraId="000009CF">
      <w:pPr>
        <w:numPr>
          <w:ilvl w:val="0"/>
          <w:numId w:val="77"/>
        </w:numPr>
        <w:ind w:left="1440" w:hanging="360"/>
        <w:rPr>
          <w:u w:val="none"/>
        </w:rPr>
      </w:pPr>
      <w:r w:rsidDel="00000000" w:rsidR="00000000" w:rsidRPr="00000000">
        <w:rPr>
          <w:rtl w:val="0"/>
        </w:rPr>
        <w:t xml:space="preserve">splnitelnost - možnost, počáteční nemožnost (při uskutečňování právního jednání) nebo následná nemožnost (až po uzavření smlouvy, nemá vliv na účinnost)</w:t>
      </w:r>
    </w:p>
    <w:p w:rsidR="00000000" w:rsidDel="00000000" w:rsidP="00000000" w:rsidRDefault="00000000" w:rsidRPr="00000000" w14:paraId="000009D0">
      <w:pPr>
        <w:numPr>
          <w:ilvl w:val="0"/>
          <w:numId w:val="77"/>
        </w:numPr>
        <w:ind w:left="1440" w:hanging="360"/>
        <w:rPr>
          <w:u w:val="none"/>
        </w:rPr>
      </w:pPr>
      <w:r w:rsidDel="00000000" w:rsidR="00000000" w:rsidRPr="00000000">
        <w:rPr>
          <w:rtl w:val="0"/>
        </w:rPr>
        <w:t xml:space="preserve">dovolenost - nesmí se příčit dobrým mravům, odporovat zákonu, narušovat veřejný pořádek</w:t>
      </w:r>
    </w:p>
    <w:p w:rsidR="00000000" w:rsidDel="00000000" w:rsidP="00000000" w:rsidRDefault="00000000" w:rsidRPr="00000000" w14:paraId="000009D1">
      <w:pPr>
        <w:numPr>
          <w:ilvl w:val="0"/>
          <w:numId w:val="571"/>
        </w:numPr>
        <w:ind w:left="720" w:hanging="360"/>
        <w:rPr>
          <w:u w:val="none"/>
        </w:rPr>
      </w:pPr>
      <w:r w:rsidDel="00000000" w:rsidR="00000000" w:rsidRPr="00000000">
        <w:rPr>
          <w:rtl w:val="0"/>
        </w:rPr>
        <w:t xml:space="preserve">právní následky vad právního jednání</w:t>
      </w:r>
    </w:p>
    <w:p w:rsidR="00000000" w:rsidDel="00000000" w:rsidP="00000000" w:rsidRDefault="00000000" w:rsidRPr="00000000" w14:paraId="000009D2">
      <w:pPr>
        <w:numPr>
          <w:ilvl w:val="1"/>
          <w:numId w:val="571"/>
        </w:numPr>
        <w:ind w:left="1440" w:hanging="360"/>
        <w:rPr>
          <w:u w:val="none"/>
        </w:rPr>
      </w:pPr>
      <w:r w:rsidDel="00000000" w:rsidR="00000000" w:rsidRPr="00000000">
        <w:rPr>
          <w:rtl w:val="0"/>
        </w:rPr>
        <w:t xml:space="preserve">zdánlivé právního jednání </w:t>
      </w:r>
    </w:p>
    <w:p w:rsidR="00000000" w:rsidDel="00000000" w:rsidP="00000000" w:rsidRDefault="00000000" w:rsidRPr="00000000" w14:paraId="000009D3">
      <w:pPr>
        <w:numPr>
          <w:ilvl w:val="2"/>
          <w:numId w:val="571"/>
        </w:numPr>
        <w:ind w:left="2160" w:hanging="360"/>
        <w:rPr>
          <w:u w:val="none"/>
        </w:rPr>
      </w:pPr>
      <w:r w:rsidDel="00000000" w:rsidR="00000000" w:rsidRPr="00000000">
        <w:rPr>
          <w:rtl w:val="0"/>
        </w:rPr>
        <w:t xml:space="preserve">jako by nikdy nevzniklo, nemá právní následky, nepřihlíží se k němu, nicotnost</w:t>
      </w:r>
    </w:p>
    <w:p w:rsidR="00000000" w:rsidDel="00000000" w:rsidP="00000000" w:rsidRDefault="00000000" w:rsidRPr="00000000" w14:paraId="000009D4">
      <w:pPr>
        <w:numPr>
          <w:ilvl w:val="2"/>
          <w:numId w:val="571"/>
        </w:numPr>
        <w:ind w:left="2160" w:hanging="360"/>
        <w:rPr>
          <w:u w:val="none"/>
        </w:rPr>
      </w:pPr>
      <w:r w:rsidDel="00000000" w:rsidR="00000000" w:rsidRPr="00000000">
        <w:rPr>
          <w:rtl w:val="0"/>
        </w:rPr>
        <w:t xml:space="preserve">soud k takovému jednání přihlíží z vlastní povinnosti </w:t>
      </w:r>
    </w:p>
    <w:p w:rsidR="00000000" w:rsidDel="00000000" w:rsidP="00000000" w:rsidRDefault="00000000" w:rsidRPr="00000000" w14:paraId="000009D5">
      <w:pPr>
        <w:numPr>
          <w:ilvl w:val="2"/>
          <w:numId w:val="571"/>
        </w:numPr>
        <w:ind w:left="2160" w:hanging="360"/>
        <w:rPr>
          <w:u w:val="none"/>
        </w:rPr>
      </w:pPr>
      <w:r w:rsidDel="00000000" w:rsidR="00000000" w:rsidRPr="00000000">
        <w:rPr>
          <w:rtl w:val="0"/>
        </w:rPr>
        <w:t xml:space="preserve">např. u absence svobodné vůle, subjektu, nemá právní osobnost, vůle nebyla vážná, neurčité právní jednání, nesplnitelné podmínky </w:t>
      </w:r>
    </w:p>
    <w:p w:rsidR="00000000" w:rsidDel="00000000" w:rsidP="00000000" w:rsidRDefault="00000000" w:rsidRPr="00000000" w14:paraId="000009D6">
      <w:pPr>
        <w:numPr>
          <w:ilvl w:val="2"/>
          <w:numId w:val="571"/>
        </w:numPr>
        <w:ind w:left="2160" w:hanging="360"/>
        <w:rPr>
          <w:u w:val="none"/>
        </w:rPr>
      </w:pPr>
      <w:r w:rsidDel="00000000" w:rsidR="00000000" w:rsidRPr="00000000">
        <w:rPr>
          <w:rtl w:val="0"/>
        </w:rPr>
        <w:t xml:space="preserve">účinky vad, které způsobí toto jednání neplatné působí ex tunc = od začátku </w:t>
      </w:r>
    </w:p>
    <w:p w:rsidR="00000000" w:rsidDel="00000000" w:rsidP="00000000" w:rsidRDefault="00000000" w:rsidRPr="00000000" w14:paraId="000009D7">
      <w:pPr>
        <w:numPr>
          <w:ilvl w:val="1"/>
          <w:numId w:val="571"/>
        </w:numPr>
        <w:ind w:left="1440" w:hanging="360"/>
        <w:rPr>
          <w:u w:val="none"/>
        </w:rPr>
      </w:pPr>
      <w:r w:rsidDel="00000000" w:rsidR="00000000" w:rsidRPr="00000000">
        <w:rPr>
          <w:rtl w:val="0"/>
        </w:rPr>
        <w:t xml:space="preserve">neplatnost právního jednání</w:t>
      </w:r>
    </w:p>
    <w:p w:rsidR="00000000" w:rsidDel="00000000" w:rsidP="00000000" w:rsidRDefault="00000000" w:rsidRPr="00000000" w14:paraId="000009D8">
      <w:pPr>
        <w:numPr>
          <w:ilvl w:val="2"/>
          <w:numId w:val="571"/>
        </w:numPr>
        <w:ind w:left="2160" w:hanging="360"/>
        <w:rPr>
          <w:u w:val="none"/>
        </w:rPr>
      </w:pPr>
      <w:r w:rsidDel="00000000" w:rsidR="00000000" w:rsidRPr="00000000">
        <w:rPr>
          <w:rtl w:val="0"/>
        </w:rPr>
        <w:t xml:space="preserve">právní jednání vznikne</w:t>
      </w:r>
    </w:p>
    <w:p w:rsidR="00000000" w:rsidDel="00000000" w:rsidP="00000000" w:rsidRDefault="00000000" w:rsidRPr="00000000" w14:paraId="000009D9">
      <w:pPr>
        <w:numPr>
          <w:ilvl w:val="2"/>
          <w:numId w:val="571"/>
        </w:numPr>
        <w:ind w:left="2160" w:hanging="360"/>
        <w:rPr>
          <w:u w:val="none"/>
        </w:rPr>
      </w:pPr>
      <w:r w:rsidDel="00000000" w:rsidR="00000000" w:rsidRPr="00000000">
        <w:rPr>
          <w:rtl w:val="0"/>
        </w:rPr>
        <w:t xml:space="preserve">méně závažné</w:t>
      </w:r>
    </w:p>
    <w:p w:rsidR="00000000" w:rsidDel="00000000" w:rsidP="00000000" w:rsidRDefault="00000000" w:rsidRPr="00000000" w14:paraId="000009DA">
      <w:pPr>
        <w:numPr>
          <w:ilvl w:val="2"/>
          <w:numId w:val="571"/>
        </w:numPr>
        <w:ind w:left="2160" w:hanging="360"/>
        <w:rPr>
          <w:u w:val="none"/>
        </w:rPr>
      </w:pPr>
      <w:r w:rsidDel="00000000" w:rsidR="00000000" w:rsidRPr="00000000">
        <w:rPr>
          <w:rtl w:val="0"/>
        </w:rPr>
        <w:t xml:space="preserve">úplná a částečná</w:t>
      </w:r>
    </w:p>
    <w:p w:rsidR="00000000" w:rsidDel="00000000" w:rsidP="00000000" w:rsidRDefault="00000000" w:rsidRPr="00000000" w14:paraId="000009DB">
      <w:pPr>
        <w:numPr>
          <w:ilvl w:val="2"/>
          <w:numId w:val="571"/>
        </w:numPr>
        <w:ind w:left="2160" w:hanging="360"/>
        <w:rPr>
          <w:u w:val="none"/>
        </w:rPr>
      </w:pPr>
      <w:r w:rsidDel="00000000" w:rsidR="00000000" w:rsidRPr="00000000">
        <w:rPr>
          <w:rtl w:val="0"/>
        </w:rPr>
        <w:t xml:space="preserve">absolutní - nelze zhojit, existuje, ale nemá žádné právní následky, soud k němu přihlíží z úřední povinnosti, např. neoprávněná osoba, špatná forma, zjevný rozpor s dobrými mravy, zákonem nebo veřejným pořádkem</w:t>
      </w:r>
    </w:p>
    <w:p w:rsidR="00000000" w:rsidDel="00000000" w:rsidP="00000000" w:rsidRDefault="00000000" w:rsidRPr="00000000" w14:paraId="000009DC">
      <w:pPr>
        <w:numPr>
          <w:ilvl w:val="2"/>
          <w:numId w:val="571"/>
        </w:numPr>
        <w:ind w:left="2160" w:hanging="360"/>
        <w:rPr>
          <w:u w:val="none"/>
        </w:rPr>
      </w:pPr>
      <w:r w:rsidDel="00000000" w:rsidR="00000000" w:rsidRPr="00000000">
        <w:rPr>
          <w:rtl w:val="0"/>
        </w:rPr>
        <w:t xml:space="preserve">relativní - primárně platné, lze zhojit dodatečně, soud k ní nepříhlíží z úřední povinnosti, např. lichva, omyly, porušení písemné formy, příčí se zákonu ale méně závažně </w:t>
      </w:r>
    </w:p>
    <w:p w:rsidR="00000000" w:rsidDel="00000000" w:rsidP="00000000" w:rsidRDefault="00000000" w:rsidRPr="00000000" w14:paraId="000009DD">
      <w:pPr>
        <w:numPr>
          <w:ilvl w:val="2"/>
          <w:numId w:val="571"/>
        </w:numPr>
        <w:ind w:left="2160" w:hanging="360"/>
        <w:rPr>
          <w:u w:val="none"/>
        </w:rPr>
      </w:pPr>
      <w:r w:rsidDel="00000000" w:rsidR="00000000" w:rsidRPr="00000000">
        <w:rPr>
          <w:rtl w:val="0"/>
        </w:rPr>
        <w:t xml:space="preserve">konvalidace = zhojení vady, z původně neplatného se stane platné</w:t>
      </w:r>
    </w:p>
    <w:p w:rsidR="00000000" w:rsidDel="00000000" w:rsidP="00000000" w:rsidRDefault="00000000" w:rsidRPr="00000000" w14:paraId="000009DE">
      <w:pPr>
        <w:numPr>
          <w:ilvl w:val="2"/>
          <w:numId w:val="571"/>
        </w:numPr>
        <w:ind w:left="2160" w:hanging="360"/>
        <w:rPr>
          <w:u w:val="none"/>
        </w:rPr>
      </w:pPr>
      <w:r w:rsidDel="00000000" w:rsidR="00000000" w:rsidRPr="00000000">
        <w:rPr>
          <w:rtl w:val="0"/>
        </w:rPr>
        <w:t xml:space="preserve">ratihabice = dodatečné schválení právního jednání</w:t>
      </w:r>
    </w:p>
    <w:p w:rsidR="00000000" w:rsidDel="00000000" w:rsidP="00000000" w:rsidRDefault="00000000" w:rsidRPr="00000000" w14:paraId="000009DF">
      <w:pPr>
        <w:rPr>
          <w:b w:val="1"/>
        </w:rPr>
      </w:pPr>
      <w:r w:rsidDel="00000000" w:rsidR="00000000" w:rsidRPr="00000000">
        <w:rPr>
          <w:b w:val="1"/>
          <w:rtl w:val="0"/>
        </w:rPr>
        <w:t xml:space="preserve">protiprávní jednání </w:t>
      </w:r>
    </w:p>
    <w:p w:rsidR="00000000" w:rsidDel="00000000" w:rsidP="00000000" w:rsidRDefault="00000000" w:rsidRPr="00000000" w14:paraId="000009E0">
      <w:pPr>
        <w:numPr>
          <w:ilvl w:val="0"/>
          <w:numId w:val="191"/>
        </w:numPr>
        <w:ind w:left="720" w:hanging="360"/>
        <w:rPr>
          <w:u w:val="none"/>
        </w:rPr>
      </w:pPr>
      <w:r w:rsidDel="00000000" w:rsidR="00000000" w:rsidRPr="00000000">
        <w:rPr>
          <w:rtl w:val="0"/>
        </w:rPr>
        <w:t xml:space="preserve">delikty </w:t>
      </w:r>
    </w:p>
    <w:p w:rsidR="00000000" w:rsidDel="00000000" w:rsidP="00000000" w:rsidRDefault="00000000" w:rsidRPr="00000000" w14:paraId="000009E1">
      <w:pPr>
        <w:numPr>
          <w:ilvl w:val="0"/>
          <w:numId w:val="191"/>
        </w:numPr>
        <w:ind w:left="720" w:hanging="360"/>
        <w:rPr>
          <w:u w:val="none"/>
        </w:rPr>
      </w:pPr>
      <w:r w:rsidDel="00000000" w:rsidR="00000000" w:rsidRPr="00000000">
        <w:rPr>
          <w:rtl w:val="0"/>
        </w:rPr>
        <w:t xml:space="preserve">projev vůle, kterým je porušena nebo není dodržena právní povinnost </w:t>
      </w:r>
    </w:p>
    <w:p w:rsidR="00000000" w:rsidDel="00000000" w:rsidP="00000000" w:rsidRDefault="00000000" w:rsidRPr="00000000" w14:paraId="000009E2">
      <w:pPr>
        <w:numPr>
          <w:ilvl w:val="0"/>
          <w:numId w:val="191"/>
        </w:numPr>
        <w:ind w:left="720" w:hanging="360"/>
        <w:rPr>
          <w:u w:val="none"/>
        </w:rPr>
      </w:pPr>
      <w:r w:rsidDel="00000000" w:rsidR="00000000" w:rsidRPr="00000000">
        <w:rPr>
          <w:rtl w:val="0"/>
        </w:rPr>
        <w:t xml:space="preserve">projev vůle, který je v rozporu s právními normami </w:t>
      </w:r>
    </w:p>
    <w:p w:rsidR="00000000" w:rsidDel="00000000" w:rsidP="00000000" w:rsidRDefault="00000000" w:rsidRPr="00000000" w14:paraId="000009E3">
      <w:pPr>
        <w:numPr>
          <w:ilvl w:val="0"/>
          <w:numId w:val="191"/>
        </w:numPr>
        <w:ind w:left="720" w:hanging="360"/>
        <w:rPr>
          <w:u w:val="none"/>
        </w:rPr>
      </w:pPr>
      <w:r w:rsidDel="00000000" w:rsidR="00000000" w:rsidRPr="00000000">
        <w:rPr>
          <w:rtl w:val="0"/>
        </w:rPr>
        <w:t xml:space="preserve">komisivní - aktivní činnost delikventa, porušení zákazu = dare a facere</w:t>
      </w:r>
    </w:p>
    <w:p w:rsidR="00000000" w:rsidDel="00000000" w:rsidP="00000000" w:rsidRDefault="00000000" w:rsidRPr="00000000" w14:paraId="000009E4">
      <w:pPr>
        <w:numPr>
          <w:ilvl w:val="0"/>
          <w:numId w:val="191"/>
        </w:numPr>
        <w:ind w:left="720" w:hanging="360"/>
        <w:rPr>
          <w:u w:val="none"/>
        </w:rPr>
      </w:pPr>
      <w:r w:rsidDel="00000000" w:rsidR="00000000" w:rsidRPr="00000000">
        <w:rPr>
          <w:rtl w:val="0"/>
        </w:rPr>
        <w:t xml:space="preserve">omisivní - nečinnost, nic nedělá, i když má povinnost jednat, porušení příkazu = omittere a pati </w:t>
      </w:r>
    </w:p>
    <w:p w:rsidR="00000000" w:rsidDel="00000000" w:rsidP="00000000" w:rsidRDefault="00000000" w:rsidRPr="00000000" w14:paraId="000009E5">
      <w:pPr>
        <w:numPr>
          <w:ilvl w:val="0"/>
          <w:numId w:val="191"/>
        </w:numPr>
        <w:ind w:left="720" w:hanging="360"/>
        <w:rPr>
          <w:u w:val="none"/>
        </w:rPr>
      </w:pPr>
      <w:r w:rsidDel="00000000" w:rsidR="00000000" w:rsidRPr="00000000">
        <w:rPr>
          <w:rtl w:val="0"/>
        </w:rPr>
        <w:t xml:space="preserve">zaviněné X nezaviněné (např. bouchne elektrárna)</w:t>
      </w:r>
    </w:p>
    <w:p w:rsidR="00000000" w:rsidDel="00000000" w:rsidP="00000000" w:rsidRDefault="00000000" w:rsidRPr="00000000" w14:paraId="000009E6">
      <w:pPr>
        <w:rPr/>
      </w:pPr>
      <w:r w:rsidDel="00000000" w:rsidR="00000000" w:rsidRPr="00000000">
        <w:br w:type="page"/>
      </w:r>
      <w:r w:rsidDel="00000000" w:rsidR="00000000" w:rsidRPr="00000000">
        <w:rPr>
          <w:rtl w:val="0"/>
        </w:rPr>
      </w:r>
    </w:p>
    <w:p w:rsidR="00000000" w:rsidDel="00000000" w:rsidP="00000000" w:rsidRDefault="00000000" w:rsidRPr="00000000" w14:paraId="000009E7">
      <w:pPr>
        <w:jc w:val="center"/>
        <w:rPr>
          <w:b w:val="1"/>
          <w:sz w:val="28"/>
          <w:szCs w:val="28"/>
        </w:rPr>
      </w:pPr>
      <w:r w:rsidDel="00000000" w:rsidR="00000000" w:rsidRPr="00000000">
        <w:rPr>
          <w:b w:val="1"/>
          <w:sz w:val="28"/>
          <w:szCs w:val="28"/>
          <w:rtl w:val="0"/>
        </w:rPr>
        <w:t xml:space="preserve">17.A Pojem a prameny práva mezinárodního, vztah práva vnitrostátního a mezinárodního </w:t>
      </w:r>
    </w:p>
    <w:p w:rsidR="00000000" w:rsidDel="00000000" w:rsidP="00000000" w:rsidRDefault="00000000" w:rsidRPr="00000000" w14:paraId="000009E8">
      <w:pPr>
        <w:rPr>
          <w:b w:val="1"/>
          <w:sz w:val="28"/>
          <w:szCs w:val="28"/>
        </w:rPr>
      </w:pPr>
      <w:r w:rsidDel="00000000" w:rsidR="00000000" w:rsidRPr="00000000">
        <w:rPr>
          <w:rtl w:val="0"/>
        </w:rPr>
      </w:r>
    </w:p>
    <w:p w:rsidR="00000000" w:rsidDel="00000000" w:rsidP="00000000" w:rsidRDefault="00000000" w:rsidRPr="00000000" w14:paraId="000009E9">
      <w:pPr>
        <w:rPr>
          <w:b w:val="1"/>
        </w:rPr>
      </w:pPr>
      <w:r w:rsidDel="00000000" w:rsidR="00000000" w:rsidRPr="00000000">
        <w:rPr>
          <w:b w:val="1"/>
          <w:rtl w:val="0"/>
        </w:rPr>
        <w:t xml:space="preserve">mezinárodní právo </w:t>
      </w:r>
    </w:p>
    <w:p w:rsidR="00000000" w:rsidDel="00000000" w:rsidP="00000000" w:rsidRDefault="00000000" w:rsidRPr="00000000" w14:paraId="000009EA">
      <w:pPr>
        <w:numPr>
          <w:ilvl w:val="0"/>
          <w:numId w:val="218"/>
        </w:numPr>
        <w:ind w:left="720" w:hanging="360"/>
        <w:rPr>
          <w:u w:val="none"/>
        </w:rPr>
      </w:pPr>
      <w:r w:rsidDel="00000000" w:rsidR="00000000" w:rsidRPr="00000000">
        <w:rPr>
          <w:rtl w:val="0"/>
        </w:rPr>
        <w:t xml:space="preserve">upravuje vztahy mezi suverénními státy a jimi vytvářenými mezinárodními organizacemi</w:t>
      </w:r>
    </w:p>
    <w:p w:rsidR="00000000" w:rsidDel="00000000" w:rsidP="00000000" w:rsidRDefault="00000000" w:rsidRPr="00000000" w14:paraId="000009EB">
      <w:pPr>
        <w:numPr>
          <w:ilvl w:val="0"/>
          <w:numId w:val="218"/>
        </w:numPr>
        <w:ind w:left="720" w:hanging="360"/>
        <w:rPr>
          <w:u w:val="none"/>
        </w:rPr>
      </w:pPr>
      <w:r w:rsidDel="00000000" w:rsidR="00000000" w:rsidRPr="00000000">
        <w:rPr>
          <w:rtl w:val="0"/>
        </w:rPr>
        <w:t xml:space="preserve">dělí se na veřejné a soukromé </w:t>
      </w:r>
    </w:p>
    <w:p w:rsidR="00000000" w:rsidDel="00000000" w:rsidP="00000000" w:rsidRDefault="00000000" w:rsidRPr="00000000" w14:paraId="000009EC">
      <w:pPr>
        <w:numPr>
          <w:ilvl w:val="0"/>
          <w:numId w:val="218"/>
        </w:numPr>
        <w:ind w:left="720" w:hanging="360"/>
        <w:rPr>
          <w:u w:val="none"/>
        </w:rPr>
      </w:pPr>
      <w:r w:rsidDel="00000000" w:rsidR="00000000" w:rsidRPr="00000000">
        <w:rPr>
          <w:rtl w:val="0"/>
        </w:rPr>
        <w:t xml:space="preserve">výjimečně může být subjektem jednotlivý člověk – v případě mezinárodní ochrany lidských práv, je-li stíhán jako jednotlivec za zločiny podle mezinárodního práva či nevládní mezinárodní organizace</w:t>
      </w:r>
    </w:p>
    <w:p w:rsidR="00000000" w:rsidDel="00000000" w:rsidP="00000000" w:rsidRDefault="00000000" w:rsidRPr="00000000" w14:paraId="000009ED">
      <w:pPr>
        <w:numPr>
          <w:ilvl w:val="0"/>
          <w:numId w:val="218"/>
        </w:numPr>
        <w:ind w:left="720" w:hanging="360"/>
        <w:rPr>
          <w:u w:val="none"/>
        </w:rPr>
      </w:pPr>
      <w:r w:rsidDel="00000000" w:rsidR="00000000" w:rsidRPr="00000000">
        <w:rPr>
          <w:rtl w:val="0"/>
        </w:rPr>
        <w:t xml:space="preserve">založeno na zásadě svrchované rovnosti, která vychází ze suverenity států a nutnosti vzájemné koexistence a spolupráce na základě reciprocity -&gt; decentralizovaný právní systém, založený na souřadnosti států jako tvůrců i adresátů jeho norem</w:t>
      </w:r>
    </w:p>
    <w:p w:rsidR="00000000" w:rsidDel="00000000" w:rsidP="00000000" w:rsidRDefault="00000000" w:rsidRPr="00000000" w14:paraId="000009EE">
      <w:pPr>
        <w:numPr>
          <w:ilvl w:val="0"/>
          <w:numId w:val="218"/>
        </w:numPr>
        <w:ind w:left="720" w:hanging="360"/>
        <w:rPr>
          <w:u w:val="none"/>
        </w:rPr>
      </w:pPr>
      <w:r w:rsidDel="00000000" w:rsidR="00000000" w:rsidRPr="00000000">
        <w:rPr>
          <w:rtl w:val="0"/>
        </w:rPr>
        <w:t xml:space="preserve">vzniká dohodou více států mezinárodní smlouvou - hlavně dispozitivní normy </w:t>
      </w:r>
    </w:p>
    <w:p w:rsidR="00000000" w:rsidDel="00000000" w:rsidP="00000000" w:rsidRDefault="00000000" w:rsidRPr="00000000" w14:paraId="000009EF">
      <w:pPr>
        <w:numPr>
          <w:ilvl w:val="0"/>
          <w:numId w:val="218"/>
        </w:numPr>
        <w:ind w:left="720" w:hanging="360"/>
        <w:rPr>
          <w:u w:val="none"/>
        </w:rPr>
      </w:pPr>
      <w:r w:rsidDel="00000000" w:rsidR="00000000" w:rsidRPr="00000000">
        <w:rPr>
          <w:rtl w:val="0"/>
        </w:rPr>
        <w:t xml:space="preserve">není zde nadřazená vynucovací moc, centralizovaná donucení může uplatňovat Rada bezpečnosti OSN - může ukládat sankce proti členům OSN </w:t>
      </w:r>
    </w:p>
    <w:p w:rsidR="00000000" w:rsidDel="00000000" w:rsidP="00000000" w:rsidRDefault="00000000" w:rsidRPr="00000000" w14:paraId="000009F0">
      <w:pPr>
        <w:numPr>
          <w:ilvl w:val="0"/>
          <w:numId w:val="218"/>
        </w:numPr>
        <w:ind w:left="720" w:hanging="360"/>
        <w:rPr>
          <w:u w:val="none"/>
        </w:rPr>
      </w:pPr>
      <w:r w:rsidDel="00000000" w:rsidR="00000000" w:rsidRPr="00000000">
        <w:rPr>
          <w:rtl w:val="0"/>
        </w:rPr>
        <w:t xml:space="preserve">vztah MP a VP vychází z dualismu </w:t>
      </w:r>
    </w:p>
    <w:p w:rsidR="00000000" w:rsidDel="00000000" w:rsidP="00000000" w:rsidRDefault="00000000" w:rsidRPr="00000000" w14:paraId="000009F1">
      <w:pPr>
        <w:numPr>
          <w:ilvl w:val="0"/>
          <w:numId w:val="218"/>
        </w:numPr>
        <w:ind w:left="720" w:hanging="360"/>
        <w:rPr>
          <w:u w:val="none"/>
        </w:rPr>
      </w:pPr>
      <w:r w:rsidDel="00000000" w:rsidR="00000000" w:rsidRPr="00000000">
        <w:rPr>
          <w:rtl w:val="0"/>
        </w:rPr>
        <w:t xml:space="preserve">zásady: priorita lidských práv, pacta sunt servanda, pokojný způsob řešení konfliktů, princip jednomyslnosti </w:t>
      </w:r>
    </w:p>
    <w:p w:rsidR="00000000" w:rsidDel="00000000" w:rsidP="00000000" w:rsidRDefault="00000000" w:rsidRPr="00000000" w14:paraId="000009F2">
      <w:pPr>
        <w:numPr>
          <w:ilvl w:val="0"/>
          <w:numId w:val="218"/>
        </w:numPr>
        <w:ind w:left="720" w:hanging="360"/>
        <w:rPr>
          <w:u w:val="none"/>
        </w:rPr>
      </w:pPr>
      <w:r w:rsidDel="00000000" w:rsidR="00000000" w:rsidRPr="00000000">
        <w:rPr>
          <w:rtl w:val="0"/>
        </w:rPr>
        <w:t xml:space="preserve">prameny: mezinárodní smlouvy, mezinárodní právní obyčeje, nepsané právo, partikulární normy </w:t>
      </w:r>
    </w:p>
    <w:p w:rsidR="00000000" w:rsidDel="00000000" w:rsidP="00000000" w:rsidRDefault="00000000" w:rsidRPr="00000000" w14:paraId="000009F3">
      <w:pPr>
        <w:numPr>
          <w:ilvl w:val="0"/>
          <w:numId w:val="218"/>
        </w:numPr>
        <w:ind w:left="720" w:hanging="360"/>
        <w:rPr>
          <w:u w:val="none"/>
        </w:rPr>
      </w:pPr>
      <w:r w:rsidDel="00000000" w:rsidR="00000000" w:rsidRPr="00000000">
        <w:rPr>
          <w:rtl w:val="0"/>
        </w:rPr>
        <w:t xml:space="preserve">i přes kodifikaci mezinárodními smlouvami právem zčásti nepsaným, obyčejovým</w:t>
      </w:r>
    </w:p>
    <w:p w:rsidR="00000000" w:rsidDel="00000000" w:rsidP="00000000" w:rsidRDefault="00000000" w:rsidRPr="00000000" w14:paraId="000009F4">
      <w:pPr>
        <w:numPr>
          <w:ilvl w:val="0"/>
          <w:numId w:val="218"/>
        </w:numPr>
        <w:ind w:left="720" w:hanging="360"/>
        <w:rPr>
          <w:u w:val="none"/>
        </w:rPr>
      </w:pPr>
      <w:r w:rsidDel="00000000" w:rsidR="00000000" w:rsidRPr="00000000">
        <w:rPr>
          <w:rtl w:val="0"/>
        </w:rPr>
        <w:t xml:space="preserve">mezinárodní obyčej - je zejména pramenem obecného mezinárodního práva, které zavazuje všechny státy světa</w:t>
      </w:r>
    </w:p>
    <w:p w:rsidR="00000000" w:rsidDel="00000000" w:rsidP="00000000" w:rsidRDefault="00000000" w:rsidRPr="00000000" w14:paraId="000009F5">
      <w:pPr>
        <w:numPr>
          <w:ilvl w:val="0"/>
          <w:numId w:val="218"/>
        </w:numPr>
        <w:ind w:left="720" w:hanging="360"/>
        <w:rPr>
          <w:u w:val="none"/>
        </w:rPr>
      </w:pPr>
      <w:r w:rsidDel="00000000" w:rsidR="00000000" w:rsidRPr="00000000">
        <w:rPr>
          <w:rtl w:val="0"/>
        </w:rPr>
        <w:t xml:space="preserve">přestože obecné mezinárodní právo je převážně dispozitivní povahy, klíčový význam v něm mají kogentní normy</w:t>
      </w:r>
    </w:p>
    <w:p w:rsidR="00000000" w:rsidDel="00000000" w:rsidP="00000000" w:rsidRDefault="00000000" w:rsidRPr="00000000" w14:paraId="000009F6">
      <w:pPr>
        <w:numPr>
          <w:ilvl w:val="0"/>
          <w:numId w:val="218"/>
        </w:numPr>
        <w:ind w:left="720" w:hanging="360"/>
        <w:rPr>
          <w:u w:val="none"/>
        </w:rPr>
      </w:pPr>
      <w:r w:rsidDel="00000000" w:rsidR="00000000" w:rsidRPr="00000000">
        <w:rPr>
          <w:rtl w:val="0"/>
        </w:rPr>
        <w:t xml:space="preserve">vedle pravidel obecného mezinárodního práva vznikají četné partikulární normy, které platí jen mezi dvěma nebo více státy</w:t>
      </w:r>
    </w:p>
    <w:p w:rsidR="00000000" w:rsidDel="00000000" w:rsidP="00000000" w:rsidRDefault="00000000" w:rsidRPr="00000000" w14:paraId="000009F7">
      <w:pPr>
        <w:numPr>
          <w:ilvl w:val="0"/>
          <w:numId w:val="218"/>
        </w:numPr>
        <w:ind w:left="720" w:hanging="360"/>
        <w:rPr>
          <w:u w:val="none"/>
        </w:rPr>
      </w:pPr>
      <w:r w:rsidDel="00000000" w:rsidR="00000000" w:rsidRPr="00000000">
        <w:rPr>
          <w:rtl w:val="0"/>
        </w:rPr>
        <w:t xml:space="preserve">normy mezinárodního práva zavazují subjekty mezinárodního práva, tj. především státy jako jeho základní subjekty, nejsou samy o sobě bezprostředně závazné uvnitř států</w:t>
      </w:r>
    </w:p>
    <w:p w:rsidR="00000000" w:rsidDel="00000000" w:rsidP="00000000" w:rsidRDefault="00000000" w:rsidRPr="00000000" w14:paraId="000009F8">
      <w:pPr>
        <w:numPr>
          <w:ilvl w:val="0"/>
          <w:numId w:val="218"/>
        </w:numPr>
        <w:ind w:left="720" w:hanging="360"/>
        <w:rPr>
          <w:u w:val="none"/>
        </w:rPr>
      </w:pPr>
      <w:r w:rsidDel="00000000" w:rsidR="00000000" w:rsidRPr="00000000">
        <w:rPr>
          <w:rtl w:val="0"/>
        </w:rPr>
        <w:t xml:space="preserve">součástí vnitrostátního práva se mohou stát na základě inkorporace, která má podobu převzetí, tj. recepce určitého pramene mezinárodního práva do práva vnitrostátního</w:t>
      </w:r>
    </w:p>
    <w:p w:rsidR="00000000" w:rsidDel="00000000" w:rsidP="00000000" w:rsidRDefault="00000000" w:rsidRPr="00000000" w14:paraId="000009F9">
      <w:pPr>
        <w:numPr>
          <w:ilvl w:val="0"/>
          <w:numId w:val="218"/>
        </w:numPr>
        <w:ind w:left="720" w:hanging="360"/>
        <w:rPr>
          <w:u w:val="none"/>
        </w:rPr>
      </w:pPr>
      <w:r w:rsidDel="00000000" w:rsidR="00000000" w:rsidRPr="00000000">
        <w:rPr>
          <w:rtl w:val="0"/>
        </w:rPr>
        <w:t xml:space="preserve">v České republice, podle nové dikce článku 10 Ústavy, jsou součástí právního řádu ČR všechny ve Sbírce mezinárodních smluv vyhlášené mezinárodní smlouvy, jimiž je Česká republika vázána, k nimž dal před jejich ratifikací prezidentem republiky souhlas Parlament, v ostatních případech musí být závazky z norem mezinárodního práva promítnuty do vnitrostátního práva prostřednictvím zákonů, nově zařazena Sbírka mezinárodních smluv od 1.1.2000</w:t>
      </w:r>
    </w:p>
    <w:p w:rsidR="00000000" w:rsidDel="00000000" w:rsidP="00000000" w:rsidRDefault="00000000" w:rsidRPr="00000000" w14:paraId="000009FA">
      <w:pPr>
        <w:rPr/>
      </w:pPr>
      <w:r w:rsidDel="00000000" w:rsidR="00000000" w:rsidRPr="00000000">
        <w:rPr>
          <w:rtl w:val="0"/>
        </w:rPr>
        <w:t xml:space="preserve">teorie vztahu vnitrostátního a mezinárodního práva </w:t>
      </w:r>
    </w:p>
    <w:p w:rsidR="00000000" w:rsidDel="00000000" w:rsidP="00000000" w:rsidRDefault="00000000" w:rsidRPr="00000000" w14:paraId="000009FB">
      <w:pPr>
        <w:numPr>
          <w:ilvl w:val="0"/>
          <w:numId w:val="65"/>
        </w:numPr>
        <w:ind w:left="720" w:hanging="360"/>
        <w:rPr>
          <w:u w:val="none"/>
        </w:rPr>
      </w:pPr>
      <w:r w:rsidDel="00000000" w:rsidR="00000000" w:rsidRPr="00000000">
        <w:rPr>
          <w:rtl w:val="0"/>
        </w:rPr>
        <w:t xml:space="preserve">metoda monistická </w:t>
      </w:r>
    </w:p>
    <w:p w:rsidR="00000000" w:rsidDel="00000000" w:rsidP="00000000" w:rsidRDefault="00000000" w:rsidRPr="00000000" w14:paraId="000009FC">
      <w:pPr>
        <w:numPr>
          <w:ilvl w:val="0"/>
          <w:numId w:val="56"/>
        </w:numPr>
        <w:ind w:left="1440" w:hanging="360"/>
        <w:rPr>
          <w:u w:val="none"/>
        </w:rPr>
      </w:pPr>
      <w:r w:rsidDel="00000000" w:rsidR="00000000" w:rsidRPr="00000000">
        <w:rPr>
          <w:rtl w:val="0"/>
        </w:rPr>
        <w:t xml:space="preserve">národní právní řády jsou autonomní částí světového práva, nemůže být mezi nimi rozpor</w:t>
      </w:r>
    </w:p>
    <w:p w:rsidR="00000000" w:rsidDel="00000000" w:rsidP="00000000" w:rsidRDefault="00000000" w:rsidRPr="00000000" w14:paraId="000009FD">
      <w:pPr>
        <w:numPr>
          <w:ilvl w:val="0"/>
          <w:numId w:val="56"/>
        </w:numPr>
        <w:ind w:left="1440" w:hanging="360"/>
        <w:rPr>
          <w:u w:val="none"/>
        </w:rPr>
      </w:pPr>
      <w:r w:rsidDel="00000000" w:rsidR="00000000" w:rsidRPr="00000000">
        <w:rPr>
          <w:rtl w:val="0"/>
        </w:rPr>
        <w:t xml:space="preserve">předpokládá harmonii celého právního řádu </w:t>
      </w:r>
    </w:p>
    <w:p w:rsidR="00000000" w:rsidDel="00000000" w:rsidP="00000000" w:rsidRDefault="00000000" w:rsidRPr="00000000" w14:paraId="000009FE">
      <w:pPr>
        <w:numPr>
          <w:ilvl w:val="0"/>
          <w:numId w:val="56"/>
        </w:numPr>
        <w:ind w:left="1440" w:hanging="360"/>
        <w:rPr>
          <w:u w:val="none"/>
        </w:rPr>
      </w:pPr>
      <w:r w:rsidDel="00000000" w:rsidR="00000000" w:rsidRPr="00000000">
        <w:rPr>
          <w:rtl w:val="0"/>
        </w:rPr>
        <w:t xml:space="preserve">vztah právních norem se řeší jejich právní silou -&gt; stejná právní síla -&gt; novější přednost </w:t>
      </w:r>
    </w:p>
    <w:p w:rsidR="00000000" w:rsidDel="00000000" w:rsidP="00000000" w:rsidRDefault="00000000" w:rsidRPr="00000000" w14:paraId="000009FF">
      <w:pPr>
        <w:numPr>
          <w:ilvl w:val="0"/>
          <w:numId w:val="65"/>
        </w:numPr>
        <w:ind w:left="720" w:hanging="360"/>
        <w:rPr>
          <w:u w:val="none"/>
        </w:rPr>
      </w:pPr>
      <w:r w:rsidDel="00000000" w:rsidR="00000000" w:rsidRPr="00000000">
        <w:rPr>
          <w:rtl w:val="0"/>
        </w:rPr>
        <w:t xml:space="preserve">metoda dualistická </w:t>
      </w:r>
    </w:p>
    <w:p w:rsidR="00000000" w:rsidDel="00000000" w:rsidP="00000000" w:rsidRDefault="00000000" w:rsidRPr="00000000" w14:paraId="00000A00">
      <w:pPr>
        <w:numPr>
          <w:ilvl w:val="0"/>
          <w:numId w:val="293"/>
        </w:numPr>
        <w:ind w:left="1440" w:hanging="360"/>
        <w:rPr>
          <w:u w:val="none"/>
        </w:rPr>
      </w:pPr>
      <w:r w:rsidDel="00000000" w:rsidR="00000000" w:rsidRPr="00000000">
        <w:rPr>
          <w:rtl w:val="0"/>
        </w:rPr>
        <w:t xml:space="preserve">VP a MP 2 naprosto odlišné systémy - jiné subjekty, prameny práva, právní vztahy </w:t>
      </w:r>
    </w:p>
    <w:p w:rsidR="00000000" w:rsidDel="00000000" w:rsidP="00000000" w:rsidRDefault="00000000" w:rsidRPr="00000000" w14:paraId="00000A01">
      <w:pPr>
        <w:numPr>
          <w:ilvl w:val="0"/>
          <w:numId w:val="293"/>
        </w:numPr>
        <w:ind w:left="1440" w:hanging="360"/>
        <w:rPr>
          <w:u w:val="none"/>
        </w:rPr>
      </w:pPr>
      <w:r w:rsidDel="00000000" w:rsidR="00000000" w:rsidRPr="00000000">
        <w:rPr>
          <w:rtl w:val="0"/>
        </w:rPr>
        <w:t xml:space="preserve">může dojít ke konfliktu </w:t>
      </w:r>
    </w:p>
    <w:p w:rsidR="00000000" w:rsidDel="00000000" w:rsidP="00000000" w:rsidRDefault="00000000" w:rsidRPr="00000000" w14:paraId="00000A02">
      <w:pPr>
        <w:numPr>
          <w:ilvl w:val="0"/>
          <w:numId w:val="293"/>
        </w:numPr>
        <w:ind w:left="1440" w:hanging="360"/>
        <w:rPr>
          <w:u w:val="none"/>
        </w:rPr>
      </w:pPr>
      <w:r w:rsidDel="00000000" w:rsidR="00000000" w:rsidRPr="00000000">
        <w:rPr>
          <w:rtl w:val="0"/>
        </w:rPr>
        <w:t xml:space="preserve">od 17. století se prosazuje tato koncepce </w:t>
      </w:r>
    </w:p>
    <w:p w:rsidR="00000000" w:rsidDel="00000000" w:rsidP="00000000" w:rsidRDefault="00000000" w:rsidRPr="00000000" w14:paraId="00000A03">
      <w:pPr>
        <w:numPr>
          <w:ilvl w:val="0"/>
          <w:numId w:val="65"/>
        </w:numPr>
        <w:ind w:left="720" w:hanging="360"/>
        <w:rPr>
          <w:u w:val="none"/>
        </w:rPr>
      </w:pPr>
      <w:r w:rsidDel="00000000" w:rsidR="00000000" w:rsidRPr="00000000">
        <w:rPr>
          <w:rtl w:val="0"/>
        </w:rPr>
        <w:t xml:space="preserve">teorie suverenity </w:t>
      </w:r>
    </w:p>
    <w:p w:rsidR="00000000" w:rsidDel="00000000" w:rsidP="00000000" w:rsidRDefault="00000000" w:rsidRPr="00000000" w14:paraId="00000A04">
      <w:pPr>
        <w:numPr>
          <w:ilvl w:val="0"/>
          <w:numId w:val="379"/>
        </w:numPr>
        <w:ind w:left="1440" w:hanging="360"/>
        <w:rPr>
          <w:u w:val="none"/>
        </w:rPr>
      </w:pPr>
      <w:r w:rsidDel="00000000" w:rsidR="00000000" w:rsidRPr="00000000">
        <w:rPr>
          <w:rtl w:val="0"/>
        </w:rPr>
        <w:t xml:space="preserve">suverenita = výsostná moc - státní moc je nezávislá na jakékoli jiné moci, není žádná vyšší moc, která by svými akty zavazovala stát nebo přímo subjekty na území státu </w:t>
      </w:r>
    </w:p>
    <w:p w:rsidR="00000000" w:rsidDel="00000000" w:rsidP="00000000" w:rsidRDefault="00000000" w:rsidRPr="00000000" w14:paraId="00000A05">
      <w:pPr>
        <w:numPr>
          <w:ilvl w:val="0"/>
          <w:numId w:val="379"/>
        </w:numPr>
        <w:ind w:left="1440" w:hanging="360"/>
        <w:rPr>
          <w:u w:val="none"/>
        </w:rPr>
      </w:pPr>
      <w:r w:rsidDel="00000000" w:rsidR="00000000" w:rsidRPr="00000000">
        <w:rPr>
          <w:rtl w:val="0"/>
        </w:rPr>
        <w:t xml:space="preserve">z toho plyne, že MP se tvoří nezávisle na státu, ale podle zásady vzájemné rovnosti států, jeho zdrojem jsou projevy vůle státu  </w:t>
      </w:r>
    </w:p>
    <w:p w:rsidR="00000000" w:rsidDel="00000000" w:rsidP="00000000" w:rsidRDefault="00000000" w:rsidRPr="00000000" w14:paraId="00000A06">
      <w:pPr>
        <w:numPr>
          <w:ilvl w:val="0"/>
          <w:numId w:val="379"/>
        </w:numPr>
        <w:ind w:left="1440" w:hanging="360"/>
        <w:rPr>
          <w:u w:val="none"/>
        </w:rPr>
      </w:pPr>
      <w:r w:rsidDel="00000000" w:rsidR="00000000" w:rsidRPr="00000000">
        <w:rPr>
          <w:rtl w:val="0"/>
        </w:rPr>
        <w:t xml:space="preserve">je na každém státu, aby určil vztah VP a MP  </w:t>
      </w:r>
    </w:p>
    <w:p w:rsidR="00000000" w:rsidDel="00000000" w:rsidP="00000000" w:rsidRDefault="00000000" w:rsidRPr="00000000" w14:paraId="00000A07">
      <w:pPr>
        <w:rPr>
          <w:b w:val="1"/>
        </w:rPr>
      </w:pPr>
      <w:r w:rsidDel="00000000" w:rsidR="00000000" w:rsidRPr="00000000">
        <w:rPr>
          <w:b w:val="1"/>
          <w:rtl w:val="0"/>
        </w:rPr>
        <w:t xml:space="preserve">mezinárodní právo veřejné </w:t>
      </w:r>
    </w:p>
    <w:p w:rsidR="00000000" w:rsidDel="00000000" w:rsidP="00000000" w:rsidRDefault="00000000" w:rsidRPr="00000000" w14:paraId="00000A08">
      <w:pPr>
        <w:numPr>
          <w:ilvl w:val="0"/>
          <w:numId w:val="209"/>
        </w:numPr>
        <w:ind w:left="720" w:hanging="360"/>
        <w:rPr>
          <w:u w:val="none"/>
        </w:rPr>
      </w:pPr>
      <w:r w:rsidDel="00000000" w:rsidR="00000000" w:rsidRPr="00000000">
        <w:rPr>
          <w:rtl w:val="0"/>
        </w:rPr>
        <w:t xml:space="preserve">upravuje vztahy mezi suverénními státy a jimi vytvářenými mezinárodními organizacemi (výjimečně může být subjektem člověk nebo nestátní instituce)</w:t>
      </w:r>
    </w:p>
    <w:p w:rsidR="00000000" w:rsidDel="00000000" w:rsidP="00000000" w:rsidRDefault="00000000" w:rsidRPr="00000000" w14:paraId="00000A09">
      <w:pPr>
        <w:numPr>
          <w:ilvl w:val="0"/>
          <w:numId w:val="209"/>
        </w:numPr>
        <w:ind w:left="720" w:hanging="360"/>
        <w:rPr>
          <w:u w:val="none"/>
        </w:rPr>
      </w:pPr>
      <w:r w:rsidDel="00000000" w:rsidR="00000000" w:rsidRPr="00000000">
        <w:rPr>
          <w:rtl w:val="0"/>
        </w:rPr>
        <w:t xml:space="preserve">vzniká především dohodou více států (tj. mezinárodními smlouvami bilaterálními a multilaterálními)</w:t>
      </w:r>
    </w:p>
    <w:p w:rsidR="00000000" w:rsidDel="00000000" w:rsidP="00000000" w:rsidRDefault="00000000" w:rsidRPr="00000000" w14:paraId="00000A0A">
      <w:pPr>
        <w:numPr>
          <w:ilvl w:val="0"/>
          <w:numId w:val="209"/>
        </w:numPr>
        <w:ind w:left="720" w:hanging="360"/>
        <w:rPr>
          <w:u w:val="none"/>
        </w:rPr>
      </w:pPr>
      <w:r w:rsidDel="00000000" w:rsidR="00000000" w:rsidRPr="00000000">
        <w:rPr>
          <w:rtl w:val="0"/>
        </w:rPr>
        <w:t xml:space="preserve">bezprostředně nezavazuje ani nereguluje vztahy uvnitř státu</w:t>
      </w:r>
    </w:p>
    <w:p w:rsidR="00000000" w:rsidDel="00000000" w:rsidP="00000000" w:rsidRDefault="00000000" w:rsidRPr="00000000" w14:paraId="00000A0B">
      <w:pPr>
        <w:numPr>
          <w:ilvl w:val="0"/>
          <w:numId w:val="209"/>
        </w:numPr>
        <w:ind w:left="720" w:hanging="360"/>
        <w:rPr>
          <w:u w:val="none"/>
        </w:rPr>
      </w:pPr>
      <w:r w:rsidDel="00000000" w:rsidR="00000000" w:rsidRPr="00000000">
        <w:rPr>
          <w:rtl w:val="0"/>
        </w:rPr>
        <w:t xml:space="preserve">normy mezinárodního práva platí v některých významných věcech i přímo jako právo vnitrostátní (např. čl. 10 Ústavy ČR) daného státu, který tak ve svém zákonodárství stanovil</w:t>
      </w:r>
    </w:p>
    <w:p w:rsidR="00000000" w:rsidDel="00000000" w:rsidP="00000000" w:rsidRDefault="00000000" w:rsidRPr="00000000" w14:paraId="00000A0C">
      <w:pPr>
        <w:numPr>
          <w:ilvl w:val="0"/>
          <w:numId w:val="209"/>
        </w:numPr>
        <w:ind w:left="720" w:hanging="360"/>
        <w:rPr>
          <w:u w:val="none"/>
        </w:rPr>
      </w:pPr>
      <w:r w:rsidDel="00000000" w:rsidR="00000000" w:rsidRPr="00000000">
        <w:rPr>
          <w:rtl w:val="0"/>
        </w:rPr>
        <w:t xml:space="preserve">aby bylo mezinárodní právo vnitrostátně závazné, musí být: </w:t>
      </w:r>
    </w:p>
    <w:p w:rsidR="00000000" w:rsidDel="00000000" w:rsidP="00000000" w:rsidRDefault="00000000" w:rsidRPr="00000000" w14:paraId="00000A0D">
      <w:pPr>
        <w:numPr>
          <w:ilvl w:val="1"/>
          <w:numId w:val="209"/>
        </w:numPr>
        <w:ind w:left="1440" w:hanging="360"/>
        <w:rPr>
          <w:u w:val="none"/>
        </w:rPr>
      </w:pPr>
      <w:r w:rsidDel="00000000" w:rsidR="00000000" w:rsidRPr="00000000">
        <w:rPr>
          <w:rtl w:val="0"/>
        </w:rPr>
        <w:t xml:space="preserve">transformováno - stát podepíše úmluvu a měl by ji promítnout do vlastní právní úpravy, přeměna formy mezinárodní smlouvy do podoby vnitrostátního pramene práva </w:t>
      </w:r>
    </w:p>
    <w:p w:rsidR="00000000" w:rsidDel="00000000" w:rsidP="00000000" w:rsidRDefault="00000000" w:rsidRPr="00000000" w14:paraId="00000A0E">
      <w:pPr>
        <w:numPr>
          <w:ilvl w:val="1"/>
          <w:numId w:val="209"/>
        </w:numPr>
        <w:ind w:left="1440" w:hanging="360"/>
        <w:rPr>
          <w:u w:val="none"/>
        </w:rPr>
      </w:pPr>
      <w:r w:rsidDel="00000000" w:rsidR="00000000" w:rsidRPr="00000000">
        <w:rPr>
          <w:rtl w:val="0"/>
        </w:rPr>
        <w:t xml:space="preserve">adaptovány - přijetí takových vnitrostátních pramenů, kterými jsou naplněny závazky, které pro ně plynou z MP</w:t>
      </w:r>
    </w:p>
    <w:p w:rsidR="00000000" w:rsidDel="00000000" w:rsidP="00000000" w:rsidRDefault="00000000" w:rsidRPr="00000000" w14:paraId="00000A0F">
      <w:pPr>
        <w:numPr>
          <w:ilvl w:val="1"/>
          <w:numId w:val="209"/>
        </w:numPr>
        <w:ind w:left="1440" w:hanging="360"/>
        <w:rPr>
          <w:u w:val="none"/>
        </w:rPr>
      </w:pPr>
      <w:r w:rsidDel="00000000" w:rsidR="00000000" w:rsidRPr="00000000">
        <w:rPr>
          <w:rtl w:val="0"/>
        </w:rPr>
        <w:t xml:space="preserve">adoptovány - přímé použití MP v soudním rozhodnutím </w:t>
      </w:r>
    </w:p>
    <w:p w:rsidR="00000000" w:rsidDel="00000000" w:rsidP="00000000" w:rsidRDefault="00000000" w:rsidRPr="00000000" w14:paraId="00000A10">
      <w:pPr>
        <w:numPr>
          <w:ilvl w:val="1"/>
          <w:numId w:val="209"/>
        </w:numPr>
        <w:ind w:left="1440" w:hanging="360"/>
        <w:rPr>
          <w:u w:val="none"/>
        </w:rPr>
      </w:pPr>
      <w:r w:rsidDel="00000000" w:rsidR="00000000" w:rsidRPr="00000000">
        <w:rPr>
          <w:rtl w:val="0"/>
        </w:rPr>
        <w:t xml:space="preserve">inkorporace - vtělení do vnitrostátního právního řádu, s odkazem na MS </w:t>
      </w:r>
    </w:p>
    <w:p w:rsidR="00000000" w:rsidDel="00000000" w:rsidP="00000000" w:rsidRDefault="00000000" w:rsidRPr="00000000" w14:paraId="00000A11">
      <w:pPr>
        <w:rPr>
          <w:b w:val="1"/>
        </w:rPr>
      </w:pPr>
      <w:r w:rsidDel="00000000" w:rsidR="00000000" w:rsidRPr="00000000">
        <w:rPr>
          <w:b w:val="1"/>
          <w:rtl w:val="0"/>
        </w:rPr>
        <w:t xml:space="preserve">vnitrostátní právo </w:t>
      </w:r>
    </w:p>
    <w:p w:rsidR="00000000" w:rsidDel="00000000" w:rsidP="00000000" w:rsidRDefault="00000000" w:rsidRPr="00000000" w14:paraId="00000A12">
      <w:pPr>
        <w:numPr>
          <w:ilvl w:val="0"/>
          <w:numId w:val="382"/>
        </w:numPr>
        <w:ind w:left="720" w:hanging="360"/>
        <w:rPr>
          <w:u w:val="none"/>
        </w:rPr>
      </w:pPr>
      <w:r w:rsidDel="00000000" w:rsidR="00000000" w:rsidRPr="00000000">
        <w:rPr>
          <w:rtl w:val="0"/>
        </w:rPr>
        <w:t xml:space="preserve">soubor právních norem, který upravuje vztahy mezi subjekty na území státu</w:t>
      </w:r>
    </w:p>
    <w:p w:rsidR="00000000" w:rsidDel="00000000" w:rsidP="00000000" w:rsidRDefault="00000000" w:rsidRPr="00000000" w14:paraId="00000A13">
      <w:pPr>
        <w:numPr>
          <w:ilvl w:val="0"/>
          <w:numId w:val="382"/>
        </w:numPr>
        <w:ind w:left="720" w:hanging="360"/>
        <w:rPr>
          <w:u w:val="none"/>
        </w:rPr>
      </w:pPr>
      <w:r w:rsidDel="00000000" w:rsidR="00000000" w:rsidRPr="00000000">
        <w:rPr>
          <w:rtl w:val="0"/>
        </w:rPr>
        <w:t xml:space="preserve">právo, které je vytvářené určitým státem a platné, s výjimkami stanovenými tzv. kolizními normami, na území tohoto státu a pro jeho obyvatele</w:t>
      </w:r>
    </w:p>
    <w:p w:rsidR="00000000" w:rsidDel="00000000" w:rsidP="00000000" w:rsidRDefault="00000000" w:rsidRPr="00000000" w14:paraId="00000A14">
      <w:pPr>
        <w:numPr>
          <w:ilvl w:val="0"/>
          <w:numId w:val="382"/>
        </w:numPr>
        <w:ind w:left="720" w:hanging="360"/>
        <w:rPr>
          <w:u w:val="none"/>
        </w:rPr>
      </w:pPr>
      <w:r w:rsidDel="00000000" w:rsidR="00000000" w:rsidRPr="00000000">
        <w:rPr>
          <w:rtl w:val="0"/>
        </w:rPr>
        <w:t xml:space="preserve">subjekt – tvůrce pravidel, adresát pravidel</w:t>
      </w:r>
    </w:p>
    <w:p w:rsidR="00000000" w:rsidDel="00000000" w:rsidP="00000000" w:rsidRDefault="00000000" w:rsidRPr="00000000" w14:paraId="00000A15">
      <w:pPr>
        <w:numPr>
          <w:ilvl w:val="0"/>
          <w:numId w:val="382"/>
        </w:numPr>
        <w:ind w:left="720" w:hanging="360"/>
        <w:rPr>
          <w:u w:val="none"/>
        </w:rPr>
      </w:pPr>
      <w:r w:rsidDel="00000000" w:rsidR="00000000" w:rsidRPr="00000000">
        <w:rPr>
          <w:rtl w:val="0"/>
        </w:rPr>
        <w:t xml:space="preserve">vynucovací mechanismy – policie, soustava soudů</w:t>
      </w:r>
    </w:p>
    <w:p w:rsidR="00000000" w:rsidDel="00000000" w:rsidP="00000000" w:rsidRDefault="00000000" w:rsidRPr="00000000" w14:paraId="00000A16">
      <w:pPr>
        <w:rPr>
          <w:b w:val="1"/>
        </w:rPr>
      </w:pPr>
      <w:r w:rsidDel="00000000" w:rsidR="00000000" w:rsidRPr="00000000">
        <w:rPr>
          <w:b w:val="1"/>
          <w:rtl w:val="0"/>
        </w:rPr>
        <w:t xml:space="preserve">Evropské komunitární právo </w:t>
      </w:r>
    </w:p>
    <w:p w:rsidR="00000000" w:rsidDel="00000000" w:rsidP="00000000" w:rsidRDefault="00000000" w:rsidRPr="00000000" w14:paraId="00000A17">
      <w:pPr>
        <w:numPr>
          <w:ilvl w:val="0"/>
          <w:numId w:val="307"/>
        </w:numPr>
        <w:ind w:left="720" w:hanging="360"/>
        <w:rPr>
          <w:u w:val="none"/>
        </w:rPr>
      </w:pPr>
      <w:r w:rsidDel="00000000" w:rsidR="00000000" w:rsidRPr="00000000">
        <w:rPr>
          <w:rtl w:val="0"/>
        </w:rPr>
        <w:t xml:space="preserve">specifickou částí mezinárodního práva se stále silnějšími prvky federativními</w:t>
      </w:r>
    </w:p>
    <w:p w:rsidR="00000000" w:rsidDel="00000000" w:rsidP="00000000" w:rsidRDefault="00000000" w:rsidRPr="00000000" w14:paraId="00000A18">
      <w:pPr>
        <w:numPr>
          <w:ilvl w:val="0"/>
          <w:numId w:val="307"/>
        </w:numPr>
        <w:ind w:left="720" w:hanging="360"/>
        <w:rPr>
          <w:u w:val="none"/>
        </w:rPr>
      </w:pPr>
      <w:r w:rsidDel="00000000" w:rsidR="00000000" w:rsidRPr="00000000">
        <w:rPr>
          <w:rtl w:val="0"/>
        </w:rPr>
        <w:t xml:space="preserve">původně vzniklo jako regionální mezinárodní právo tří společenství (Evropského hospodářského společenství, Evropského společenství uhlí a oceli, Evropského společenství atomové energie) a jeho doplněním a rozvinutím v podobě unijního práva v rámci Evropské unie na základě Maastrichtské smlouvy z roku 1993 získalo a stále více má hybridní charakter</w:t>
      </w:r>
    </w:p>
    <w:p w:rsidR="00000000" w:rsidDel="00000000" w:rsidP="00000000" w:rsidRDefault="00000000" w:rsidRPr="00000000" w14:paraId="00000A19">
      <w:pPr>
        <w:numPr>
          <w:ilvl w:val="0"/>
          <w:numId w:val="307"/>
        </w:numPr>
        <w:ind w:left="720" w:hanging="360"/>
        <w:rPr>
          <w:u w:val="none"/>
        </w:rPr>
      </w:pPr>
      <w:r w:rsidDel="00000000" w:rsidR="00000000" w:rsidRPr="00000000">
        <w:rPr>
          <w:rtl w:val="0"/>
        </w:rPr>
        <w:t xml:space="preserve">zahrnuje elementy mezinárodního a vnitrostátního práva</w:t>
      </w:r>
    </w:p>
    <w:p w:rsidR="00000000" w:rsidDel="00000000" w:rsidP="00000000" w:rsidRDefault="00000000" w:rsidRPr="00000000" w14:paraId="00000A1A">
      <w:pPr>
        <w:numPr>
          <w:ilvl w:val="0"/>
          <w:numId w:val="307"/>
        </w:numPr>
        <w:ind w:left="720" w:hanging="360"/>
        <w:rPr>
          <w:u w:val="none"/>
        </w:rPr>
      </w:pPr>
      <w:r w:rsidDel="00000000" w:rsidR="00000000" w:rsidRPr="00000000">
        <w:rPr>
          <w:rtl w:val="0"/>
        </w:rPr>
        <w:t xml:space="preserve">tvořeno dvěma úrovněmi:</w:t>
      </w:r>
    </w:p>
    <w:p w:rsidR="00000000" w:rsidDel="00000000" w:rsidP="00000000" w:rsidRDefault="00000000" w:rsidRPr="00000000" w14:paraId="00000A1B">
      <w:pPr>
        <w:numPr>
          <w:ilvl w:val="0"/>
          <w:numId w:val="227"/>
        </w:numPr>
        <w:ind w:left="720" w:hanging="360"/>
        <w:rPr>
          <w:u w:val="none"/>
        </w:rPr>
      </w:pPr>
      <w:r w:rsidDel="00000000" w:rsidR="00000000" w:rsidRPr="00000000">
        <w:rPr>
          <w:rtl w:val="0"/>
        </w:rPr>
        <w:t xml:space="preserve">primární právo</w:t>
      </w:r>
    </w:p>
    <w:p w:rsidR="00000000" w:rsidDel="00000000" w:rsidP="00000000" w:rsidRDefault="00000000" w:rsidRPr="00000000" w14:paraId="00000A1C">
      <w:pPr>
        <w:numPr>
          <w:ilvl w:val="0"/>
          <w:numId w:val="616"/>
        </w:numPr>
        <w:ind w:left="1440" w:hanging="360"/>
        <w:rPr>
          <w:u w:val="none"/>
        </w:rPr>
      </w:pPr>
      <w:r w:rsidDel="00000000" w:rsidR="00000000" w:rsidRPr="00000000">
        <w:rPr>
          <w:rtl w:val="0"/>
        </w:rPr>
        <w:t xml:space="preserve">které představují mezinárodní smlouvy, uzavírané mezi členskými státy v základních otázkách a smlouvy mezi EU a dalšími státy</w:t>
      </w:r>
    </w:p>
    <w:p w:rsidR="00000000" w:rsidDel="00000000" w:rsidP="00000000" w:rsidRDefault="00000000" w:rsidRPr="00000000" w14:paraId="00000A1D">
      <w:pPr>
        <w:numPr>
          <w:ilvl w:val="0"/>
          <w:numId w:val="616"/>
        </w:numPr>
        <w:ind w:left="1440" w:hanging="360"/>
        <w:rPr>
          <w:u w:val="none"/>
        </w:rPr>
      </w:pPr>
      <w:r w:rsidDel="00000000" w:rsidR="00000000" w:rsidRPr="00000000">
        <w:rPr>
          <w:rtl w:val="0"/>
        </w:rPr>
        <w:t xml:space="preserve">……je tvořeno soustavou mezinárodních smluv, jejichž změna je možná konsensem členských států</w:t>
      </w:r>
    </w:p>
    <w:p w:rsidR="00000000" w:rsidDel="00000000" w:rsidP="00000000" w:rsidRDefault="00000000" w:rsidRPr="00000000" w14:paraId="00000A1E">
      <w:pPr>
        <w:numPr>
          <w:ilvl w:val="1"/>
          <w:numId w:val="307"/>
        </w:numPr>
        <w:ind w:left="1440" w:hanging="360"/>
        <w:rPr>
          <w:u w:val="none"/>
        </w:rPr>
      </w:pPr>
      <w:r w:rsidDel="00000000" w:rsidR="00000000" w:rsidRPr="00000000">
        <w:rPr>
          <w:rtl w:val="0"/>
        </w:rPr>
        <w:t xml:space="preserve">tvoří jej především 4 základní smlouvy vyjadřující ekonomickou a posléze i politickou integraci (Evropské společenství uhlí a oceli, Evropské hospodářské společenství, Evropské společenství pro atomovou energii – spojení těchto 3 = Evropská společenství)</w:t>
      </w:r>
    </w:p>
    <w:p w:rsidR="00000000" w:rsidDel="00000000" w:rsidP="00000000" w:rsidRDefault="00000000" w:rsidRPr="00000000" w14:paraId="00000A1F">
      <w:pPr>
        <w:numPr>
          <w:ilvl w:val="1"/>
          <w:numId w:val="307"/>
        </w:numPr>
        <w:ind w:left="1440" w:hanging="360"/>
        <w:rPr>
          <w:u w:val="none"/>
        </w:rPr>
      </w:pPr>
      <w:r w:rsidDel="00000000" w:rsidR="00000000" w:rsidRPr="00000000">
        <w:rPr>
          <w:rtl w:val="0"/>
        </w:rPr>
        <w:t xml:space="preserve">Maastrichtská smlouva str. 132 učebnice TP - Gerloch</w:t>
      </w:r>
    </w:p>
    <w:p w:rsidR="00000000" w:rsidDel="00000000" w:rsidP="00000000" w:rsidRDefault="00000000" w:rsidRPr="00000000" w14:paraId="00000A20">
      <w:pPr>
        <w:numPr>
          <w:ilvl w:val="1"/>
          <w:numId w:val="307"/>
        </w:numPr>
        <w:ind w:left="1440" w:hanging="360"/>
        <w:rPr>
          <w:u w:val="none"/>
        </w:rPr>
      </w:pPr>
      <w:r w:rsidDel="00000000" w:rsidR="00000000" w:rsidRPr="00000000">
        <w:rPr>
          <w:rtl w:val="0"/>
        </w:rPr>
        <w:t xml:space="preserve">upravuje zejména rozsah výlučné a společné působnosti Evropských společenství a činnost jednotlivých institucí ES, respektive EU</w:t>
      </w:r>
    </w:p>
    <w:p w:rsidR="00000000" w:rsidDel="00000000" w:rsidP="00000000" w:rsidRDefault="00000000" w:rsidRPr="00000000" w14:paraId="00000A21">
      <w:pPr>
        <w:numPr>
          <w:ilvl w:val="1"/>
          <w:numId w:val="307"/>
        </w:numPr>
        <w:ind w:left="1440" w:hanging="360"/>
        <w:rPr>
          <w:u w:val="none"/>
        </w:rPr>
      </w:pPr>
      <w:r w:rsidDel="00000000" w:rsidR="00000000" w:rsidRPr="00000000">
        <w:rPr>
          <w:rtl w:val="0"/>
        </w:rPr>
        <w:t xml:space="preserve">orgány EU si nemohou samy stanovit rozsah své působnosti ani způsob jejího uskutečňování (pravomoc a působnost odvozena od vůle členských států)</w:t>
      </w:r>
    </w:p>
    <w:p w:rsidR="00000000" w:rsidDel="00000000" w:rsidP="00000000" w:rsidRDefault="00000000" w:rsidRPr="00000000" w14:paraId="00000A22">
      <w:pPr>
        <w:numPr>
          <w:ilvl w:val="0"/>
          <w:numId w:val="227"/>
        </w:numPr>
        <w:ind w:left="720" w:hanging="360"/>
        <w:rPr>
          <w:u w:val="none"/>
        </w:rPr>
      </w:pPr>
      <w:r w:rsidDel="00000000" w:rsidR="00000000" w:rsidRPr="00000000">
        <w:rPr>
          <w:rtl w:val="0"/>
        </w:rPr>
        <w:t xml:space="preserve">sekundární (odvozené) komunitární právo </w:t>
      </w:r>
    </w:p>
    <w:p w:rsidR="00000000" w:rsidDel="00000000" w:rsidP="00000000" w:rsidRDefault="00000000" w:rsidRPr="00000000" w14:paraId="00000A23">
      <w:pPr>
        <w:numPr>
          <w:ilvl w:val="0"/>
          <w:numId w:val="62"/>
        </w:numPr>
        <w:ind w:left="1440" w:hanging="360"/>
        <w:rPr>
          <w:u w:val="none"/>
        </w:rPr>
      </w:pPr>
      <w:r w:rsidDel="00000000" w:rsidR="00000000" w:rsidRPr="00000000">
        <w:rPr>
          <w:rtl w:val="0"/>
        </w:rPr>
        <w:t xml:space="preserve">akty ES jsou považovány ty, které byly přijaty na základě citovaných tří základních smluv Evropských společenství, kterými jsou Rada a Evropská komise, zpravidla za součinnosti Evropského parlamentu)</w:t>
      </w:r>
    </w:p>
    <w:p w:rsidR="00000000" w:rsidDel="00000000" w:rsidP="00000000" w:rsidRDefault="00000000" w:rsidRPr="00000000" w14:paraId="00000A24">
      <w:pPr>
        <w:numPr>
          <w:ilvl w:val="0"/>
          <w:numId w:val="62"/>
        </w:numPr>
        <w:ind w:left="1440" w:hanging="360"/>
        <w:rPr>
          <w:u w:val="none"/>
        </w:rPr>
      </w:pPr>
      <w:r w:rsidDel="00000000" w:rsidR="00000000" w:rsidRPr="00000000">
        <w:rPr>
          <w:rtl w:val="0"/>
        </w:rPr>
        <w:t xml:space="preserve">za typické jsou považovány tyto formy komunitárních právních aktů ES: str. 135 a 136</w:t>
      </w:r>
    </w:p>
    <w:p w:rsidR="00000000" w:rsidDel="00000000" w:rsidP="00000000" w:rsidRDefault="00000000" w:rsidRPr="00000000" w14:paraId="00000A25">
      <w:pPr>
        <w:numPr>
          <w:ilvl w:val="1"/>
          <w:numId w:val="62"/>
        </w:numPr>
        <w:ind w:left="2160" w:hanging="360"/>
        <w:rPr>
          <w:u w:val="none"/>
        </w:rPr>
      </w:pPr>
      <w:r w:rsidDel="00000000" w:rsidR="00000000" w:rsidRPr="00000000">
        <w:rPr>
          <w:rtl w:val="0"/>
        </w:rPr>
        <w:t xml:space="preserve">nařízení, směrnice, rozhodnutí, doporučení a stanovisko </w:t>
      </w:r>
    </w:p>
    <w:p w:rsidR="00000000" w:rsidDel="00000000" w:rsidP="00000000" w:rsidRDefault="00000000" w:rsidRPr="00000000" w14:paraId="00000A26">
      <w:pPr>
        <w:numPr>
          <w:ilvl w:val="0"/>
          <w:numId w:val="62"/>
        </w:numPr>
        <w:ind w:left="1440" w:hanging="360"/>
        <w:rPr>
          <w:u w:val="none"/>
        </w:rPr>
      </w:pPr>
      <w:r w:rsidDel="00000000" w:rsidR="00000000" w:rsidRPr="00000000">
        <w:rPr>
          <w:rtl w:val="0"/>
        </w:rPr>
        <w:t xml:space="preserve">kromě těchto sekundárních aktů ES existují tzv. akty třetího pilíře (oblast soudní a policejní spolupráce v trestních věcech) označované jako akty práva EU, které mají mezivládní charakter, jsou přijímány jednomyslně zástupci vlád členských států v Radě na základě článku 34 hlavy VI. smlouvy o EU </w:t>
      </w:r>
    </w:p>
    <w:p w:rsidR="00000000" w:rsidDel="00000000" w:rsidP="00000000" w:rsidRDefault="00000000" w:rsidRPr="00000000" w14:paraId="00000A27">
      <w:pPr>
        <w:numPr>
          <w:ilvl w:val="1"/>
          <w:numId w:val="62"/>
        </w:numPr>
        <w:ind w:left="2160" w:hanging="360"/>
        <w:rPr>
          <w:u w:val="none"/>
        </w:rPr>
      </w:pPr>
      <w:r w:rsidDel="00000000" w:rsidR="00000000" w:rsidRPr="00000000">
        <w:rPr>
          <w:rtl w:val="0"/>
        </w:rPr>
        <w:t xml:space="preserve">rámcové rozhodnutí, rozhodnutí, společný postoj, úmluva</w:t>
      </w:r>
    </w:p>
    <w:p w:rsidR="00000000" w:rsidDel="00000000" w:rsidP="00000000" w:rsidRDefault="00000000" w:rsidRPr="00000000" w14:paraId="00000A28">
      <w:pPr>
        <w:numPr>
          <w:ilvl w:val="0"/>
          <w:numId w:val="62"/>
        </w:numPr>
        <w:spacing w:line="240" w:lineRule="auto"/>
        <w:ind w:left="1440" w:hanging="360"/>
      </w:pPr>
      <w:r w:rsidDel="00000000" w:rsidR="00000000" w:rsidRPr="00000000">
        <w:rPr>
          <w:rtl w:val="0"/>
        </w:rPr>
        <w:t xml:space="preserve">nařízení - obecná působnost, je závazné v celém rozsahu, nepotřebuje žádné provedení do života ze strany členských států, všeobecné akty - upravují konkrétní situace pro blíže neurčené adresáty, závazné po celé Unii, přímo použitelné, přímý účinek, publikace v Úředním věstníku, např. všeobecné nařízení o ochraně osobních údajů GDPR</w:t>
      </w:r>
    </w:p>
    <w:p w:rsidR="00000000" w:rsidDel="00000000" w:rsidP="00000000" w:rsidRDefault="00000000" w:rsidRPr="00000000" w14:paraId="00000A29">
      <w:pPr>
        <w:numPr>
          <w:ilvl w:val="0"/>
          <w:numId w:val="62"/>
        </w:numPr>
        <w:spacing w:line="240" w:lineRule="auto"/>
        <w:ind w:left="1440" w:hanging="360"/>
      </w:pPr>
      <w:r w:rsidDel="00000000" w:rsidR="00000000" w:rsidRPr="00000000">
        <w:rPr>
          <w:rtl w:val="0"/>
        </w:rPr>
        <w:t xml:space="preserve">směrnice - právní akty adresované pouze členským státům, členské státy povinnost provést směrnici do svého právního řádu, členský stát má svobodnou volbu v prostředcích, které použije k dosažení cíle, má zvolit ten nejvhodnější prostředek (každý stát jiné), nejvíce používaná, harmonizační nástroj, bývají vždy podmíněny lhůtou - mezní termín pro splnění povinností, EU spojuje s prodlením určité následky: stát se dopustí porušení smluvní povinnosti -&gt; sankce pokutou v rámci řízení o porušení smlouvy; za určitých okolností se ustanovení směrnice se mohou stát závazné pro jednotlivce členského státu, přiznání přímého účinku, odpovědnost státu za škodu způsobenou tím, že neprovedl směrnici včas (škoda vznikne jednotlivci) </w:t>
      </w:r>
    </w:p>
    <w:p w:rsidR="00000000" w:rsidDel="00000000" w:rsidP="00000000" w:rsidRDefault="00000000" w:rsidRPr="00000000" w14:paraId="00000A2A">
      <w:pPr>
        <w:numPr>
          <w:ilvl w:val="0"/>
          <w:numId w:val="62"/>
        </w:numPr>
        <w:spacing w:line="240" w:lineRule="auto"/>
        <w:ind w:left="1440" w:hanging="360"/>
      </w:pPr>
      <w:r w:rsidDel="00000000" w:rsidR="00000000" w:rsidRPr="00000000">
        <w:rPr>
          <w:rtl w:val="0"/>
        </w:rPr>
        <w:t xml:space="preserve">rozhodnutí - závazná podle toho, jak jsou adresována, pokud jsou neadresná - závazné v celém rozsahu, pokud je adresovaná - závazná pouze pro ně, používá se jako doplněk legislativních aktů </w:t>
      </w:r>
    </w:p>
    <w:p w:rsidR="00000000" w:rsidDel="00000000" w:rsidP="00000000" w:rsidRDefault="00000000" w:rsidRPr="00000000" w14:paraId="00000A2B">
      <w:pPr>
        <w:numPr>
          <w:ilvl w:val="0"/>
          <w:numId w:val="62"/>
        </w:numPr>
        <w:spacing w:line="240" w:lineRule="auto"/>
        <w:ind w:left="1440" w:hanging="360"/>
      </w:pPr>
      <w:r w:rsidDel="00000000" w:rsidR="00000000" w:rsidRPr="00000000">
        <w:rPr>
          <w:rtl w:val="0"/>
        </w:rPr>
        <w:t xml:space="preserve">doporučení a stanoviska - právně nezávazná, nemohou ukládat žádné právní povinnosti, užívána v dokumentech, které obsahují vizi, kam by se měla ubírat politika, dobrovolné plnění adresátů, stanoviska obsahují zhodnocení situace, nabízejí pohled na právní stav, ukazují míru problému, mohou být podkladem pro další legislativní akci </w:t>
      </w:r>
    </w:p>
    <w:p w:rsidR="00000000" w:rsidDel="00000000" w:rsidP="00000000" w:rsidRDefault="00000000" w:rsidRPr="00000000" w14:paraId="00000A2C">
      <w:pPr>
        <w:numPr>
          <w:ilvl w:val="0"/>
          <w:numId w:val="62"/>
        </w:numPr>
        <w:spacing w:line="240" w:lineRule="auto"/>
        <w:ind w:left="1440" w:hanging="360"/>
      </w:pPr>
      <w:r w:rsidDel="00000000" w:rsidR="00000000" w:rsidRPr="00000000">
        <w:rPr>
          <w:rtl w:val="0"/>
        </w:rPr>
        <w:t xml:space="preserve">rozhodnutí SDEU - právo precedentního charakteru, ale nepoužívá se jako precedens </w:t>
      </w:r>
    </w:p>
    <w:p w:rsidR="00000000" w:rsidDel="00000000" w:rsidP="00000000" w:rsidRDefault="00000000" w:rsidRPr="00000000" w14:paraId="00000A2D">
      <w:pPr>
        <w:numPr>
          <w:ilvl w:val="0"/>
          <w:numId w:val="62"/>
        </w:numPr>
        <w:spacing w:line="240" w:lineRule="auto"/>
        <w:ind w:left="1440" w:hanging="360"/>
      </w:pPr>
      <w:r w:rsidDel="00000000" w:rsidR="00000000" w:rsidRPr="00000000">
        <w:rPr>
          <w:rtl w:val="0"/>
        </w:rPr>
        <w:t xml:space="preserve">mezinárodní smlouvy - mezi státy, se 3. osobou - k naplnění cílů unie, v rámci výkonu pravomocí EU </w:t>
      </w:r>
    </w:p>
    <w:p w:rsidR="00000000" w:rsidDel="00000000" w:rsidP="00000000" w:rsidRDefault="00000000" w:rsidRPr="00000000" w14:paraId="00000A2E">
      <w:pPr>
        <w:spacing w:line="240" w:lineRule="auto"/>
        <w:jc w:val="center"/>
        <w:rPr>
          <w:b w:val="1"/>
          <w:sz w:val="28"/>
          <w:szCs w:val="28"/>
        </w:rPr>
      </w:pPr>
      <w:r w:rsidDel="00000000" w:rsidR="00000000" w:rsidRPr="00000000">
        <w:rPr>
          <w:b w:val="1"/>
          <w:sz w:val="28"/>
          <w:szCs w:val="28"/>
          <w:rtl w:val="0"/>
        </w:rPr>
        <w:t xml:space="preserve">17.B Právo a morálka, jiné normativní systémy ve společnosti a jejich vztah k právu. Přirozenoprávní přístup k právu</w:t>
      </w:r>
    </w:p>
    <w:p w:rsidR="00000000" w:rsidDel="00000000" w:rsidP="00000000" w:rsidRDefault="00000000" w:rsidRPr="00000000" w14:paraId="00000A2F">
      <w:pPr>
        <w:spacing w:line="240" w:lineRule="auto"/>
        <w:jc w:val="center"/>
        <w:rPr>
          <w:b w:val="1"/>
          <w:sz w:val="28"/>
          <w:szCs w:val="28"/>
        </w:rPr>
      </w:pPr>
      <w:r w:rsidDel="00000000" w:rsidR="00000000" w:rsidRPr="00000000">
        <w:rPr>
          <w:rtl w:val="0"/>
        </w:rPr>
      </w:r>
    </w:p>
    <w:p w:rsidR="00000000" w:rsidDel="00000000" w:rsidP="00000000" w:rsidRDefault="00000000" w:rsidRPr="00000000" w14:paraId="00000A30">
      <w:pPr>
        <w:spacing w:line="240" w:lineRule="auto"/>
        <w:rPr/>
      </w:pPr>
      <w:r w:rsidDel="00000000" w:rsidR="00000000" w:rsidRPr="00000000">
        <w:rPr>
          <w:b w:val="1"/>
          <w:rtl w:val="0"/>
        </w:rPr>
        <w:t xml:space="preserve">právo a morálka</w:t>
      </w:r>
      <w:r w:rsidDel="00000000" w:rsidR="00000000" w:rsidRPr="00000000">
        <w:rPr>
          <w:rtl w:val="0"/>
        </w:rPr>
      </w:r>
    </w:p>
    <w:p w:rsidR="00000000" w:rsidDel="00000000" w:rsidP="00000000" w:rsidRDefault="00000000" w:rsidRPr="00000000" w14:paraId="00000A31">
      <w:pPr>
        <w:numPr>
          <w:ilvl w:val="0"/>
          <w:numId w:val="516"/>
        </w:numPr>
        <w:spacing w:line="240" w:lineRule="auto"/>
        <w:ind w:left="720" w:hanging="360"/>
        <w:rPr>
          <w:u w:val="none"/>
        </w:rPr>
      </w:pPr>
      <w:r w:rsidDel="00000000" w:rsidR="00000000" w:rsidRPr="00000000">
        <w:rPr>
          <w:rtl w:val="0"/>
        </w:rPr>
        <w:t xml:space="preserve">je právo minimum morálky (tak jak tvrdí Jellinek)? V. Knapp toto popírá, říká, že právo a morálka jsou dva navzájem se pronikající systémy</w:t>
      </w:r>
    </w:p>
    <w:p w:rsidR="00000000" w:rsidDel="00000000" w:rsidP="00000000" w:rsidRDefault="00000000" w:rsidRPr="00000000" w14:paraId="00000A32">
      <w:pPr>
        <w:numPr>
          <w:ilvl w:val="0"/>
          <w:numId w:val="516"/>
        </w:numPr>
        <w:spacing w:line="240" w:lineRule="auto"/>
        <w:ind w:left="720" w:hanging="360"/>
        <w:rPr>
          <w:u w:val="none"/>
        </w:rPr>
      </w:pPr>
      <w:r w:rsidDel="00000000" w:rsidR="00000000" w:rsidRPr="00000000">
        <w:rPr>
          <w:rtl w:val="0"/>
        </w:rPr>
        <w:t xml:space="preserve">je také rozdíl mezi právní a morální odpovědností (ta je vágní, např. odsouzení veřejným míněním)</w:t>
      </w:r>
    </w:p>
    <w:p w:rsidR="00000000" w:rsidDel="00000000" w:rsidP="00000000" w:rsidRDefault="00000000" w:rsidRPr="00000000" w14:paraId="00000A33">
      <w:pPr>
        <w:numPr>
          <w:ilvl w:val="0"/>
          <w:numId w:val="516"/>
        </w:numPr>
        <w:spacing w:line="240" w:lineRule="auto"/>
        <w:ind w:left="720" w:hanging="360"/>
        <w:rPr>
          <w:u w:val="none"/>
        </w:rPr>
      </w:pPr>
      <w:r w:rsidDel="00000000" w:rsidR="00000000" w:rsidRPr="00000000">
        <w:rPr>
          <w:rtl w:val="0"/>
        </w:rPr>
        <w:t xml:space="preserve">každá právní norma není normou morální, jak by vyplývalo z definice, příkladem je norma určující jízdu na pravé straně silnice</w:t>
      </w:r>
    </w:p>
    <w:p w:rsidR="00000000" w:rsidDel="00000000" w:rsidP="00000000" w:rsidRDefault="00000000" w:rsidRPr="00000000" w14:paraId="00000A34">
      <w:pPr>
        <w:numPr>
          <w:ilvl w:val="0"/>
          <w:numId w:val="516"/>
        </w:numPr>
        <w:spacing w:line="240" w:lineRule="auto"/>
        <w:ind w:left="720" w:hanging="360"/>
        <w:rPr>
          <w:u w:val="none"/>
        </w:rPr>
      </w:pPr>
      <w:r w:rsidDel="00000000" w:rsidR="00000000" w:rsidRPr="00000000">
        <w:rPr>
          <w:rtl w:val="0"/>
        </w:rPr>
        <w:t xml:space="preserve">ale z hlediska zásady legální licence (je dovoleno vše, co není zákonem zakázáno) právo vystupuje jako minimum morálky</w:t>
      </w:r>
    </w:p>
    <w:p w:rsidR="00000000" w:rsidDel="00000000" w:rsidP="00000000" w:rsidRDefault="00000000" w:rsidRPr="00000000" w14:paraId="00000A35">
      <w:pPr>
        <w:numPr>
          <w:ilvl w:val="0"/>
          <w:numId w:val="516"/>
        </w:numPr>
        <w:spacing w:line="240" w:lineRule="auto"/>
        <w:ind w:left="720" w:hanging="360"/>
        <w:rPr>
          <w:u w:val="none"/>
        </w:rPr>
      </w:pPr>
      <w:r w:rsidDel="00000000" w:rsidR="00000000" w:rsidRPr="00000000">
        <w:rPr>
          <w:rtl w:val="0"/>
        </w:rPr>
        <w:t xml:space="preserve">platí maxima: Non omnes quod licet, honestu est (ne vše, co je dovolené, je také čestné)</w:t>
      </w:r>
    </w:p>
    <w:p w:rsidR="00000000" w:rsidDel="00000000" w:rsidP="00000000" w:rsidRDefault="00000000" w:rsidRPr="00000000" w14:paraId="00000A36">
      <w:pPr>
        <w:numPr>
          <w:ilvl w:val="0"/>
          <w:numId w:val="516"/>
        </w:numPr>
        <w:spacing w:line="240" w:lineRule="auto"/>
        <w:ind w:left="720" w:hanging="360"/>
        <w:rPr>
          <w:u w:val="none"/>
        </w:rPr>
      </w:pPr>
      <w:r w:rsidDel="00000000" w:rsidR="00000000" w:rsidRPr="00000000">
        <w:rPr>
          <w:rtl w:val="0"/>
        </w:rPr>
        <w:t xml:space="preserve">je možné jednání proti dobrým mravům (contra bonor mores), které má právní důsledky (např. § 32 Občanského zákoníku prohlašuje za neplatný ten úkon, který je proti dobrým mravům)</w:t>
      </w:r>
    </w:p>
    <w:p w:rsidR="00000000" w:rsidDel="00000000" w:rsidP="00000000" w:rsidRDefault="00000000" w:rsidRPr="00000000" w14:paraId="00000A37">
      <w:pPr>
        <w:numPr>
          <w:ilvl w:val="0"/>
          <w:numId w:val="516"/>
        </w:numPr>
        <w:spacing w:line="240" w:lineRule="auto"/>
        <w:ind w:left="720" w:hanging="360"/>
        <w:rPr>
          <w:u w:val="none"/>
        </w:rPr>
      </w:pPr>
      <w:r w:rsidDel="00000000" w:rsidR="00000000" w:rsidRPr="00000000">
        <w:rPr>
          <w:rtl w:val="0"/>
        </w:rPr>
        <w:t xml:space="preserve">morální normativní systém je systém hodnotící lidské chování z hlediska toho, jaké by mělo být</w:t>
      </w:r>
    </w:p>
    <w:p w:rsidR="00000000" w:rsidDel="00000000" w:rsidP="00000000" w:rsidRDefault="00000000" w:rsidRPr="00000000" w14:paraId="00000A38">
      <w:pPr>
        <w:numPr>
          <w:ilvl w:val="0"/>
          <w:numId w:val="516"/>
        </w:numPr>
        <w:spacing w:line="240" w:lineRule="auto"/>
        <w:ind w:left="720" w:hanging="360"/>
        <w:rPr>
          <w:u w:val="none"/>
        </w:rPr>
      </w:pPr>
      <w:r w:rsidDel="00000000" w:rsidR="00000000" w:rsidRPr="00000000">
        <w:rPr>
          <w:rtl w:val="0"/>
        </w:rPr>
        <w:t xml:space="preserve">morálka na rozdíl od práva může být:</w:t>
      </w:r>
    </w:p>
    <w:p w:rsidR="00000000" w:rsidDel="00000000" w:rsidP="00000000" w:rsidRDefault="00000000" w:rsidRPr="00000000" w14:paraId="00000A39">
      <w:pPr>
        <w:numPr>
          <w:ilvl w:val="1"/>
          <w:numId w:val="516"/>
        </w:numPr>
        <w:spacing w:line="240" w:lineRule="auto"/>
        <w:ind w:left="1440" w:hanging="360"/>
        <w:rPr>
          <w:u w:val="none"/>
        </w:rPr>
      </w:pPr>
      <w:r w:rsidDel="00000000" w:rsidR="00000000" w:rsidRPr="00000000">
        <w:rPr>
          <w:rtl w:val="0"/>
        </w:rPr>
        <w:t xml:space="preserve">obecná</w:t>
      </w:r>
    </w:p>
    <w:p w:rsidR="00000000" w:rsidDel="00000000" w:rsidP="00000000" w:rsidRDefault="00000000" w:rsidRPr="00000000" w14:paraId="00000A3A">
      <w:pPr>
        <w:numPr>
          <w:ilvl w:val="1"/>
          <w:numId w:val="516"/>
        </w:numPr>
        <w:spacing w:line="240" w:lineRule="auto"/>
        <w:ind w:left="1440" w:hanging="360"/>
        <w:rPr>
          <w:u w:val="none"/>
        </w:rPr>
      </w:pPr>
      <w:r w:rsidDel="00000000" w:rsidR="00000000" w:rsidRPr="00000000">
        <w:rPr>
          <w:rtl w:val="0"/>
        </w:rPr>
        <w:t xml:space="preserve">skupinová</w:t>
      </w:r>
    </w:p>
    <w:p w:rsidR="00000000" w:rsidDel="00000000" w:rsidP="00000000" w:rsidRDefault="00000000" w:rsidRPr="00000000" w14:paraId="00000A3B">
      <w:pPr>
        <w:numPr>
          <w:ilvl w:val="1"/>
          <w:numId w:val="516"/>
        </w:numPr>
        <w:spacing w:line="240" w:lineRule="auto"/>
        <w:ind w:left="1440" w:hanging="360"/>
        <w:rPr>
          <w:u w:val="none"/>
        </w:rPr>
      </w:pPr>
      <w:r w:rsidDel="00000000" w:rsidR="00000000" w:rsidRPr="00000000">
        <w:rPr>
          <w:rtl w:val="0"/>
        </w:rPr>
        <w:t xml:space="preserve">individuální</w:t>
      </w:r>
    </w:p>
    <w:p w:rsidR="00000000" w:rsidDel="00000000" w:rsidP="00000000" w:rsidRDefault="00000000" w:rsidRPr="00000000" w14:paraId="00000A3C">
      <w:pPr>
        <w:numPr>
          <w:ilvl w:val="0"/>
          <w:numId w:val="516"/>
        </w:numPr>
        <w:spacing w:line="240" w:lineRule="auto"/>
        <w:ind w:left="720" w:hanging="360"/>
        <w:rPr>
          <w:u w:val="none"/>
        </w:rPr>
      </w:pPr>
      <w:r w:rsidDel="00000000" w:rsidR="00000000" w:rsidRPr="00000000">
        <w:rPr>
          <w:rtl w:val="0"/>
        </w:rPr>
        <w:t xml:space="preserve">právo je heteronomní (závisí na jiném než vlastním mravním přesvědčení), kdežto morálka je autonomní</w:t>
      </w:r>
    </w:p>
    <w:p w:rsidR="00000000" w:rsidDel="00000000" w:rsidP="00000000" w:rsidRDefault="00000000" w:rsidRPr="00000000" w14:paraId="00000A3D">
      <w:pPr>
        <w:spacing w:line="240" w:lineRule="auto"/>
        <w:rPr>
          <w:b w:val="1"/>
        </w:rPr>
      </w:pPr>
      <w:r w:rsidDel="00000000" w:rsidR="00000000" w:rsidRPr="00000000">
        <w:rPr>
          <w:b w:val="1"/>
          <w:rtl w:val="0"/>
        </w:rPr>
        <w:t xml:space="preserve">jiné normativní systémy </w:t>
      </w:r>
    </w:p>
    <w:p w:rsidR="00000000" w:rsidDel="00000000" w:rsidP="00000000" w:rsidRDefault="00000000" w:rsidRPr="00000000" w14:paraId="00000A3E">
      <w:pPr>
        <w:numPr>
          <w:ilvl w:val="0"/>
          <w:numId w:val="603"/>
        </w:numPr>
        <w:spacing w:line="240" w:lineRule="auto"/>
        <w:ind w:left="720" w:hanging="360"/>
        <w:rPr>
          <w:u w:val="none"/>
        </w:rPr>
      </w:pPr>
      <w:r w:rsidDel="00000000" w:rsidR="00000000" w:rsidRPr="00000000">
        <w:rPr>
          <w:rtl w:val="0"/>
        </w:rPr>
        <w:t xml:space="preserve">normativní systém je soustava pravidle, určující, že něco má být</w:t>
      </w:r>
    </w:p>
    <w:p w:rsidR="00000000" w:rsidDel="00000000" w:rsidP="00000000" w:rsidRDefault="00000000" w:rsidRPr="00000000" w14:paraId="00000A3F">
      <w:pPr>
        <w:numPr>
          <w:ilvl w:val="0"/>
          <w:numId w:val="603"/>
        </w:numPr>
        <w:spacing w:line="240" w:lineRule="auto"/>
        <w:ind w:left="720" w:hanging="360"/>
        <w:rPr>
          <w:u w:val="none"/>
        </w:rPr>
      </w:pPr>
      <w:r w:rsidDel="00000000" w:rsidR="00000000" w:rsidRPr="00000000">
        <w:rPr>
          <w:rtl w:val="0"/>
        </w:rPr>
        <w:t xml:space="preserve">jsou to uspořádané systémy normativních věd</w:t>
      </w:r>
    </w:p>
    <w:p w:rsidR="00000000" w:rsidDel="00000000" w:rsidP="00000000" w:rsidRDefault="00000000" w:rsidRPr="00000000" w14:paraId="00000A40">
      <w:pPr>
        <w:numPr>
          <w:ilvl w:val="0"/>
          <w:numId w:val="603"/>
        </w:numPr>
        <w:spacing w:line="240" w:lineRule="auto"/>
        <w:ind w:left="720" w:hanging="360"/>
        <w:rPr>
          <w:u w:val="none"/>
        </w:rPr>
      </w:pPr>
      <w:r w:rsidDel="00000000" w:rsidR="00000000" w:rsidRPr="00000000">
        <w:rPr>
          <w:rtl w:val="0"/>
        </w:rPr>
        <w:t xml:space="preserve">právo má mezi normativními systémy specifické postavení, protože jako jediné je vynucováno státní mocí a je tvořeno výlučně státem</w:t>
      </w:r>
    </w:p>
    <w:p w:rsidR="00000000" w:rsidDel="00000000" w:rsidP="00000000" w:rsidRDefault="00000000" w:rsidRPr="00000000" w14:paraId="00000A41">
      <w:pPr>
        <w:numPr>
          <w:ilvl w:val="0"/>
          <w:numId w:val="603"/>
        </w:numPr>
        <w:spacing w:line="240" w:lineRule="auto"/>
        <w:ind w:left="720" w:hanging="360"/>
        <w:rPr>
          <w:u w:val="none"/>
        </w:rPr>
      </w:pPr>
      <w:r w:rsidDel="00000000" w:rsidR="00000000" w:rsidRPr="00000000">
        <w:rPr>
          <w:rtl w:val="0"/>
        </w:rPr>
        <w:t xml:space="preserve">k jiným normativním systémům patří:</w:t>
      </w:r>
    </w:p>
    <w:p w:rsidR="00000000" w:rsidDel="00000000" w:rsidP="00000000" w:rsidRDefault="00000000" w:rsidRPr="00000000" w14:paraId="00000A42">
      <w:pPr>
        <w:numPr>
          <w:ilvl w:val="1"/>
          <w:numId w:val="603"/>
        </w:numPr>
        <w:spacing w:line="240" w:lineRule="auto"/>
        <w:ind w:left="1440" w:hanging="360"/>
        <w:rPr>
          <w:u w:val="none"/>
        </w:rPr>
      </w:pPr>
      <w:r w:rsidDel="00000000" w:rsidR="00000000" w:rsidRPr="00000000">
        <w:rPr>
          <w:rtl w:val="0"/>
        </w:rPr>
        <w:t xml:space="preserve">právní vědomí</w:t>
      </w:r>
    </w:p>
    <w:p w:rsidR="00000000" w:rsidDel="00000000" w:rsidP="00000000" w:rsidRDefault="00000000" w:rsidRPr="00000000" w14:paraId="00000A43">
      <w:pPr>
        <w:numPr>
          <w:ilvl w:val="1"/>
          <w:numId w:val="603"/>
        </w:numPr>
        <w:spacing w:line="240" w:lineRule="auto"/>
        <w:ind w:left="1440" w:hanging="360"/>
        <w:rPr>
          <w:u w:val="none"/>
        </w:rPr>
      </w:pPr>
      <w:r w:rsidDel="00000000" w:rsidR="00000000" w:rsidRPr="00000000">
        <w:rPr>
          <w:rtl w:val="0"/>
        </w:rPr>
        <w:t xml:space="preserve">spravedlnost</w:t>
      </w:r>
    </w:p>
    <w:p w:rsidR="00000000" w:rsidDel="00000000" w:rsidP="00000000" w:rsidRDefault="00000000" w:rsidRPr="00000000" w14:paraId="00000A44">
      <w:pPr>
        <w:numPr>
          <w:ilvl w:val="1"/>
          <w:numId w:val="603"/>
        </w:numPr>
        <w:spacing w:line="240" w:lineRule="auto"/>
        <w:ind w:left="1440" w:hanging="360"/>
        <w:rPr>
          <w:u w:val="none"/>
        </w:rPr>
      </w:pPr>
      <w:r w:rsidDel="00000000" w:rsidR="00000000" w:rsidRPr="00000000">
        <w:rPr>
          <w:rtl w:val="0"/>
        </w:rPr>
        <w:t xml:space="preserve">nespravedlnost</w:t>
      </w:r>
    </w:p>
    <w:p w:rsidR="00000000" w:rsidDel="00000000" w:rsidP="00000000" w:rsidRDefault="00000000" w:rsidRPr="00000000" w14:paraId="00000A45">
      <w:pPr>
        <w:numPr>
          <w:ilvl w:val="1"/>
          <w:numId w:val="603"/>
        </w:numPr>
        <w:spacing w:line="240" w:lineRule="auto"/>
        <w:ind w:left="1440" w:hanging="360"/>
        <w:rPr>
          <w:u w:val="none"/>
        </w:rPr>
      </w:pPr>
      <w:r w:rsidDel="00000000" w:rsidR="00000000" w:rsidRPr="00000000">
        <w:rPr>
          <w:rtl w:val="0"/>
        </w:rPr>
        <w:t xml:space="preserve">hodnotový žebříček člověka</w:t>
      </w:r>
    </w:p>
    <w:p w:rsidR="00000000" w:rsidDel="00000000" w:rsidP="00000000" w:rsidRDefault="00000000" w:rsidRPr="00000000" w14:paraId="00000A46">
      <w:pPr>
        <w:numPr>
          <w:ilvl w:val="1"/>
          <w:numId w:val="603"/>
        </w:numPr>
        <w:spacing w:line="240" w:lineRule="auto"/>
        <w:ind w:left="1440" w:hanging="360"/>
        <w:rPr>
          <w:u w:val="none"/>
        </w:rPr>
      </w:pPr>
      <w:r w:rsidDel="00000000" w:rsidR="00000000" w:rsidRPr="00000000">
        <w:rPr>
          <w:rtl w:val="0"/>
        </w:rPr>
        <w:t xml:space="preserve">náboženská pravidla</w:t>
      </w:r>
    </w:p>
    <w:p w:rsidR="00000000" w:rsidDel="00000000" w:rsidP="00000000" w:rsidRDefault="00000000" w:rsidRPr="00000000" w14:paraId="00000A47">
      <w:pPr>
        <w:numPr>
          <w:ilvl w:val="1"/>
          <w:numId w:val="603"/>
        </w:numPr>
        <w:spacing w:line="240" w:lineRule="auto"/>
        <w:ind w:left="1440" w:hanging="360"/>
        <w:rPr>
          <w:u w:val="none"/>
        </w:rPr>
      </w:pPr>
      <w:r w:rsidDel="00000000" w:rsidR="00000000" w:rsidRPr="00000000">
        <w:rPr>
          <w:rtl w:val="0"/>
        </w:rPr>
        <w:t xml:space="preserve">pravidla pravopisu</w:t>
      </w:r>
    </w:p>
    <w:p w:rsidR="00000000" w:rsidDel="00000000" w:rsidP="00000000" w:rsidRDefault="00000000" w:rsidRPr="00000000" w14:paraId="00000A48">
      <w:pPr>
        <w:spacing w:line="240" w:lineRule="auto"/>
        <w:rPr>
          <w:b w:val="1"/>
        </w:rPr>
      </w:pPr>
      <w:r w:rsidDel="00000000" w:rsidR="00000000" w:rsidRPr="00000000">
        <w:rPr>
          <w:b w:val="1"/>
          <w:rtl w:val="0"/>
        </w:rPr>
        <w:t xml:space="preserve">právo a spravedlnost </w:t>
      </w:r>
    </w:p>
    <w:p w:rsidR="00000000" w:rsidDel="00000000" w:rsidP="00000000" w:rsidRDefault="00000000" w:rsidRPr="00000000" w14:paraId="00000A49">
      <w:pPr>
        <w:numPr>
          <w:ilvl w:val="0"/>
          <w:numId w:val="515"/>
        </w:numPr>
        <w:spacing w:line="240" w:lineRule="auto"/>
        <w:ind w:left="720" w:hanging="360"/>
        <w:rPr>
          <w:u w:val="none"/>
        </w:rPr>
      </w:pPr>
      <w:r w:rsidDel="00000000" w:rsidR="00000000" w:rsidRPr="00000000">
        <w:rPr>
          <w:rtl w:val="0"/>
        </w:rPr>
        <w:t xml:space="preserve">spravedlnost nemá čistě racionální základ, má též intuitivní charakter</w:t>
      </w:r>
    </w:p>
    <w:p w:rsidR="00000000" w:rsidDel="00000000" w:rsidP="00000000" w:rsidRDefault="00000000" w:rsidRPr="00000000" w14:paraId="00000A4A">
      <w:pPr>
        <w:numPr>
          <w:ilvl w:val="0"/>
          <w:numId w:val="515"/>
        </w:numPr>
        <w:spacing w:line="240" w:lineRule="auto"/>
        <w:ind w:left="720" w:hanging="360"/>
        <w:rPr>
          <w:u w:val="none"/>
        </w:rPr>
      </w:pPr>
      <w:r w:rsidDel="00000000" w:rsidR="00000000" w:rsidRPr="00000000">
        <w:rPr>
          <w:rtl w:val="0"/>
        </w:rPr>
        <w:t xml:space="preserve">její definicí se zabývalo již mnoho filozofů</w:t>
      </w:r>
    </w:p>
    <w:p w:rsidR="00000000" w:rsidDel="00000000" w:rsidP="00000000" w:rsidRDefault="00000000" w:rsidRPr="00000000" w14:paraId="00000A4B">
      <w:pPr>
        <w:numPr>
          <w:ilvl w:val="0"/>
          <w:numId w:val="515"/>
        </w:numPr>
        <w:spacing w:line="240" w:lineRule="auto"/>
        <w:ind w:left="720" w:hanging="360"/>
        <w:rPr>
          <w:u w:val="none"/>
        </w:rPr>
      </w:pPr>
      <w:r w:rsidDel="00000000" w:rsidR="00000000" w:rsidRPr="00000000">
        <w:rPr>
          <w:rtl w:val="0"/>
        </w:rPr>
        <w:t xml:space="preserve">jedním z prvních a dosud asi nejcitovanějších je Aristoteles, který spravedlnost rozděluje do dvou podskupin:</w:t>
      </w:r>
    </w:p>
    <w:p w:rsidR="00000000" w:rsidDel="00000000" w:rsidP="00000000" w:rsidRDefault="00000000" w:rsidRPr="00000000" w14:paraId="00000A4C">
      <w:pPr>
        <w:numPr>
          <w:ilvl w:val="1"/>
          <w:numId w:val="515"/>
        </w:numPr>
        <w:spacing w:line="240" w:lineRule="auto"/>
        <w:ind w:left="1440" w:hanging="360"/>
        <w:rPr>
          <w:u w:val="none"/>
        </w:rPr>
      </w:pPr>
      <w:r w:rsidDel="00000000" w:rsidR="00000000" w:rsidRPr="00000000">
        <w:rPr>
          <w:rtl w:val="0"/>
        </w:rPr>
        <w:t xml:space="preserve">diortotická spravedlnost (zarovnávací, komutativní, retribuční) - obnovení rovnovážného stavu, odčinění negativní skutečnosti</w:t>
      </w:r>
    </w:p>
    <w:p w:rsidR="00000000" w:rsidDel="00000000" w:rsidP="00000000" w:rsidRDefault="00000000" w:rsidRPr="00000000" w14:paraId="00000A4D">
      <w:pPr>
        <w:numPr>
          <w:ilvl w:val="1"/>
          <w:numId w:val="515"/>
        </w:numPr>
        <w:spacing w:line="240" w:lineRule="auto"/>
        <w:ind w:left="1440" w:hanging="360"/>
        <w:rPr>
          <w:u w:val="none"/>
        </w:rPr>
      </w:pPr>
      <w:r w:rsidDel="00000000" w:rsidR="00000000" w:rsidRPr="00000000">
        <w:rPr>
          <w:rtl w:val="0"/>
        </w:rPr>
        <w:t xml:space="preserve">distributivní spravedlnost (rozdělovací) - rozdělování podle stejného měřítka</w:t>
      </w:r>
    </w:p>
    <w:p w:rsidR="00000000" w:rsidDel="00000000" w:rsidP="00000000" w:rsidRDefault="00000000" w:rsidRPr="00000000" w14:paraId="00000A4E">
      <w:pPr>
        <w:numPr>
          <w:ilvl w:val="0"/>
          <w:numId w:val="515"/>
        </w:numPr>
        <w:spacing w:line="240" w:lineRule="auto"/>
        <w:ind w:left="720" w:hanging="360"/>
        <w:rPr>
          <w:u w:val="none"/>
        </w:rPr>
      </w:pPr>
      <w:r w:rsidDel="00000000" w:rsidR="00000000" w:rsidRPr="00000000">
        <w:rPr>
          <w:rtl w:val="0"/>
        </w:rPr>
        <w:t xml:space="preserve">jinou definicí je ta, kterou uvádějí např. římský právník Ulpianus, nebo sv. Tomáš Akvinský - podle nich je spravedlnost pevná trvalá vůle přiznávat každému, co mu právem náleží</w:t>
      </w:r>
    </w:p>
    <w:p w:rsidR="00000000" w:rsidDel="00000000" w:rsidP="00000000" w:rsidRDefault="00000000" w:rsidRPr="00000000" w14:paraId="00000A4F">
      <w:pPr>
        <w:numPr>
          <w:ilvl w:val="0"/>
          <w:numId w:val="515"/>
        </w:numPr>
        <w:spacing w:line="240" w:lineRule="auto"/>
        <w:ind w:left="720" w:hanging="360"/>
        <w:rPr>
          <w:u w:val="none"/>
        </w:rPr>
      </w:pPr>
      <w:r w:rsidDel="00000000" w:rsidR="00000000" w:rsidRPr="00000000">
        <w:rPr>
          <w:rtl w:val="0"/>
        </w:rPr>
        <w:t xml:space="preserve">ve starověkém Římě byla tato poučka součástí zásad života Římanů</w:t>
      </w:r>
    </w:p>
    <w:p w:rsidR="00000000" w:rsidDel="00000000" w:rsidP="00000000" w:rsidRDefault="00000000" w:rsidRPr="00000000" w14:paraId="00000A50">
      <w:pPr>
        <w:numPr>
          <w:ilvl w:val="0"/>
          <w:numId w:val="515"/>
        </w:numPr>
        <w:spacing w:line="240" w:lineRule="auto"/>
        <w:ind w:left="720" w:hanging="360"/>
        <w:rPr>
          <w:u w:val="none"/>
        </w:rPr>
      </w:pPr>
      <w:r w:rsidDel="00000000" w:rsidR="00000000" w:rsidRPr="00000000">
        <w:rPr>
          <w:rtl w:val="0"/>
        </w:rPr>
        <w:t xml:space="preserve">zásady byly celkem tři:</w:t>
      </w:r>
    </w:p>
    <w:p w:rsidR="00000000" w:rsidDel="00000000" w:rsidP="00000000" w:rsidRDefault="00000000" w:rsidRPr="00000000" w14:paraId="00000A51">
      <w:pPr>
        <w:numPr>
          <w:ilvl w:val="1"/>
          <w:numId w:val="515"/>
        </w:numPr>
        <w:spacing w:line="240" w:lineRule="auto"/>
        <w:ind w:left="1440" w:hanging="360"/>
        <w:rPr>
          <w:u w:val="none"/>
        </w:rPr>
      </w:pPr>
      <w:r w:rsidDel="00000000" w:rsidR="00000000" w:rsidRPr="00000000">
        <w:rPr>
          <w:rtl w:val="0"/>
        </w:rPr>
        <w:t xml:space="preserve">neminem laedere - nikomu neškodit</w:t>
      </w:r>
    </w:p>
    <w:p w:rsidR="00000000" w:rsidDel="00000000" w:rsidP="00000000" w:rsidRDefault="00000000" w:rsidRPr="00000000" w14:paraId="00000A52">
      <w:pPr>
        <w:numPr>
          <w:ilvl w:val="1"/>
          <w:numId w:val="515"/>
        </w:numPr>
        <w:spacing w:line="240" w:lineRule="auto"/>
        <w:ind w:left="1440" w:hanging="360"/>
        <w:rPr>
          <w:u w:val="none"/>
        </w:rPr>
      </w:pPr>
      <w:r w:rsidDel="00000000" w:rsidR="00000000" w:rsidRPr="00000000">
        <w:rPr>
          <w:rtl w:val="0"/>
        </w:rPr>
        <w:t xml:space="preserve">honeste vivere - počestně žít (nemá v právu význam)</w:t>
      </w:r>
    </w:p>
    <w:p w:rsidR="00000000" w:rsidDel="00000000" w:rsidP="00000000" w:rsidRDefault="00000000" w:rsidRPr="00000000" w14:paraId="00000A53">
      <w:pPr>
        <w:numPr>
          <w:ilvl w:val="1"/>
          <w:numId w:val="515"/>
        </w:numPr>
        <w:spacing w:line="240" w:lineRule="auto"/>
        <w:ind w:left="1440" w:hanging="360"/>
        <w:rPr>
          <w:u w:val="none"/>
        </w:rPr>
      </w:pPr>
      <w:r w:rsidDel="00000000" w:rsidR="00000000" w:rsidRPr="00000000">
        <w:rPr>
          <w:rtl w:val="0"/>
        </w:rPr>
        <w:t xml:space="preserve">suum cuique tribuere - každému dát, co jeho jest</w:t>
      </w:r>
    </w:p>
    <w:p w:rsidR="00000000" w:rsidDel="00000000" w:rsidP="00000000" w:rsidRDefault="00000000" w:rsidRPr="00000000" w14:paraId="00000A54">
      <w:pPr>
        <w:numPr>
          <w:ilvl w:val="0"/>
          <w:numId w:val="515"/>
        </w:numPr>
        <w:spacing w:line="240" w:lineRule="auto"/>
        <w:ind w:left="720" w:hanging="360"/>
        <w:rPr>
          <w:u w:val="none"/>
        </w:rPr>
      </w:pPr>
      <w:r w:rsidDel="00000000" w:rsidR="00000000" w:rsidRPr="00000000">
        <w:rPr>
          <w:rtl w:val="0"/>
        </w:rPr>
        <w:t xml:space="preserve">nikomu neškodit můžeme dát do relace s Aristotelovou diortotickou spravedlností, stejně tak, jako zásadu suum cuique tribuere s distributivní spravedlnost.</w:t>
      </w:r>
    </w:p>
    <w:p w:rsidR="00000000" w:rsidDel="00000000" w:rsidP="00000000" w:rsidRDefault="00000000" w:rsidRPr="00000000" w14:paraId="00000A55">
      <w:pPr>
        <w:numPr>
          <w:ilvl w:val="0"/>
          <w:numId w:val="515"/>
        </w:numPr>
        <w:spacing w:line="240" w:lineRule="auto"/>
        <w:ind w:left="720" w:hanging="360"/>
        <w:rPr>
          <w:u w:val="none"/>
        </w:rPr>
      </w:pPr>
      <w:r w:rsidDel="00000000" w:rsidR="00000000" w:rsidRPr="00000000">
        <w:rPr>
          <w:rtl w:val="0"/>
        </w:rPr>
        <w:t xml:space="preserve">také moderní právo přišlo se svými koncepcemi spravedlnosti. Angličan Hart např. říká, že stejné případy se mají posuzovat stejně, rozdílné případy rozdílně, rezignuje tak na substanciální stránku spravedlnosti, důležitá je pro něho procesní činnost </w:t>
      </w:r>
    </w:p>
    <w:p w:rsidR="00000000" w:rsidDel="00000000" w:rsidP="00000000" w:rsidRDefault="00000000" w:rsidRPr="00000000" w14:paraId="00000A56">
      <w:pPr>
        <w:numPr>
          <w:ilvl w:val="0"/>
          <w:numId w:val="515"/>
        </w:numPr>
        <w:spacing w:line="240" w:lineRule="auto"/>
        <w:ind w:left="720" w:hanging="360"/>
        <w:rPr>
          <w:u w:val="none"/>
        </w:rPr>
      </w:pPr>
      <w:r w:rsidDel="00000000" w:rsidR="00000000" w:rsidRPr="00000000">
        <w:rPr>
          <w:rtl w:val="0"/>
        </w:rPr>
        <w:t xml:space="preserve">V. Knapp toto pojetí kritizuje</w:t>
      </w:r>
    </w:p>
    <w:p w:rsidR="00000000" w:rsidDel="00000000" w:rsidP="00000000" w:rsidRDefault="00000000" w:rsidRPr="00000000" w14:paraId="00000A57">
      <w:pPr>
        <w:numPr>
          <w:ilvl w:val="0"/>
          <w:numId w:val="515"/>
        </w:numPr>
        <w:spacing w:line="240" w:lineRule="auto"/>
        <w:ind w:left="720" w:hanging="360"/>
        <w:rPr>
          <w:u w:val="none"/>
        </w:rPr>
      </w:pPr>
      <w:r w:rsidDel="00000000" w:rsidR="00000000" w:rsidRPr="00000000">
        <w:rPr>
          <w:rtl w:val="0"/>
        </w:rPr>
        <w:t xml:space="preserve">s trochu složitější koncepcí přichází Američan J. Rawls, který uvádí dvě roviny:</w:t>
      </w:r>
    </w:p>
    <w:p w:rsidR="00000000" w:rsidDel="00000000" w:rsidP="00000000" w:rsidRDefault="00000000" w:rsidRPr="00000000" w14:paraId="00000A58">
      <w:pPr>
        <w:numPr>
          <w:ilvl w:val="1"/>
          <w:numId w:val="515"/>
        </w:numPr>
        <w:spacing w:line="240" w:lineRule="auto"/>
        <w:ind w:left="1440" w:hanging="360"/>
        <w:rPr>
          <w:u w:val="none"/>
        </w:rPr>
      </w:pPr>
      <w:r w:rsidDel="00000000" w:rsidR="00000000" w:rsidRPr="00000000">
        <w:rPr>
          <w:rtl w:val="0"/>
        </w:rPr>
        <w:t xml:space="preserve">každá osoba má mít stejné právo na co nejširší systém základních svobod, které jsou slučitelné s obdobnými svobodami pro jiné lidi</w:t>
      </w:r>
    </w:p>
    <w:p w:rsidR="00000000" w:rsidDel="00000000" w:rsidP="00000000" w:rsidRDefault="00000000" w:rsidRPr="00000000" w14:paraId="00000A59">
      <w:pPr>
        <w:numPr>
          <w:ilvl w:val="1"/>
          <w:numId w:val="515"/>
        </w:numPr>
        <w:spacing w:line="240" w:lineRule="auto"/>
        <w:ind w:left="1440" w:hanging="360"/>
        <w:rPr>
          <w:u w:val="none"/>
        </w:rPr>
      </w:pPr>
      <w:r w:rsidDel="00000000" w:rsidR="00000000" w:rsidRPr="00000000">
        <w:rPr>
          <w:rtl w:val="0"/>
        </w:rPr>
        <w:t xml:space="preserve">sociální a ekonomické nerovnosti mají být upraveny tak, aby: se u obou dalo rozumně očekávat, že budou k prospěchu kohokoliv, byly spjaty s pozicemi a úřady přístupnými pro všechny</w:t>
      </w:r>
    </w:p>
    <w:p w:rsidR="00000000" w:rsidDel="00000000" w:rsidP="00000000" w:rsidRDefault="00000000" w:rsidRPr="00000000" w14:paraId="00000A5A">
      <w:pPr>
        <w:spacing w:line="240" w:lineRule="auto"/>
        <w:rPr>
          <w:b w:val="1"/>
        </w:rPr>
      </w:pPr>
      <w:r w:rsidDel="00000000" w:rsidR="00000000" w:rsidRPr="00000000">
        <w:rPr>
          <w:b w:val="1"/>
          <w:rtl w:val="0"/>
        </w:rPr>
        <w:t xml:space="preserve">právo a jistota </w:t>
      </w:r>
    </w:p>
    <w:p w:rsidR="00000000" w:rsidDel="00000000" w:rsidP="00000000" w:rsidRDefault="00000000" w:rsidRPr="00000000" w14:paraId="00000A5B">
      <w:pPr>
        <w:numPr>
          <w:ilvl w:val="0"/>
          <w:numId w:val="194"/>
        </w:numPr>
        <w:spacing w:line="240" w:lineRule="auto"/>
        <w:ind w:left="720" w:hanging="360"/>
        <w:rPr>
          <w:u w:val="none"/>
        </w:rPr>
      </w:pPr>
      <w:r w:rsidDel="00000000" w:rsidR="00000000" w:rsidRPr="00000000">
        <w:rPr>
          <w:rtl w:val="0"/>
        </w:rPr>
        <w:t xml:space="preserve">v recentním evropském demokratickém právním státě je možno uvést pět vzájemně spjatých postulátů, které má z hlediska právní jistoty naplnit</w:t>
      </w:r>
    </w:p>
    <w:p w:rsidR="00000000" w:rsidDel="00000000" w:rsidP="00000000" w:rsidRDefault="00000000" w:rsidRPr="00000000" w14:paraId="00000A5C">
      <w:pPr>
        <w:numPr>
          <w:ilvl w:val="0"/>
          <w:numId w:val="194"/>
        </w:numPr>
        <w:spacing w:line="240" w:lineRule="auto"/>
        <w:ind w:left="720" w:hanging="360"/>
        <w:rPr>
          <w:u w:val="none"/>
        </w:rPr>
      </w:pPr>
      <w:r w:rsidDel="00000000" w:rsidR="00000000" w:rsidRPr="00000000">
        <w:rPr>
          <w:rtl w:val="0"/>
        </w:rPr>
        <w:t xml:space="preserve">z pohledu společnosti a jí tvořících sociálních skupin a jednotlivých lidí vystupují jako atributy právní jistoty:</w:t>
      </w:r>
    </w:p>
    <w:p w:rsidR="00000000" w:rsidDel="00000000" w:rsidP="00000000" w:rsidRDefault="00000000" w:rsidRPr="00000000" w14:paraId="00000A5D">
      <w:pPr>
        <w:numPr>
          <w:ilvl w:val="1"/>
          <w:numId w:val="194"/>
        </w:numPr>
        <w:spacing w:line="240" w:lineRule="auto"/>
        <w:ind w:left="1440" w:hanging="360"/>
        <w:rPr>
          <w:u w:val="none"/>
        </w:rPr>
      </w:pPr>
      <w:r w:rsidDel="00000000" w:rsidR="00000000" w:rsidRPr="00000000">
        <w:rPr>
          <w:rtl w:val="0"/>
        </w:rPr>
        <w:t xml:space="preserve">jistota, že bude tvořeno dobré právo</w:t>
      </w:r>
    </w:p>
    <w:p w:rsidR="00000000" w:rsidDel="00000000" w:rsidP="00000000" w:rsidRDefault="00000000" w:rsidRPr="00000000" w14:paraId="00000A5E">
      <w:pPr>
        <w:numPr>
          <w:ilvl w:val="1"/>
          <w:numId w:val="194"/>
        </w:numPr>
        <w:spacing w:line="240" w:lineRule="auto"/>
        <w:ind w:left="1440" w:hanging="360"/>
        <w:rPr>
          <w:u w:val="none"/>
        </w:rPr>
      </w:pPr>
      <w:r w:rsidDel="00000000" w:rsidR="00000000" w:rsidRPr="00000000">
        <w:rPr>
          <w:rtl w:val="0"/>
        </w:rPr>
        <w:t xml:space="preserve">jistota, že nikdo nebude bez zákonných důvodů omezen ve svých právech</w:t>
      </w:r>
    </w:p>
    <w:p w:rsidR="00000000" w:rsidDel="00000000" w:rsidP="00000000" w:rsidRDefault="00000000" w:rsidRPr="00000000" w14:paraId="00000A5F">
      <w:pPr>
        <w:numPr>
          <w:ilvl w:val="1"/>
          <w:numId w:val="194"/>
        </w:numPr>
        <w:spacing w:line="240" w:lineRule="auto"/>
        <w:ind w:left="1440" w:hanging="360"/>
        <w:rPr>
          <w:u w:val="none"/>
        </w:rPr>
      </w:pPr>
      <w:r w:rsidDel="00000000" w:rsidR="00000000" w:rsidRPr="00000000">
        <w:rPr>
          <w:rtl w:val="0"/>
        </w:rPr>
        <w:t xml:space="preserve">jistota, že bude šetřeno nabytých práv</w:t>
      </w:r>
    </w:p>
    <w:p w:rsidR="00000000" w:rsidDel="00000000" w:rsidP="00000000" w:rsidRDefault="00000000" w:rsidRPr="00000000" w14:paraId="00000A60">
      <w:pPr>
        <w:numPr>
          <w:ilvl w:val="1"/>
          <w:numId w:val="194"/>
        </w:numPr>
        <w:spacing w:line="240" w:lineRule="auto"/>
        <w:ind w:left="1440" w:hanging="360"/>
        <w:rPr>
          <w:u w:val="none"/>
        </w:rPr>
      </w:pPr>
      <w:r w:rsidDel="00000000" w:rsidR="00000000" w:rsidRPr="00000000">
        <w:rPr>
          <w:rtl w:val="0"/>
        </w:rPr>
        <w:t xml:space="preserve">jistota, že se každý domůže svých práv</w:t>
      </w:r>
    </w:p>
    <w:p w:rsidR="00000000" w:rsidDel="00000000" w:rsidP="00000000" w:rsidRDefault="00000000" w:rsidRPr="00000000" w14:paraId="00000A61">
      <w:pPr>
        <w:numPr>
          <w:ilvl w:val="1"/>
          <w:numId w:val="194"/>
        </w:numPr>
        <w:spacing w:line="240" w:lineRule="auto"/>
        <w:ind w:left="1440" w:hanging="360"/>
        <w:rPr>
          <w:u w:val="none"/>
        </w:rPr>
      </w:pPr>
      <w:r w:rsidDel="00000000" w:rsidR="00000000" w:rsidRPr="00000000">
        <w:rPr>
          <w:rtl w:val="0"/>
        </w:rPr>
        <w:t xml:space="preserve">jistota, že bude spravedlivě postižen každý, kdo právo porušuje</w:t>
      </w:r>
    </w:p>
    <w:p w:rsidR="00000000" w:rsidDel="00000000" w:rsidP="00000000" w:rsidRDefault="00000000" w:rsidRPr="00000000" w14:paraId="00000A62">
      <w:pPr>
        <w:numPr>
          <w:ilvl w:val="0"/>
          <w:numId w:val="194"/>
        </w:numPr>
        <w:spacing w:line="240" w:lineRule="auto"/>
        <w:ind w:left="720" w:hanging="360"/>
        <w:rPr>
          <w:u w:val="none"/>
        </w:rPr>
      </w:pPr>
      <w:r w:rsidDel="00000000" w:rsidR="00000000" w:rsidRPr="00000000">
        <w:rPr>
          <w:rtl w:val="0"/>
        </w:rPr>
        <w:t xml:space="preserve">názory na to, co je dobré právo, jsou ze substancionálního hlediska samozřejmě diverzifikované, což odpovídá pluralitě zájmů a cílů různých sociálních a jimi reprezentovaných politických subjektů</w:t>
      </w:r>
    </w:p>
    <w:p w:rsidR="00000000" w:rsidDel="00000000" w:rsidP="00000000" w:rsidRDefault="00000000" w:rsidRPr="00000000" w14:paraId="00000A63">
      <w:pPr>
        <w:numPr>
          <w:ilvl w:val="0"/>
          <w:numId w:val="194"/>
        </w:numPr>
        <w:spacing w:line="240" w:lineRule="auto"/>
        <w:ind w:left="720" w:hanging="360"/>
        <w:rPr>
          <w:u w:val="none"/>
        </w:rPr>
      </w:pPr>
      <w:r w:rsidDel="00000000" w:rsidR="00000000" w:rsidRPr="00000000">
        <w:rPr>
          <w:rtl w:val="0"/>
        </w:rPr>
        <w:t xml:space="preserve">nicméně z hlediska jejich relevance je omezena základními principy právního státu a konec konců stěžejním normativně-hodnotovým východiskem demokratického práva, vyjádřeného v ČR v čl. 1 Listiny základních práv a svobod: Lidé jsou svobodni a rovni v důstojnosti a v právech</w:t>
      </w:r>
    </w:p>
    <w:p w:rsidR="00000000" w:rsidDel="00000000" w:rsidP="00000000" w:rsidRDefault="00000000" w:rsidRPr="00000000" w14:paraId="00000A64">
      <w:pPr>
        <w:numPr>
          <w:ilvl w:val="0"/>
          <w:numId w:val="194"/>
        </w:numPr>
        <w:spacing w:line="240" w:lineRule="auto"/>
        <w:ind w:left="720" w:hanging="360"/>
        <w:rPr>
          <w:u w:val="none"/>
        </w:rPr>
      </w:pPr>
      <w:r w:rsidDel="00000000" w:rsidR="00000000" w:rsidRPr="00000000">
        <w:rPr>
          <w:rtl w:val="0"/>
        </w:rPr>
        <w:t xml:space="preserve">vedle toho je dobré právo charakterizováno určitými formálními aspekty, jako jsou bezmezerovost, nerozpornost a obsahová konzistentnost právního řádu</w:t>
      </w:r>
    </w:p>
    <w:p w:rsidR="00000000" w:rsidDel="00000000" w:rsidP="00000000" w:rsidRDefault="00000000" w:rsidRPr="00000000" w14:paraId="00000A65">
      <w:pPr>
        <w:numPr>
          <w:ilvl w:val="0"/>
          <w:numId w:val="194"/>
        </w:numPr>
        <w:spacing w:line="240" w:lineRule="auto"/>
        <w:ind w:left="720" w:hanging="360"/>
        <w:rPr>
          <w:u w:val="none"/>
        </w:rPr>
      </w:pPr>
      <w:r w:rsidDel="00000000" w:rsidR="00000000" w:rsidRPr="00000000">
        <w:rPr>
          <w:rtl w:val="0"/>
        </w:rPr>
        <w:t xml:space="preserve">v každém případě však dobré může být jen stabilní právo</w:t>
      </w:r>
    </w:p>
    <w:p w:rsidR="00000000" w:rsidDel="00000000" w:rsidP="00000000" w:rsidRDefault="00000000" w:rsidRPr="00000000" w14:paraId="00000A66">
      <w:pPr>
        <w:numPr>
          <w:ilvl w:val="0"/>
          <w:numId w:val="194"/>
        </w:numPr>
        <w:spacing w:line="240" w:lineRule="auto"/>
        <w:ind w:left="720" w:hanging="360"/>
        <w:rPr>
          <w:u w:val="none"/>
        </w:rPr>
      </w:pPr>
      <w:r w:rsidDel="00000000" w:rsidR="00000000" w:rsidRPr="00000000">
        <w:rPr>
          <w:rtl w:val="0"/>
        </w:rPr>
        <w:t xml:space="preserve">právní úprava nestabilní může vést k právní a sociální nestabilitě a nejistotě</w:t>
      </w:r>
    </w:p>
    <w:p w:rsidR="00000000" w:rsidDel="00000000" w:rsidP="00000000" w:rsidRDefault="00000000" w:rsidRPr="00000000" w14:paraId="00000A67">
      <w:pPr>
        <w:numPr>
          <w:ilvl w:val="0"/>
          <w:numId w:val="194"/>
        </w:numPr>
        <w:spacing w:line="240" w:lineRule="auto"/>
        <w:ind w:left="720" w:hanging="360"/>
        <w:rPr>
          <w:u w:val="none"/>
        </w:rPr>
      </w:pPr>
      <w:r w:rsidDel="00000000" w:rsidR="00000000" w:rsidRPr="00000000">
        <w:rPr>
          <w:rtl w:val="0"/>
        </w:rPr>
        <w:t xml:space="preserve">kvalita legislativy samozřejmě předurčuje i míru naplnění dalších atributů právní jistoty</w:t>
      </w:r>
    </w:p>
    <w:p w:rsidR="00000000" w:rsidDel="00000000" w:rsidP="00000000" w:rsidRDefault="00000000" w:rsidRPr="00000000" w14:paraId="00000A68">
      <w:pPr>
        <w:numPr>
          <w:ilvl w:val="0"/>
          <w:numId w:val="194"/>
        </w:numPr>
        <w:spacing w:line="240" w:lineRule="auto"/>
        <w:ind w:left="720" w:hanging="360"/>
        <w:rPr>
          <w:u w:val="none"/>
        </w:rPr>
      </w:pPr>
      <w:r w:rsidDel="00000000" w:rsidR="00000000" w:rsidRPr="00000000">
        <w:rPr>
          <w:rtl w:val="0"/>
        </w:rPr>
        <w:t xml:space="preserve">z tohoto hlediska je nestabilní právní úpravou nejvíce narušena ochrana nabytých práv</w:t>
      </w:r>
    </w:p>
    <w:p w:rsidR="00000000" w:rsidDel="00000000" w:rsidP="00000000" w:rsidRDefault="00000000" w:rsidRPr="00000000" w14:paraId="00000A69">
      <w:pPr>
        <w:numPr>
          <w:ilvl w:val="0"/>
          <w:numId w:val="194"/>
        </w:numPr>
        <w:spacing w:line="240" w:lineRule="auto"/>
        <w:ind w:left="720" w:hanging="360"/>
        <w:rPr>
          <w:u w:val="none"/>
        </w:rPr>
      </w:pPr>
      <w:r w:rsidDel="00000000" w:rsidR="00000000" w:rsidRPr="00000000">
        <w:rPr>
          <w:rtl w:val="0"/>
        </w:rPr>
        <w:t xml:space="preserve">vedle legislativy však v dalších oblastech přistupuje rovněž kvalita justice a dalších orgánů právní ochrany</w:t>
      </w:r>
    </w:p>
    <w:p w:rsidR="00000000" w:rsidDel="00000000" w:rsidP="00000000" w:rsidRDefault="00000000" w:rsidRPr="00000000" w14:paraId="00000A6A">
      <w:pPr>
        <w:numPr>
          <w:ilvl w:val="0"/>
          <w:numId w:val="194"/>
        </w:numPr>
        <w:spacing w:line="240" w:lineRule="auto"/>
        <w:ind w:left="720" w:hanging="360"/>
        <w:rPr>
          <w:u w:val="none"/>
        </w:rPr>
      </w:pPr>
      <w:r w:rsidDel="00000000" w:rsidR="00000000" w:rsidRPr="00000000">
        <w:rPr>
          <w:rtl w:val="0"/>
        </w:rPr>
        <w:t xml:space="preserve">postih těch, kdo porušuje právní povinnosti, tvoří spojitou nádobu s ochranou ústavně a zákonně zaručených práv</w:t>
      </w:r>
    </w:p>
    <w:p w:rsidR="00000000" w:rsidDel="00000000" w:rsidP="00000000" w:rsidRDefault="00000000" w:rsidRPr="00000000" w14:paraId="00000A6B">
      <w:pPr>
        <w:numPr>
          <w:ilvl w:val="0"/>
          <w:numId w:val="194"/>
        </w:numPr>
        <w:spacing w:line="240" w:lineRule="auto"/>
        <w:ind w:left="720" w:hanging="360"/>
        <w:rPr>
          <w:u w:val="none"/>
        </w:rPr>
      </w:pPr>
      <w:r w:rsidDel="00000000" w:rsidR="00000000" w:rsidRPr="00000000">
        <w:rPr>
          <w:rtl w:val="0"/>
        </w:rPr>
        <w:t xml:space="preserve">nejde přitom jen o rychlost, resp. včasnost postihu</w:t>
      </w:r>
    </w:p>
    <w:p w:rsidR="00000000" w:rsidDel="00000000" w:rsidP="00000000" w:rsidRDefault="00000000" w:rsidRPr="00000000" w14:paraId="00000A6C">
      <w:pPr>
        <w:numPr>
          <w:ilvl w:val="0"/>
          <w:numId w:val="194"/>
        </w:numPr>
        <w:spacing w:line="240" w:lineRule="auto"/>
        <w:ind w:left="720" w:hanging="360"/>
        <w:rPr>
          <w:u w:val="none"/>
        </w:rPr>
      </w:pPr>
      <w:r w:rsidDel="00000000" w:rsidR="00000000" w:rsidRPr="00000000">
        <w:rPr>
          <w:rtl w:val="0"/>
        </w:rPr>
        <w:t xml:space="preserve">spravedlivý postih v sobě zahrnuje rovněž právně a též morálně přiměřený postih deliktu</w:t>
      </w:r>
    </w:p>
    <w:p w:rsidR="00000000" w:rsidDel="00000000" w:rsidP="00000000" w:rsidRDefault="00000000" w:rsidRPr="00000000" w14:paraId="00000A6D">
      <w:pPr>
        <w:numPr>
          <w:ilvl w:val="0"/>
          <w:numId w:val="194"/>
        </w:numPr>
        <w:spacing w:line="240" w:lineRule="auto"/>
        <w:ind w:left="720" w:hanging="360"/>
        <w:rPr>
          <w:u w:val="none"/>
        </w:rPr>
      </w:pPr>
      <w:r w:rsidDel="00000000" w:rsidR="00000000" w:rsidRPr="00000000">
        <w:rPr>
          <w:rtl w:val="0"/>
        </w:rPr>
        <w:t xml:space="preserve">rovnost před zákonem není jen formálněprávní kategorií, ale též kategorií reálného působení práva, což se projevuje ve stejném postihu všech za stejné delikty</w:t>
      </w:r>
    </w:p>
    <w:p w:rsidR="00000000" w:rsidDel="00000000" w:rsidP="00000000" w:rsidRDefault="00000000" w:rsidRPr="00000000" w14:paraId="00000A6E">
      <w:pPr>
        <w:spacing w:line="240" w:lineRule="auto"/>
        <w:rPr>
          <w:b w:val="1"/>
        </w:rPr>
      </w:pPr>
      <w:r w:rsidDel="00000000" w:rsidR="00000000" w:rsidRPr="00000000">
        <w:rPr>
          <w:b w:val="1"/>
          <w:rtl w:val="0"/>
        </w:rPr>
        <w:t xml:space="preserve">přirozenoprávní přístup k právu </w:t>
      </w:r>
    </w:p>
    <w:p w:rsidR="00000000" w:rsidDel="00000000" w:rsidP="00000000" w:rsidRDefault="00000000" w:rsidRPr="00000000" w14:paraId="00000A6F">
      <w:pPr>
        <w:numPr>
          <w:ilvl w:val="0"/>
          <w:numId w:val="609"/>
        </w:numPr>
        <w:spacing w:line="240" w:lineRule="auto"/>
        <w:ind w:left="720" w:hanging="360"/>
        <w:rPr>
          <w:u w:val="none"/>
        </w:rPr>
      </w:pPr>
      <w:r w:rsidDel="00000000" w:rsidR="00000000" w:rsidRPr="00000000">
        <w:rPr>
          <w:rtl w:val="0"/>
        </w:rPr>
        <w:t xml:space="preserve">založeno na dualismu - vedle pozitivního práva existuje na státu nezávislé vyšší přirozené právo </w:t>
      </w:r>
    </w:p>
    <w:p w:rsidR="00000000" w:rsidDel="00000000" w:rsidP="00000000" w:rsidRDefault="00000000" w:rsidRPr="00000000" w14:paraId="00000A70">
      <w:pPr>
        <w:numPr>
          <w:ilvl w:val="0"/>
          <w:numId w:val="609"/>
        </w:numPr>
        <w:spacing w:line="240" w:lineRule="auto"/>
        <w:ind w:left="720" w:hanging="360"/>
        <w:rPr>
          <w:u w:val="none"/>
        </w:rPr>
      </w:pPr>
      <w:r w:rsidDel="00000000" w:rsidR="00000000" w:rsidRPr="00000000">
        <w:rPr>
          <w:rtl w:val="0"/>
        </w:rPr>
        <w:t xml:space="preserve">přirozené právo - souhrn principů a nezadatelných subjektivních práv, vzniká a existuje nezávisle na státu</w:t>
      </w:r>
    </w:p>
    <w:p w:rsidR="00000000" w:rsidDel="00000000" w:rsidP="00000000" w:rsidRDefault="00000000" w:rsidRPr="00000000" w14:paraId="00000A71">
      <w:pPr>
        <w:numPr>
          <w:ilvl w:val="0"/>
          <w:numId w:val="609"/>
        </w:numPr>
        <w:spacing w:line="240" w:lineRule="auto"/>
        <w:ind w:left="720" w:hanging="360"/>
        <w:rPr>
          <w:u w:val="none"/>
        </w:rPr>
      </w:pPr>
      <w:r w:rsidDel="00000000" w:rsidR="00000000" w:rsidRPr="00000000">
        <w:rPr>
          <w:rtl w:val="0"/>
        </w:rPr>
        <w:t xml:space="preserve">prepozitivní - předchází pozitivnímu právu</w:t>
      </w:r>
    </w:p>
    <w:p w:rsidR="00000000" w:rsidDel="00000000" w:rsidP="00000000" w:rsidRDefault="00000000" w:rsidRPr="00000000" w14:paraId="00000A72">
      <w:pPr>
        <w:numPr>
          <w:ilvl w:val="0"/>
          <w:numId w:val="609"/>
        </w:numPr>
        <w:spacing w:line="240" w:lineRule="auto"/>
        <w:ind w:left="720" w:hanging="360"/>
        <w:rPr>
          <w:u w:val="none"/>
        </w:rPr>
      </w:pPr>
      <w:r w:rsidDel="00000000" w:rsidR="00000000" w:rsidRPr="00000000">
        <w:rPr>
          <w:rtl w:val="0"/>
        </w:rPr>
        <w:t xml:space="preserve">suprapozitivní - nadřazeno pozitivnímu právu </w:t>
      </w:r>
    </w:p>
    <w:p w:rsidR="00000000" w:rsidDel="00000000" w:rsidP="00000000" w:rsidRDefault="00000000" w:rsidRPr="00000000" w14:paraId="00000A73">
      <w:pPr>
        <w:numPr>
          <w:ilvl w:val="0"/>
          <w:numId w:val="609"/>
        </w:numPr>
        <w:spacing w:line="240" w:lineRule="auto"/>
        <w:ind w:left="720" w:hanging="360"/>
        <w:rPr>
          <w:u w:val="none"/>
        </w:rPr>
      </w:pPr>
      <w:r w:rsidDel="00000000" w:rsidR="00000000" w:rsidRPr="00000000">
        <w:rPr>
          <w:rtl w:val="0"/>
        </w:rPr>
        <w:t xml:space="preserve">představy o jeho obsahu a původu jsou různé - dělí se na různé školy a směry </w:t>
      </w:r>
    </w:p>
    <w:p w:rsidR="00000000" w:rsidDel="00000000" w:rsidP="00000000" w:rsidRDefault="00000000" w:rsidRPr="00000000" w14:paraId="00000A74">
      <w:pPr>
        <w:numPr>
          <w:ilvl w:val="0"/>
          <w:numId w:val="609"/>
        </w:numPr>
        <w:spacing w:line="240" w:lineRule="auto"/>
        <w:ind w:left="720" w:hanging="360"/>
        <w:rPr>
          <w:u w:val="none"/>
        </w:rPr>
      </w:pPr>
      <w:r w:rsidDel="00000000" w:rsidR="00000000" w:rsidRPr="00000000">
        <w:rPr>
          <w:rtl w:val="0"/>
        </w:rPr>
        <w:t xml:space="preserve">toto právo je věcné, nepsané, neměnné, nezrušitelné, společné všem tvorům a lidem</w:t>
      </w:r>
    </w:p>
    <w:p w:rsidR="00000000" w:rsidDel="00000000" w:rsidP="00000000" w:rsidRDefault="00000000" w:rsidRPr="00000000" w14:paraId="00000A75">
      <w:pPr>
        <w:numPr>
          <w:ilvl w:val="0"/>
          <w:numId w:val="609"/>
        </w:numPr>
        <w:spacing w:line="240" w:lineRule="auto"/>
        <w:ind w:left="720" w:hanging="360"/>
        <w:rPr>
          <w:u w:val="none"/>
        </w:rPr>
      </w:pPr>
      <w:r w:rsidDel="00000000" w:rsidR="00000000" w:rsidRPr="00000000">
        <w:rPr>
          <w:rtl w:val="0"/>
        </w:rPr>
        <w:t xml:space="preserve">teologická koncepce přirozeného práva (ius divinum, lex aeterna) – právo je výrazem božího záměru, boží právo je lidmi v plném smyslu nepostižitelné, neboť je pouze zprostředkováno, proto chování lidí bude ve svém konečném důsledku podrobeno božímu soudu, kde se teprve prokáže, zda se lidé chovali správně, PŘ : Pro znázornění může tato koncepce sloužit v pojetí přirozeného práva ve středověkých evropských křesťanských zemích = koncepcí poddanské smlouvy - poddanskou smlouvu uzavřel Bůh s lidmi, Bůh touto smlouvou vytvořil hierarchii lidí do stavů ( šlechta, duchovenstvo, lid ), kteří jsou rovni pouze před ním, přičemž každý člověk bez ohledu na své postavení plní boží poslání</w:t>
      </w:r>
    </w:p>
    <w:p w:rsidR="00000000" w:rsidDel="00000000" w:rsidP="00000000" w:rsidRDefault="00000000" w:rsidRPr="00000000" w14:paraId="00000A76">
      <w:pPr>
        <w:numPr>
          <w:ilvl w:val="0"/>
          <w:numId w:val="609"/>
        </w:numPr>
        <w:spacing w:line="240" w:lineRule="auto"/>
        <w:ind w:left="720" w:hanging="360"/>
        <w:rPr>
          <w:u w:val="none"/>
        </w:rPr>
      </w:pPr>
      <w:r w:rsidDel="00000000" w:rsidR="00000000" w:rsidRPr="00000000">
        <w:rPr>
          <w:rtl w:val="0"/>
        </w:rPr>
        <w:t xml:space="preserve">naturalistická koncepce (ius naturale) - snaha o odbožštění, vznikla v 16. stol., snaží se o teistický až ateistický přístup, přirozené právo by existovalo i bez boží vůle, protože v přírodě jsou zákony, které se musí dodržovat, Bůh je zde pouze jako prvohybatel)</w:t>
      </w:r>
    </w:p>
    <w:p w:rsidR="00000000" w:rsidDel="00000000" w:rsidP="00000000" w:rsidRDefault="00000000" w:rsidRPr="00000000" w14:paraId="00000A77">
      <w:pPr>
        <w:numPr>
          <w:ilvl w:val="0"/>
          <w:numId w:val="609"/>
        </w:numPr>
        <w:spacing w:line="240" w:lineRule="auto"/>
        <w:ind w:left="720" w:hanging="360"/>
        <w:rPr>
          <w:u w:val="none"/>
        </w:rPr>
      </w:pPr>
      <w:r w:rsidDel="00000000" w:rsidR="00000000" w:rsidRPr="00000000">
        <w:rPr>
          <w:rtl w:val="0"/>
        </w:rPr>
        <w:t xml:space="preserve">racionalistická koncepce (ius rationale) - rozvíjí se od 17. století a projevuje v 18. stol. v době osvícenství, ona koncepce se vytváří z přesvědčení, že vzdělání a správná výchova může lze zlepšit společnost a člověka a práva jako rovnost, svoboda má člověk jako rozumná bytost, přirozená není nerovnost a nesvoboda, nýbrž svoboda a rovnost, poddanská smlouva měla být nahrazena smlouvou společenskou, která měla zabezpečit lidem rovnoprávnost ( rovnost v právech ), společenská smlouva zabezpečuje svobody navzájem (dohoda o omezení svobod) = vrchol osvícenství ovlivnil řadu významných evropských panovníků a vedlo k přispění zručení nevolnictví, či poddanství, Hugo Grotius, Thomas Hobbes, John Locke, Charles Montesquiei</w:t>
      </w:r>
    </w:p>
    <w:p w:rsidR="00000000" w:rsidDel="00000000" w:rsidP="00000000" w:rsidRDefault="00000000" w:rsidRPr="00000000" w14:paraId="00000A78">
      <w:pPr>
        <w:spacing w:line="240" w:lineRule="auto"/>
        <w:rPr/>
      </w:pPr>
      <w:r w:rsidDel="00000000" w:rsidR="00000000" w:rsidRPr="00000000">
        <w:br w:type="page"/>
      </w:r>
      <w:r w:rsidDel="00000000" w:rsidR="00000000" w:rsidRPr="00000000">
        <w:rPr>
          <w:rtl w:val="0"/>
        </w:rPr>
      </w:r>
    </w:p>
    <w:p w:rsidR="00000000" w:rsidDel="00000000" w:rsidP="00000000" w:rsidRDefault="00000000" w:rsidRPr="00000000" w14:paraId="00000A79">
      <w:pPr>
        <w:spacing w:line="240" w:lineRule="auto"/>
        <w:jc w:val="center"/>
        <w:rPr>
          <w:b w:val="1"/>
          <w:sz w:val="28"/>
          <w:szCs w:val="28"/>
        </w:rPr>
      </w:pPr>
      <w:r w:rsidDel="00000000" w:rsidR="00000000" w:rsidRPr="00000000">
        <w:rPr>
          <w:b w:val="1"/>
          <w:sz w:val="28"/>
          <w:szCs w:val="28"/>
          <w:rtl w:val="0"/>
        </w:rPr>
        <w:t xml:space="preserve">18.A Standardní metody interpretace právního textu </w:t>
      </w:r>
    </w:p>
    <w:p w:rsidR="00000000" w:rsidDel="00000000" w:rsidP="00000000" w:rsidRDefault="00000000" w:rsidRPr="00000000" w14:paraId="00000A7A">
      <w:pPr>
        <w:ind w:left="0" w:firstLine="0"/>
        <w:rPr/>
      </w:pPr>
      <w:r w:rsidDel="00000000" w:rsidR="00000000" w:rsidRPr="00000000">
        <w:rPr>
          <w:rtl w:val="0"/>
        </w:rPr>
      </w:r>
    </w:p>
    <w:p w:rsidR="00000000" w:rsidDel="00000000" w:rsidP="00000000" w:rsidRDefault="00000000" w:rsidRPr="00000000" w14:paraId="00000A7B">
      <w:pPr>
        <w:numPr>
          <w:ilvl w:val="0"/>
          <w:numId w:val="533"/>
        </w:numPr>
        <w:ind w:left="720" w:hanging="360"/>
      </w:pPr>
      <w:r w:rsidDel="00000000" w:rsidR="00000000" w:rsidRPr="00000000">
        <w:rPr>
          <w:rtl w:val="0"/>
        </w:rPr>
        <w:t xml:space="preserve">interpretace = výklad práva, normativního právního textu - zákonů, smluv, …, objasnění smyslu textu (objekt interpretace), proces dotváření práva, důležitá složka v procesu poznání</w:t>
      </w:r>
    </w:p>
    <w:p w:rsidR="00000000" w:rsidDel="00000000" w:rsidP="00000000" w:rsidRDefault="00000000" w:rsidRPr="00000000" w14:paraId="00000A7C">
      <w:pPr>
        <w:numPr>
          <w:ilvl w:val="0"/>
          <w:numId w:val="533"/>
        </w:numPr>
        <w:ind w:left="720" w:hanging="360"/>
      </w:pPr>
      <w:r w:rsidDel="00000000" w:rsidR="00000000" w:rsidRPr="00000000">
        <w:rPr>
          <w:rtl w:val="0"/>
        </w:rPr>
        <w:t xml:space="preserve">interpretujeme to, co je zájmem normotvůrce</w:t>
      </w:r>
    </w:p>
    <w:p w:rsidR="00000000" w:rsidDel="00000000" w:rsidP="00000000" w:rsidRDefault="00000000" w:rsidRPr="00000000" w14:paraId="00000A7D">
      <w:pPr>
        <w:numPr>
          <w:ilvl w:val="0"/>
          <w:numId w:val="533"/>
        </w:numPr>
        <w:ind w:left="720" w:hanging="360"/>
      </w:pPr>
      <w:r w:rsidDel="00000000" w:rsidR="00000000" w:rsidRPr="00000000">
        <w:rPr>
          <w:rtl w:val="0"/>
        </w:rPr>
        <w:t xml:space="preserve">může se také jednat o dotváření právních norem</w:t>
      </w:r>
    </w:p>
    <w:p w:rsidR="00000000" w:rsidDel="00000000" w:rsidP="00000000" w:rsidRDefault="00000000" w:rsidRPr="00000000" w14:paraId="00000A7E">
      <w:pPr>
        <w:numPr>
          <w:ilvl w:val="0"/>
          <w:numId w:val="533"/>
        </w:numPr>
        <w:ind w:left="720" w:hanging="360"/>
      </w:pPr>
      <w:r w:rsidDel="00000000" w:rsidR="00000000" w:rsidRPr="00000000">
        <w:rPr>
          <w:rtl w:val="0"/>
        </w:rPr>
        <w:t xml:space="preserve">interpretace je standartní proces, očekáváme, že bude probíhat; je zde možnost i reinterpretace reinterpretace – máme nějaký abstraktní pojem, interpretujeme ho jinak, než byl desítky let interpretován (stále se ovšem držíme normy)</w:t>
      </w:r>
    </w:p>
    <w:p w:rsidR="00000000" w:rsidDel="00000000" w:rsidP="00000000" w:rsidRDefault="00000000" w:rsidRPr="00000000" w14:paraId="00000A7F">
      <w:pPr>
        <w:numPr>
          <w:ilvl w:val="0"/>
          <w:numId w:val="533"/>
        </w:numPr>
        <w:ind w:left="720" w:hanging="360"/>
      </w:pPr>
      <w:r w:rsidDel="00000000" w:rsidR="00000000" w:rsidRPr="00000000">
        <w:rPr>
          <w:rtl w:val="0"/>
        </w:rPr>
        <w:t xml:space="preserve">interpretace není tvorbou práva, je možné připustit ji jako dotváření práva - interpretace vytváří prakticky protipól, interpretace nemůže být tím samým, co je tvorba práva, jelikož daná pravidla již existují</w:t>
      </w:r>
    </w:p>
    <w:p w:rsidR="00000000" w:rsidDel="00000000" w:rsidP="00000000" w:rsidRDefault="00000000" w:rsidRPr="00000000" w14:paraId="00000A80">
      <w:pPr>
        <w:numPr>
          <w:ilvl w:val="0"/>
          <w:numId w:val="533"/>
        </w:numPr>
        <w:ind w:left="720" w:hanging="360"/>
      </w:pPr>
      <w:r w:rsidDel="00000000" w:rsidR="00000000" w:rsidRPr="00000000">
        <w:rPr>
          <w:rtl w:val="0"/>
        </w:rPr>
        <w:t xml:space="preserve">pokud se od pravidel odchylujeme, dochází k desinterpretaci</w:t>
      </w:r>
    </w:p>
    <w:p w:rsidR="00000000" w:rsidDel="00000000" w:rsidP="00000000" w:rsidRDefault="00000000" w:rsidRPr="00000000" w14:paraId="00000A81">
      <w:pPr>
        <w:numPr>
          <w:ilvl w:val="0"/>
          <w:numId w:val="533"/>
        </w:numPr>
        <w:ind w:left="720" w:hanging="360"/>
      </w:pPr>
      <w:r w:rsidDel="00000000" w:rsidR="00000000" w:rsidRPr="00000000">
        <w:rPr>
          <w:rtl w:val="0"/>
        </w:rPr>
        <w:t xml:space="preserve">kdo interpretuje - zejména každý, kdo právo používá a realizuje, hlavně soudy, kdo vykonává právnickou profesi</w:t>
      </w:r>
    </w:p>
    <w:p w:rsidR="00000000" w:rsidDel="00000000" w:rsidP="00000000" w:rsidRDefault="00000000" w:rsidRPr="00000000" w14:paraId="00000A82">
      <w:pPr>
        <w:numPr>
          <w:ilvl w:val="0"/>
          <w:numId w:val="533"/>
        </w:numPr>
        <w:ind w:left="720" w:hanging="360"/>
      </w:pPr>
      <w:r w:rsidDel="00000000" w:rsidR="00000000" w:rsidRPr="00000000">
        <w:rPr>
          <w:rtl w:val="0"/>
        </w:rPr>
        <w:t xml:space="preserve">interpretaci dělíme na: primární (psané právo, prameny práva, MS, zákony) a sekundární (principy, hodnoty, právní literatura, tradice - vyplňují mezery, zpřísňují pravidla chování)</w:t>
      </w:r>
    </w:p>
    <w:p w:rsidR="00000000" w:rsidDel="00000000" w:rsidP="00000000" w:rsidRDefault="00000000" w:rsidRPr="00000000" w14:paraId="00000A83">
      <w:pPr>
        <w:numPr>
          <w:ilvl w:val="0"/>
          <w:numId w:val="533"/>
        </w:numPr>
        <w:ind w:left="720" w:hanging="360"/>
      </w:pPr>
      <w:r w:rsidDel="00000000" w:rsidR="00000000" w:rsidRPr="00000000">
        <w:rPr>
          <w:rtl w:val="0"/>
        </w:rPr>
        <w:t xml:space="preserve">funkce interpretace:</w:t>
      </w:r>
    </w:p>
    <w:p w:rsidR="00000000" w:rsidDel="00000000" w:rsidP="00000000" w:rsidRDefault="00000000" w:rsidRPr="00000000" w14:paraId="00000A84">
      <w:pPr>
        <w:numPr>
          <w:ilvl w:val="1"/>
          <w:numId w:val="533"/>
        </w:numPr>
        <w:ind w:left="1440" w:hanging="360"/>
      </w:pPr>
      <w:r w:rsidDel="00000000" w:rsidR="00000000" w:rsidRPr="00000000">
        <w:rPr>
          <w:rtl w:val="0"/>
        </w:rPr>
        <w:t xml:space="preserve">heuristická - základní, interpretace považována za finální složku procesu poznání - neuzavřenost poznávacích procesů -&gt; finalita pouze relativní, v různých oborech lidské činnosti častá reinterpretace již vědomostně uzavřených poznatků - interpretační pluralita</w:t>
      </w:r>
    </w:p>
    <w:p w:rsidR="00000000" w:rsidDel="00000000" w:rsidP="00000000" w:rsidRDefault="00000000" w:rsidRPr="00000000" w14:paraId="00000A85">
      <w:pPr>
        <w:numPr>
          <w:ilvl w:val="1"/>
          <w:numId w:val="533"/>
        </w:numPr>
        <w:ind w:left="1440" w:hanging="360"/>
      </w:pPr>
      <w:r w:rsidDel="00000000" w:rsidR="00000000" w:rsidRPr="00000000">
        <w:rPr>
          <w:rtl w:val="0"/>
        </w:rPr>
        <w:t xml:space="preserve">mocensko-organizační - veřejné vysvětlování smyslu určitým mocenským orgánem, určité instituce vybaveny v určitém rozsahu pravomocí podávat závazný výklad a tím sjednocovat aplikační praxi, vznik z důvodu potřeby konečného soudu, hrozba interpretace “k obrazu svému” -&gt; subjekt který pravidla vytvoří je nemá následně závazně interpretovat </w:t>
      </w:r>
    </w:p>
    <w:p w:rsidR="00000000" w:rsidDel="00000000" w:rsidP="00000000" w:rsidRDefault="00000000" w:rsidRPr="00000000" w14:paraId="00000A86">
      <w:pPr>
        <w:numPr>
          <w:ilvl w:val="1"/>
          <w:numId w:val="533"/>
        </w:numPr>
        <w:ind w:left="1440" w:hanging="360"/>
      </w:pPr>
      <w:r w:rsidDel="00000000" w:rsidR="00000000" w:rsidRPr="00000000">
        <w:rPr>
          <w:rtl w:val="0"/>
        </w:rPr>
        <w:t xml:space="preserve">argumentační - interpretace je podstatnou složkou argumentace, výsledky interpretace slouží jako významné argumenty v právním sporu, jde hlavně o míru přesvědčivosti argumentu </w:t>
      </w:r>
    </w:p>
    <w:p w:rsidR="00000000" w:rsidDel="00000000" w:rsidP="00000000" w:rsidRDefault="00000000" w:rsidRPr="00000000" w14:paraId="00000A87">
      <w:pPr>
        <w:numPr>
          <w:ilvl w:val="0"/>
          <w:numId w:val="533"/>
        </w:numPr>
        <w:ind w:left="720" w:hanging="360"/>
      </w:pPr>
      <w:r w:rsidDel="00000000" w:rsidR="00000000" w:rsidRPr="00000000">
        <w:rPr>
          <w:rtl w:val="0"/>
        </w:rPr>
        <w:t xml:space="preserve">metody interpretace = postupy/způsoby objasnění smyslu interpretovaného textu </w:t>
      </w:r>
    </w:p>
    <w:p w:rsidR="00000000" w:rsidDel="00000000" w:rsidP="00000000" w:rsidRDefault="00000000" w:rsidRPr="00000000" w14:paraId="00000A88">
      <w:pPr>
        <w:numPr>
          <w:ilvl w:val="0"/>
          <w:numId w:val="363"/>
        </w:numPr>
        <w:ind w:left="1440" w:hanging="360"/>
      </w:pPr>
      <w:r w:rsidDel="00000000" w:rsidR="00000000" w:rsidRPr="00000000">
        <w:rPr>
          <w:rtl w:val="0"/>
        </w:rPr>
        <w:t xml:space="preserve">standardní - rozpracovány po staletí, nezbytné, výklad jazykový, logický, systematický </w:t>
      </w:r>
    </w:p>
    <w:p w:rsidR="00000000" w:rsidDel="00000000" w:rsidP="00000000" w:rsidRDefault="00000000" w:rsidRPr="00000000" w14:paraId="00000A89">
      <w:pPr>
        <w:numPr>
          <w:ilvl w:val="0"/>
          <w:numId w:val="363"/>
        </w:numPr>
        <w:ind w:left="1440" w:hanging="360"/>
      </w:pPr>
      <w:r w:rsidDel="00000000" w:rsidR="00000000" w:rsidRPr="00000000">
        <w:rPr>
          <w:rtl w:val="0"/>
        </w:rPr>
        <w:t xml:space="preserve">nadstandardní - doplňková funkce, nemusí být vždy použity, výklad historický, teleologický, komparativní - použití se bere jako překročení interpretace textu </w:t>
      </w:r>
    </w:p>
    <w:p w:rsidR="00000000" w:rsidDel="00000000" w:rsidP="00000000" w:rsidRDefault="00000000" w:rsidRPr="00000000" w14:paraId="00000A8A">
      <w:pPr>
        <w:rPr/>
      </w:pPr>
      <w:r w:rsidDel="00000000" w:rsidR="00000000" w:rsidRPr="00000000">
        <w:rPr>
          <w:b w:val="1"/>
          <w:rtl w:val="0"/>
        </w:rPr>
        <w:t xml:space="preserve">standardní metody interpretace </w:t>
      </w:r>
      <w:r w:rsidDel="00000000" w:rsidR="00000000" w:rsidRPr="00000000">
        <w:rPr>
          <w:rtl w:val="0"/>
        </w:rPr>
      </w:r>
    </w:p>
    <w:p w:rsidR="00000000" w:rsidDel="00000000" w:rsidP="00000000" w:rsidRDefault="00000000" w:rsidRPr="00000000" w14:paraId="00000A8B">
      <w:pPr>
        <w:numPr>
          <w:ilvl w:val="0"/>
          <w:numId w:val="498"/>
        </w:numPr>
        <w:ind w:left="720" w:hanging="360"/>
        <w:rPr>
          <w:u w:val="none"/>
        </w:rPr>
      </w:pPr>
      <w:r w:rsidDel="00000000" w:rsidR="00000000" w:rsidRPr="00000000">
        <w:rPr>
          <w:rtl w:val="0"/>
        </w:rPr>
        <w:t xml:space="preserve">měl by je zahrnovat každý interpretační postup</w:t>
      </w:r>
    </w:p>
    <w:p w:rsidR="00000000" w:rsidDel="00000000" w:rsidP="00000000" w:rsidRDefault="00000000" w:rsidRPr="00000000" w14:paraId="00000A8C">
      <w:pPr>
        <w:numPr>
          <w:ilvl w:val="0"/>
          <w:numId w:val="498"/>
        </w:numPr>
        <w:ind w:left="720" w:hanging="360"/>
        <w:rPr>
          <w:u w:val="none"/>
        </w:rPr>
      </w:pPr>
      <w:r w:rsidDel="00000000" w:rsidR="00000000" w:rsidRPr="00000000">
        <w:rPr>
          <w:rtl w:val="0"/>
        </w:rPr>
        <w:t xml:space="preserve">zaměřují se hlavně na to, co je psáno, na literu zákona </w:t>
      </w:r>
    </w:p>
    <w:p w:rsidR="00000000" w:rsidDel="00000000" w:rsidP="00000000" w:rsidRDefault="00000000" w:rsidRPr="00000000" w14:paraId="00000A8D">
      <w:pPr>
        <w:numPr>
          <w:ilvl w:val="0"/>
          <w:numId w:val="477"/>
        </w:numPr>
        <w:ind w:left="720" w:hanging="360"/>
        <w:rPr>
          <w:u w:val="none"/>
        </w:rPr>
      </w:pPr>
      <w:r w:rsidDel="00000000" w:rsidR="00000000" w:rsidRPr="00000000">
        <w:rPr>
          <w:rtl w:val="0"/>
        </w:rPr>
        <w:t xml:space="preserve">jazykový výklad </w:t>
      </w:r>
    </w:p>
    <w:p w:rsidR="00000000" w:rsidDel="00000000" w:rsidP="00000000" w:rsidRDefault="00000000" w:rsidRPr="00000000" w14:paraId="00000A8E">
      <w:pPr>
        <w:numPr>
          <w:ilvl w:val="0"/>
          <w:numId w:val="462"/>
        </w:numPr>
        <w:ind w:left="1440" w:hanging="360"/>
        <w:rPr>
          <w:u w:val="none"/>
        </w:rPr>
      </w:pPr>
      <w:r w:rsidDel="00000000" w:rsidR="00000000" w:rsidRPr="00000000">
        <w:rPr>
          <w:rtl w:val="0"/>
        </w:rPr>
        <w:t xml:space="preserve">gramaticko-sémantická metoda </w:t>
      </w:r>
    </w:p>
    <w:p w:rsidR="00000000" w:rsidDel="00000000" w:rsidP="00000000" w:rsidRDefault="00000000" w:rsidRPr="00000000" w14:paraId="00000A8F">
      <w:pPr>
        <w:numPr>
          <w:ilvl w:val="0"/>
          <w:numId w:val="462"/>
        </w:numPr>
        <w:ind w:left="1440" w:hanging="360"/>
        <w:rPr>
          <w:u w:val="none"/>
        </w:rPr>
      </w:pPr>
      <w:r w:rsidDel="00000000" w:rsidR="00000000" w:rsidRPr="00000000">
        <w:rPr>
          <w:rtl w:val="0"/>
        </w:rPr>
        <w:t xml:space="preserve">zaměřena na jazykovou stránku textu -&gt; gramatická a sémantická analýza právního textu zisk základních poznatků o smyslu jednotlivých slov</w:t>
      </w:r>
    </w:p>
    <w:p w:rsidR="00000000" w:rsidDel="00000000" w:rsidP="00000000" w:rsidRDefault="00000000" w:rsidRPr="00000000" w14:paraId="00000A90">
      <w:pPr>
        <w:numPr>
          <w:ilvl w:val="0"/>
          <w:numId w:val="462"/>
        </w:numPr>
        <w:ind w:left="1440" w:hanging="360"/>
        <w:rPr>
          <w:u w:val="none"/>
        </w:rPr>
      </w:pPr>
      <w:r w:rsidDel="00000000" w:rsidR="00000000" w:rsidRPr="00000000">
        <w:rPr>
          <w:rtl w:val="0"/>
        </w:rPr>
        <w:t xml:space="preserve">zkoumá složení věty, význam použitých slov, rozdílnost významů v obecném a právním jazyce</w:t>
      </w:r>
    </w:p>
    <w:p w:rsidR="00000000" w:rsidDel="00000000" w:rsidP="00000000" w:rsidRDefault="00000000" w:rsidRPr="00000000" w14:paraId="00000A91">
      <w:pPr>
        <w:numPr>
          <w:ilvl w:val="0"/>
          <w:numId w:val="462"/>
        </w:numPr>
        <w:ind w:left="1440" w:hanging="360"/>
        <w:rPr>
          <w:u w:val="none"/>
        </w:rPr>
      </w:pPr>
      <w:r w:rsidDel="00000000" w:rsidR="00000000" w:rsidRPr="00000000">
        <w:rPr>
          <w:rtl w:val="0"/>
        </w:rPr>
        <w:t xml:space="preserve">tento výklad nelze opomenout </w:t>
      </w:r>
    </w:p>
    <w:p w:rsidR="00000000" w:rsidDel="00000000" w:rsidP="00000000" w:rsidRDefault="00000000" w:rsidRPr="00000000" w14:paraId="00000A92">
      <w:pPr>
        <w:numPr>
          <w:ilvl w:val="0"/>
          <w:numId w:val="462"/>
        </w:numPr>
        <w:ind w:left="1440" w:hanging="360"/>
        <w:rPr>
          <w:u w:val="none"/>
        </w:rPr>
      </w:pPr>
      <w:r w:rsidDel="00000000" w:rsidR="00000000" w:rsidRPr="00000000">
        <w:rPr>
          <w:rtl w:val="0"/>
        </w:rPr>
        <w:t xml:space="preserve">z hlediska struktury věty jsou důležité spojky, čárky</w:t>
      </w:r>
    </w:p>
    <w:p w:rsidR="00000000" w:rsidDel="00000000" w:rsidP="00000000" w:rsidRDefault="00000000" w:rsidRPr="00000000" w14:paraId="00000A93">
      <w:pPr>
        <w:numPr>
          <w:ilvl w:val="0"/>
          <w:numId w:val="462"/>
        </w:numPr>
        <w:ind w:left="1440" w:hanging="360"/>
        <w:rPr>
          <w:u w:val="none"/>
        </w:rPr>
      </w:pPr>
      <w:r w:rsidDel="00000000" w:rsidR="00000000" w:rsidRPr="00000000">
        <w:rPr>
          <w:rtl w:val="0"/>
        </w:rPr>
        <w:t xml:space="preserve">věty by neměly být komplikované, což je požadavek na normotvůrce</w:t>
      </w:r>
    </w:p>
    <w:p w:rsidR="00000000" w:rsidDel="00000000" w:rsidP="00000000" w:rsidRDefault="00000000" w:rsidRPr="00000000" w14:paraId="00000A94">
      <w:pPr>
        <w:numPr>
          <w:ilvl w:val="0"/>
          <w:numId w:val="462"/>
        </w:numPr>
        <w:ind w:left="1440" w:hanging="360"/>
        <w:rPr>
          <w:u w:val="none"/>
        </w:rPr>
      </w:pPr>
      <w:r w:rsidDel="00000000" w:rsidR="00000000" w:rsidRPr="00000000">
        <w:rPr>
          <w:rtl w:val="0"/>
        </w:rPr>
        <w:t xml:space="preserve">pokud možno žádné souvětí -&gt; tvoří to zbytečnou nejistotu</w:t>
      </w:r>
    </w:p>
    <w:p w:rsidR="00000000" w:rsidDel="00000000" w:rsidP="00000000" w:rsidRDefault="00000000" w:rsidRPr="00000000" w14:paraId="00000A95">
      <w:pPr>
        <w:numPr>
          <w:ilvl w:val="0"/>
          <w:numId w:val="462"/>
        </w:numPr>
        <w:ind w:left="1440" w:hanging="360"/>
        <w:rPr>
          <w:u w:val="none"/>
        </w:rPr>
      </w:pPr>
      <w:r w:rsidDel="00000000" w:rsidR="00000000" w:rsidRPr="00000000">
        <w:rPr>
          <w:rtl w:val="0"/>
        </w:rPr>
        <w:t xml:space="preserve">normotvůrce používá konkrétní pojmy (50 km/h, 18 let) -&gt; pokud nechce, aby nastaly interpretační problémy</w:t>
      </w:r>
    </w:p>
    <w:p w:rsidR="00000000" w:rsidDel="00000000" w:rsidP="00000000" w:rsidRDefault="00000000" w:rsidRPr="00000000" w14:paraId="00000A96">
      <w:pPr>
        <w:numPr>
          <w:ilvl w:val="0"/>
          <w:numId w:val="462"/>
        </w:numPr>
        <w:ind w:left="1440" w:hanging="360"/>
        <w:rPr>
          <w:u w:val="none"/>
        </w:rPr>
      </w:pPr>
      <w:r w:rsidDel="00000000" w:rsidR="00000000" w:rsidRPr="00000000">
        <w:rPr>
          <w:rtl w:val="0"/>
        </w:rPr>
        <w:t xml:space="preserve">pojem, který je zákonným pojmem není možné desinterpretovat (např. je-li uveden pojem zletilý, není možné používat pojem plnoletý)</w:t>
      </w:r>
    </w:p>
    <w:p w:rsidR="00000000" w:rsidDel="00000000" w:rsidP="00000000" w:rsidRDefault="00000000" w:rsidRPr="00000000" w14:paraId="00000A97">
      <w:pPr>
        <w:numPr>
          <w:ilvl w:val="0"/>
          <w:numId w:val="462"/>
        </w:numPr>
        <w:ind w:left="1440" w:hanging="360"/>
        <w:rPr>
          <w:u w:val="none"/>
        </w:rPr>
      </w:pPr>
      <w:r w:rsidDel="00000000" w:rsidR="00000000" w:rsidRPr="00000000">
        <w:rPr>
          <w:rtl w:val="0"/>
        </w:rPr>
        <w:t xml:space="preserve">právní jazyk - zvláštním druhem obecného jazyka, tak jako jiné jazyky se vyznačuje existencí synonym (ústavní řád = soustava pramenů práva, ústavní pořádek = pojem</w:t>
      </w:r>
    </w:p>
    <w:p w:rsidR="00000000" w:rsidDel="00000000" w:rsidP="00000000" w:rsidRDefault="00000000" w:rsidRPr="00000000" w14:paraId="00000A98">
      <w:pPr>
        <w:numPr>
          <w:ilvl w:val="0"/>
          <w:numId w:val="462"/>
        </w:numPr>
        <w:ind w:left="1440" w:hanging="360"/>
        <w:rPr>
          <w:u w:val="none"/>
        </w:rPr>
      </w:pPr>
      <w:r w:rsidDel="00000000" w:rsidR="00000000" w:rsidRPr="00000000">
        <w:rPr>
          <w:rtl w:val="0"/>
        </w:rPr>
        <w:t xml:space="preserve">zákonodárce) a homonym (slova s více významy, Senát = komora parlamentu, senát = soudcovský senát, akademický senát)</w:t>
      </w:r>
    </w:p>
    <w:p w:rsidR="00000000" w:rsidDel="00000000" w:rsidP="00000000" w:rsidRDefault="00000000" w:rsidRPr="00000000" w14:paraId="00000A99">
      <w:pPr>
        <w:numPr>
          <w:ilvl w:val="0"/>
          <w:numId w:val="462"/>
        </w:numPr>
        <w:ind w:left="1440" w:hanging="360"/>
        <w:rPr>
          <w:u w:val="none"/>
        </w:rPr>
      </w:pPr>
      <w:r w:rsidDel="00000000" w:rsidR="00000000" w:rsidRPr="00000000">
        <w:rPr>
          <w:rtl w:val="0"/>
        </w:rPr>
        <w:t xml:space="preserve">hlavní úkol spočívá na tvůrci práva, právní jazyk by měl být jednoduchý a stereotypní, střídmý (minimum synonym a homonym)</w:t>
      </w:r>
    </w:p>
    <w:p w:rsidR="00000000" w:rsidDel="00000000" w:rsidP="00000000" w:rsidRDefault="00000000" w:rsidRPr="00000000" w14:paraId="00000A9A">
      <w:pPr>
        <w:numPr>
          <w:ilvl w:val="0"/>
          <w:numId w:val="462"/>
        </w:numPr>
        <w:ind w:left="1440" w:hanging="360"/>
        <w:rPr>
          <w:u w:val="none"/>
        </w:rPr>
      </w:pPr>
      <w:r w:rsidDel="00000000" w:rsidR="00000000" w:rsidRPr="00000000">
        <w:rPr>
          <w:rtl w:val="0"/>
        </w:rPr>
        <w:t xml:space="preserve">jednotnost terminologie vede k zamezení divergence</w:t>
      </w:r>
    </w:p>
    <w:p w:rsidR="00000000" w:rsidDel="00000000" w:rsidP="00000000" w:rsidRDefault="00000000" w:rsidRPr="00000000" w14:paraId="00000A9B">
      <w:pPr>
        <w:numPr>
          <w:ilvl w:val="0"/>
          <w:numId w:val="462"/>
        </w:numPr>
        <w:ind w:left="1440" w:hanging="360"/>
        <w:rPr>
          <w:u w:val="none"/>
        </w:rPr>
      </w:pPr>
      <w:r w:rsidDel="00000000" w:rsidR="00000000" w:rsidRPr="00000000">
        <w:rPr>
          <w:rtl w:val="0"/>
        </w:rPr>
        <w:t xml:space="preserve">při použití synonym se musí dohodnout jejich význam (např. v mezinárodním právu - pakt, smlouva, dohoda)</w:t>
      </w:r>
    </w:p>
    <w:p w:rsidR="00000000" w:rsidDel="00000000" w:rsidP="00000000" w:rsidRDefault="00000000" w:rsidRPr="00000000" w14:paraId="00000A9C">
      <w:pPr>
        <w:numPr>
          <w:ilvl w:val="0"/>
          <w:numId w:val="462"/>
        </w:numPr>
        <w:ind w:left="1440" w:hanging="360"/>
        <w:rPr>
          <w:u w:val="none"/>
        </w:rPr>
      </w:pPr>
      <w:r w:rsidDel="00000000" w:rsidR="00000000" w:rsidRPr="00000000">
        <w:rPr>
          <w:rtl w:val="0"/>
        </w:rPr>
        <w:t xml:space="preserve">řada pojmů má neostrý význam (příbuzná, blízká osoba), tyto pojmy musí být přesně definovány, vymezen jejich obsah</w:t>
      </w:r>
    </w:p>
    <w:p w:rsidR="00000000" w:rsidDel="00000000" w:rsidP="00000000" w:rsidRDefault="00000000" w:rsidRPr="00000000" w14:paraId="00000A9D">
      <w:pPr>
        <w:numPr>
          <w:ilvl w:val="0"/>
          <w:numId w:val="462"/>
        </w:numPr>
        <w:ind w:left="1440" w:hanging="360"/>
        <w:rPr>
          <w:u w:val="none"/>
        </w:rPr>
      </w:pPr>
      <w:r w:rsidDel="00000000" w:rsidR="00000000" w:rsidRPr="00000000">
        <w:rPr>
          <w:rtl w:val="0"/>
        </w:rPr>
        <w:t xml:space="preserve">povinnosti a sankce by měly být přesně dané, u dispozic a hypotéz může být větší volnost (vágnost, kaučukové informace)</w:t>
      </w:r>
    </w:p>
    <w:p w:rsidR="00000000" w:rsidDel="00000000" w:rsidP="00000000" w:rsidRDefault="00000000" w:rsidRPr="00000000" w14:paraId="00000A9E">
      <w:pPr>
        <w:numPr>
          <w:ilvl w:val="0"/>
          <w:numId w:val="477"/>
        </w:numPr>
        <w:ind w:left="720" w:hanging="360"/>
        <w:rPr>
          <w:u w:val="none"/>
        </w:rPr>
      </w:pPr>
      <w:r w:rsidDel="00000000" w:rsidR="00000000" w:rsidRPr="00000000">
        <w:rPr>
          <w:rtl w:val="0"/>
        </w:rPr>
        <w:t xml:space="preserve">logický výklad </w:t>
      </w:r>
    </w:p>
    <w:p w:rsidR="00000000" w:rsidDel="00000000" w:rsidP="00000000" w:rsidRDefault="00000000" w:rsidRPr="00000000" w14:paraId="00000A9F">
      <w:pPr>
        <w:numPr>
          <w:ilvl w:val="0"/>
          <w:numId w:val="556"/>
        </w:numPr>
        <w:ind w:left="1440" w:hanging="360"/>
        <w:rPr>
          <w:u w:val="none"/>
        </w:rPr>
      </w:pPr>
      <w:r w:rsidDel="00000000" w:rsidR="00000000" w:rsidRPr="00000000">
        <w:rPr>
          <w:rtl w:val="0"/>
        </w:rPr>
        <w:t xml:space="preserve">zaměřuje se na logickou strukturu textu</w:t>
      </w:r>
    </w:p>
    <w:p w:rsidR="00000000" w:rsidDel="00000000" w:rsidP="00000000" w:rsidRDefault="00000000" w:rsidRPr="00000000" w14:paraId="00000AA0">
      <w:pPr>
        <w:numPr>
          <w:ilvl w:val="0"/>
          <w:numId w:val="556"/>
        </w:numPr>
        <w:ind w:left="1440" w:hanging="360"/>
        <w:rPr>
          <w:u w:val="none"/>
        </w:rPr>
      </w:pPr>
      <w:r w:rsidDel="00000000" w:rsidR="00000000" w:rsidRPr="00000000">
        <w:rPr>
          <w:rtl w:val="0"/>
        </w:rPr>
        <w:t xml:space="preserve">jedná se o jádro interpretačních metod</w:t>
      </w:r>
    </w:p>
    <w:p w:rsidR="00000000" w:rsidDel="00000000" w:rsidP="00000000" w:rsidRDefault="00000000" w:rsidRPr="00000000" w14:paraId="00000AA1">
      <w:pPr>
        <w:numPr>
          <w:ilvl w:val="0"/>
          <w:numId w:val="556"/>
        </w:numPr>
        <w:ind w:left="1440" w:hanging="360"/>
        <w:rPr>
          <w:u w:val="none"/>
        </w:rPr>
      </w:pPr>
      <w:r w:rsidDel="00000000" w:rsidR="00000000" w:rsidRPr="00000000">
        <w:rPr>
          <w:rtl w:val="0"/>
        </w:rPr>
        <w:t xml:space="preserve">využívá se pravidel formální logiky, které se nazývají argumenty - tato pravidla jsou založena na Aristotelových zákonech totožnosti, sporu a vyloučení třetího - jestliže je nějaká normativní vět platná, je totožná sama se sebou, nemůže platit její negace a třetí možnost není (tato dvouhodnotovost je dnes zpochybňována)</w:t>
      </w:r>
    </w:p>
    <w:p w:rsidR="00000000" w:rsidDel="00000000" w:rsidP="00000000" w:rsidRDefault="00000000" w:rsidRPr="00000000" w14:paraId="00000AA2">
      <w:pPr>
        <w:numPr>
          <w:ilvl w:val="0"/>
          <w:numId w:val="556"/>
        </w:numPr>
        <w:ind w:left="1440" w:hanging="360"/>
        <w:rPr>
          <w:u w:val="none"/>
        </w:rPr>
      </w:pPr>
      <w:r w:rsidDel="00000000" w:rsidR="00000000" w:rsidRPr="00000000">
        <w:rPr>
          <w:rtl w:val="0"/>
        </w:rPr>
        <w:t xml:space="preserve">nejčastější argumenty: </w:t>
      </w:r>
    </w:p>
    <w:p w:rsidR="00000000" w:rsidDel="00000000" w:rsidP="00000000" w:rsidRDefault="00000000" w:rsidRPr="00000000" w14:paraId="00000AA3">
      <w:pPr>
        <w:numPr>
          <w:ilvl w:val="0"/>
          <w:numId w:val="406"/>
        </w:numPr>
        <w:ind w:left="1440" w:hanging="360"/>
        <w:rPr>
          <w:u w:val="none"/>
        </w:rPr>
      </w:pPr>
      <w:r w:rsidDel="00000000" w:rsidR="00000000" w:rsidRPr="00000000">
        <w:rPr>
          <w:rtl w:val="0"/>
        </w:rPr>
        <w:t xml:space="preserve">argumentum a contrario (důkaz z opaku) </w:t>
      </w:r>
    </w:p>
    <w:p w:rsidR="00000000" w:rsidDel="00000000" w:rsidP="00000000" w:rsidRDefault="00000000" w:rsidRPr="00000000" w14:paraId="00000AA4">
      <w:pPr>
        <w:numPr>
          <w:ilvl w:val="0"/>
          <w:numId w:val="162"/>
        </w:numPr>
        <w:ind w:left="2160" w:hanging="360"/>
        <w:rPr>
          <w:u w:val="none"/>
        </w:rPr>
      </w:pPr>
      <w:r w:rsidDel="00000000" w:rsidR="00000000" w:rsidRPr="00000000">
        <w:rPr>
          <w:rtl w:val="0"/>
        </w:rPr>
        <w:t xml:space="preserve">není možná třetí varianta, vylučuje, aby byla platná negace platné normy (když platí A, nemůže platit negace A)</w:t>
      </w:r>
    </w:p>
    <w:p w:rsidR="00000000" w:rsidDel="00000000" w:rsidP="00000000" w:rsidRDefault="00000000" w:rsidRPr="00000000" w14:paraId="00000AA5">
      <w:pPr>
        <w:numPr>
          <w:ilvl w:val="0"/>
          <w:numId w:val="162"/>
        </w:numPr>
        <w:ind w:left="2160" w:hanging="360"/>
        <w:rPr>
          <w:u w:val="none"/>
        </w:rPr>
      </w:pPr>
      <w:r w:rsidDel="00000000" w:rsidR="00000000" w:rsidRPr="00000000">
        <w:rPr>
          <w:rtl w:val="0"/>
        </w:rPr>
        <w:t xml:space="preserve">např. neoznámení TČ je trestné, a contrario neoznámení jiných TČ není trestné </w:t>
      </w:r>
    </w:p>
    <w:p w:rsidR="00000000" w:rsidDel="00000000" w:rsidP="00000000" w:rsidRDefault="00000000" w:rsidRPr="00000000" w14:paraId="00000AA6">
      <w:pPr>
        <w:numPr>
          <w:ilvl w:val="0"/>
          <w:numId w:val="406"/>
        </w:numPr>
        <w:ind w:left="1440" w:hanging="360"/>
        <w:rPr>
          <w:u w:val="none"/>
        </w:rPr>
      </w:pPr>
      <w:r w:rsidDel="00000000" w:rsidR="00000000" w:rsidRPr="00000000">
        <w:rPr>
          <w:rtl w:val="0"/>
        </w:rPr>
        <w:t xml:space="preserve">argumentum per eliminationen (důkaz vyloučením)</w:t>
      </w:r>
    </w:p>
    <w:p w:rsidR="00000000" w:rsidDel="00000000" w:rsidP="00000000" w:rsidRDefault="00000000" w:rsidRPr="00000000" w14:paraId="00000AA7">
      <w:pPr>
        <w:numPr>
          <w:ilvl w:val="0"/>
          <w:numId w:val="500"/>
        </w:numPr>
        <w:ind w:left="2160" w:hanging="360"/>
        <w:rPr>
          <w:u w:val="none"/>
        </w:rPr>
      </w:pPr>
      <w:r w:rsidDel="00000000" w:rsidR="00000000" w:rsidRPr="00000000">
        <w:rPr>
          <w:rtl w:val="0"/>
        </w:rPr>
        <w:t xml:space="preserve">je dána množina prvků A,B,C,D a právní předpis stanoví, že něco platí pouze pro některé prvky, z argumentu vyplývá, že pro ostatní prvky to neplatí</w:t>
      </w:r>
    </w:p>
    <w:p w:rsidR="00000000" w:rsidDel="00000000" w:rsidP="00000000" w:rsidRDefault="00000000" w:rsidRPr="00000000" w14:paraId="00000AA8">
      <w:pPr>
        <w:numPr>
          <w:ilvl w:val="0"/>
          <w:numId w:val="500"/>
        </w:numPr>
        <w:ind w:left="2160" w:hanging="360"/>
        <w:rPr>
          <w:u w:val="none"/>
        </w:rPr>
      </w:pPr>
      <w:r w:rsidDel="00000000" w:rsidR="00000000" w:rsidRPr="00000000">
        <w:rPr>
          <w:rtl w:val="0"/>
        </w:rPr>
        <w:t xml:space="preserve">uplatňuje se u taxativní formulace hypotéz, dispozic a sankcí</w:t>
      </w:r>
    </w:p>
    <w:p w:rsidR="00000000" w:rsidDel="00000000" w:rsidP="00000000" w:rsidRDefault="00000000" w:rsidRPr="00000000" w14:paraId="00000AA9">
      <w:pPr>
        <w:numPr>
          <w:ilvl w:val="0"/>
          <w:numId w:val="500"/>
        </w:numPr>
        <w:ind w:left="2160" w:hanging="360"/>
        <w:rPr>
          <w:u w:val="none"/>
        </w:rPr>
      </w:pPr>
      <w:r w:rsidDel="00000000" w:rsidR="00000000" w:rsidRPr="00000000">
        <w:rPr>
          <w:rtl w:val="0"/>
        </w:rPr>
        <w:t xml:space="preserve">něco platí pro E, ale neplatí to pro A, B, C a D, je-li něco určeno pro některý z prvků, neplatí to pro ostatní </w:t>
      </w:r>
    </w:p>
    <w:p w:rsidR="00000000" w:rsidDel="00000000" w:rsidP="00000000" w:rsidRDefault="00000000" w:rsidRPr="00000000" w14:paraId="00000AAA">
      <w:pPr>
        <w:numPr>
          <w:ilvl w:val="0"/>
          <w:numId w:val="406"/>
        </w:numPr>
        <w:ind w:left="1440" w:hanging="360"/>
        <w:rPr>
          <w:u w:val="none"/>
        </w:rPr>
      </w:pPr>
      <w:r w:rsidDel="00000000" w:rsidR="00000000" w:rsidRPr="00000000">
        <w:rPr>
          <w:rtl w:val="0"/>
        </w:rPr>
        <w:t xml:space="preserve">argumentum per analogiam (argumentum a simili)</w:t>
      </w:r>
    </w:p>
    <w:p w:rsidR="00000000" w:rsidDel="00000000" w:rsidP="00000000" w:rsidRDefault="00000000" w:rsidRPr="00000000" w14:paraId="00000AAB">
      <w:pPr>
        <w:numPr>
          <w:ilvl w:val="0"/>
          <w:numId w:val="260"/>
        </w:numPr>
        <w:ind w:left="2160" w:hanging="360"/>
        <w:rPr>
          <w:u w:val="none"/>
        </w:rPr>
      </w:pPr>
      <w:r w:rsidDel="00000000" w:rsidR="00000000" w:rsidRPr="00000000">
        <w:rPr>
          <w:rtl w:val="0"/>
        </w:rPr>
        <w:t xml:space="preserve">výklad podle podobnosti</w:t>
      </w:r>
    </w:p>
    <w:p w:rsidR="00000000" w:rsidDel="00000000" w:rsidP="00000000" w:rsidRDefault="00000000" w:rsidRPr="00000000" w14:paraId="00000AAC">
      <w:pPr>
        <w:numPr>
          <w:ilvl w:val="0"/>
          <w:numId w:val="260"/>
        </w:numPr>
        <w:ind w:left="2160" w:hanging="360"/>
        <w:rPr>
          <w:u w:val="none"/>
        </w:rPr>
      </w:pPr>
      <w:r w:rsidDel="00000000" w:rsidR="00000000" w:rsidRPr="00000000">
        <w:rPr>
          <w:rtl w:val="0"/>
        </w:rPr>
        <w:t xml:space="preserve">zvažuje se skutková podstata, základ je v podobnosti určitých případů</w:t>
      </w:r>
    </w:p>
    <w:p w:rsidR="00000000" w:rsidDel="00000000" w:rsidP="00000000" w:rsidRDefault="00000000" w:rsidRPr="00000000" w14:paraId="00000AAD">
      <w:pPr>
        <w:numPr>
          <w:ilvl w:val="0"/>
          <w:numId w:val="260"/>
        </w:numPr>
        <w:ind w:left="2160" w:hanging="360"/>
        <w:rPr>
          <w:u w:val="none"/>
        </w:rPr>
      </w:pPr>
      <w:r w:rsidDel="00000000" w:rsidR="00000000" w:rsidRPr="00000000">
        <w:rPr>
          <w:rtl w:val="0"/>
        </w:rPr>
        <w:t xml:space="preserve">můžeme ji použít tehdy, když nás k ní vyzve zákonodárce, ale i když nás k ní výslovně nevyzve (viz. níže)</w:t>
      </w:r>
    </w:p>
    <w:p w:rsidR="00000000" w:rsidDel="00000000" w:rsidP="00000000" w:rsidRDefault="00000000" w:rsidRPr="00000000" w14:paraId="00000AAE">
      <w:pPr>
        <w:numPr>
          <w:ilvl w:val="0"/>
          <w:numId w:val="260"/>
        </w:numPr>
        <w:ind w:left="2160" w:hanging="360"/>
        <w:rPr>
          <w:u w:val="none"/>
        </w:rPr>
      </w:pPr>
      <w:r w:rsidDel="00000000" w:rsidR="00000000" w:rsidRPr="00000000">
        <w:rPr>
          <w:rtl w:val="0"/>
        </w:rPr>
        <w:t xml:space="preserve">např. upraven statut advokátů - pro koncipienty se použije přiměřeně</w:t>
      </w:r>
    </w:p>
    <w:p w:rsidR="00000000" w:rsidDel="00000000" w:rsidP="00000000" w:rsidRDefault="00000000" w:rsidRPr="00000000" w14:paraId="00000AAF">
      <w:pPr>
        <w:numPr>
          <w:ilvl w:val="0"/>
          <w:numId w:val="260"/>
        </w:numPr>
        <w:ind w:left="2160" w:hanging="360"/>
        <w:rPr>
          <w:u w:val="none"/>
        </w:rPr>
      </w:pPr>
      <w:r w:rsidDel="00000000" w:rsidR="00000000" w:rsidRPr="00000000">
        <w:rPr>
          <w:rtl w:val="0"/>
        </w:rPr>
        <w:t xml:space="preserve">platí-li něco pro určitou skutečnost, platí totéž pro skutečnost podobnou (jsou-li splněny některé shodné znaky)</w:t>
      </w:r>
    </w:p>
    <w:p w:rsidR="00000000" w:rsidDel="00000000" w:rsidP="00000000" w:rsidRDefault="00000000" w:rsidRPr="00000000" w14:paraId="00000AB0">
      <w:pPr>
        <w:numPr>
          <w:ilvl w:val="0"/>
          <w:numId w:val="260"/>
        </w:numPr>
        <w:ind w:left="2160" w:hanging="360"/>
        <w:rPr>
          <w:u w:val="none"/>
        </w:rPr>
      </w:pPr>
      <w:r w:rsidDel="00000000" w:rsidR="00000000" w:rsidRPr="00000000">
        <w:rPr>
          <w:rtl w:val="0"/>
        </w:rPr>
        <w:t xml:space="preserve">musí se posoudit, zda analogie není v konkrétním případě zakázaná (vymezení skutkové podstaty trestného činu, stanovení trestní sazby, tam, kde zákon ukládá nějaké podmínky, nepřípustná rovněž u taxativních vymezení skutkové podstaty)</w:t>
      </w:r>
    </w:p>
    <w:p w:rsidR="00000000" w:rsidDel="00000000" w:rsidP="00000000" w:rsidRDefault="00000000" w:rsidRPr="00000000" w14:paraId="00000AB1">
      <w:pPr>
        <w:numPr>
          <w:ilvl w:val="0"/>
          <w:numId w:val="260"/>
        </w:numPr>
        <w:ind w:left="2160" w:hanging="360"/>
        <w:rPr>
          <w:u w:val="none"/>
        </w:rPr>
      </w:pPr>
      <w:r w:rsidDel="00000000" w:rsidR="00000000" w:rsidRPr="00000000">
        <w:rPr>
          <w:rtl w:val="0"/>
        </w:rPr>
        <w:t xml:space="preserve">příkladem analogie je ObčZ – na směnnou smlouvu se analogicky použijí ustanovení a smlouvě kupní</w:t>
      </w:r>
    </w:p>
    <w:p w:rsidR="00000000" w:rsidDel="00000000" w:rsidP="00000000" w:rsidRDefault="00000000" w:rsidRPr="00000000" w14:paraId="00000AB2">
      <w:pPr>
        <w:numPr>
          <w:ilvl w:val="0"/>
          <w:numId w:val="260"/>
        </w:numPr>
        <w:ind w:left="2160" w:hanging="360"/>
        <w:rPr>
          <w:u w:val="none"/>
        </w:rPr>
      </w:pPr>
      <w:r w:rsidDel="00000000" w:rsidR="00000000" w:rsidRPr="00000000">
        <w:rPr>
          <w:rtl w:val="0"/>
        </w:rPr>
        <w:t xml:space="preserve">ve veřejném právu analogie vůbec nemá být, státní orgány mohou pouze to, co jim zákon výslovně dovolí</w:t>
      </w:r>
    </w:p>
    <w:p w:rsidR="00000000" w:rsidDel="00000000" w:rsidP="00000000" w:rsidRDefault="00000000" w:rsidRPr="00000000" w14:paraId="00000AB3">
      <w:pPr>
        <w:numPr>
          <w:ilvl w:val="0"/>
          <w:numId w:val="260"/>
        </w:numPr>
        <w:ind w:left="2160" w:hanging="360"/>
        <w:rPr>
          <w:u w:val="none"/>
        </w:rPr>
      </w:pPr>
      <w:r w:rsidDel="00000000" w:rsidR="00000000" w:rsidRPr="00000000">
        <w:rPr>
          <w:rtl w:val="0"/>
        </w:rPr>
        <w:t xml:space="preserve">postup podle analogie má vyplňovat určité mezery v právu, je proto třeba zvažovat, zda je dána relevantnost takového postupu, rozhodujícím kritériem pro určení mezery v právu je, zda určitý vztah má podobu právního institutu (tj. je upraven homogenní skupinou právních norem)</w:t>
      </w:r>
    </w:p>
    <w:p w:rsidR="00000000" w:rsidDel="00000000" w:rsidP="00000000" w:rsidRDefault="00000000" w:rsidRPr="00000000" w14:paraId="00000AB4">
      <w:pPr>
        <w:numPr>
          <w:ilvl w:val="0"/>
          <w:numId w:val="260"/>
        </w:numPr>
        <w:ind w:left="2160" w:hanging="360"/>
        <w:rPr>
          <w:u w:val="none"/>
        </w:rPr>
      </w:pPr>
      <w:r w:rsidDel="00000000" w:rsidR="00000000" w:rsidRPr="00000000">
        <w:rPr>
          <w:rtl w:val="0"/>
        </w:rPr>
        <w:t xml:space="preserve">postup podle analogie se uplatí především v občanském soudním řízení</w:t>
      </w:r>
    </w:p>
    <w:p w:rsidR="00000000" w:rsidDel="00000000" w:rsidP="00000000" w:rsidRDefault="00000000" w:rsidRPr="00000000" w14:paraId="00000AB5">
      <w:pPr>
        <w:numPr>
          <w:ilvl w:val="0"/>
          <w:numId w:val="260"/>
        </w:numPr>
        <w:ind w:left="2160" w:hanging="360"/>
        <w:rPr>
          <w:u w:val="none"/>
        </w:rPr>
      </w:pPr>
      <w:r w:rsidDel="00000000" w:rsidR="00000000" w:rsidRPr="00000000">
        <w:rPr>
          <w:rtl w:val="0"/>
        </w:rPr>
        <w:t xml:space="preserve">per analogiam legis (analogie zákona) – spočívá v použití určitého ustanovení zákona nebo jiného právního předpisu na případ jím výslovně neupravený, ale obdobný, tj. na něco se nevztahuje právní normy výslovně a je nutné najít nejbližší podobnou normu (musí se zvážit právní relevance, zda se skutečně jedná o skutkovou podstatu - manželství x zasnoubení), můžeme ji použít tehdy, když nás k ní vyzve zákonodárce obraty typu obdobně, přiměřeně (např. postavení advokátních koncipientů)</w:t>
      </w:r>
    </w:p>
    <w:p w:rsidR="00000000" w:rsidDel="00000000" w:rsidP="00000000" w:rsidRDefault="00000000" w:rsidRPr="00000000" w14:paraId="00000AB6">
      <w:pPr>
        <w:numPr>
          <w:ilvl w:val="0"/>
          <w:numId w:val="260"/>
        </w:numPr>
        <w:ind w:left="2160" w:hanging="360"/>
        <w:rPr>
          <w:u w:val="none"/>
        </w:rPr>
      </w:pPr>
      <w:r w:rsidDel="00000000" w:rsidR="00000000" w:rsidRPr="00000000">
        <w:rPr>
          <w:rtl w:val="0"/>
        </w:rPr>
        <w:t xml:space="preserve">per analogiam iuris – analogie práva je postup zcela výjimečný, kdy se právními normami výslovně neupravený případ posoudí podle právních principů příslušného právního odvětví, v tomto případě tedy neexistuje podobná norma vůbec, nejde tedy vlastně o postup logický, tento argument se spíše řadí k postup teleologického výkladu</w:t>
      </w:r>
    </w:p>
    <w:p w:rsidR="00000000" w:rsidDel="00000000" w:rsidP="00000000" w:rsidRDefault="00000000" w:rsidRPr="00000000" w14:paraId="00000AB7">
      <w:pPr>
        <w:numPr>
          <w:ilvl w:val="0"/>
          <w:numId w:val="406"/>
        </w:numPr>
        <w:ind w:left="1440" w:hanging="360"/>
        <w:rPr>
          <w:u w:val="none"/>
        </w:rPr>
      </w:pPr>
      <w:r w:rsidDel="00000000" w:rsidR="00000000" w:rsidRPr="00000000">
        <w:rPr>
          <w:rtl w:val="0"/>
        </w:rPr>
        <w:t xml:space="preserve">argumentum a fortiori (důkaz síly, významu)</w:t>
      </w:r>
    </w:p>
    <w:p w:rsidR="00000000" w:rsidDel="00000000" w:rsidP="00000000" w:rsidRDefault="00000000" w:rsidRPr="00000000" w14:paraId="00000AB8">
      <w:pPr>
        <w:numPr>
          <w:ilvl w:val="0"/>
          <w:numId w:val="280"/>
        </w:numPr>
        <w:ind w:left="2160" w:hanging="360"/>
        <w:rPr>
          <w:u w:val="none"/>
        </w:rPr>
      </w:pPr>
      <w:r w:rsidDel="00000000" w:rsidR="00000000" w:rsidRPr="00000000">
        <w:rPr>
          <w:rtl w:val="0"/>
        </w:rPr>
        <w:t xml:space="preserve">tento argument nemá spolehlivý logický základ, spočívá na úvaze</w:t>
      </w:r>
    </w:p>
    <w:p w:rsidR="00000000" w:rsidDel="00000000" w:rsidP="00000000" w:rsidRDefault="00000000" w:rsidRPr="00000000" w14:paraId="00000AB9">
      <w:pPr>
        <w:numPr>
          <w:ilvl w:val="0"/>
          <w:numId w:val="280"/>
        </w:numPr>
        <w:ind w:left="2160" w:hanging="360"/>
        <w:rPr>
          <w:u w:val="none"/>
        </w:rPr>
      </w:pPr>
      <w:r w:rsidDel="00000000" w:rsidR="00000000" w:rsidRPr="00000000">
        <w:rPr>
          <w:rtl w:val="0"/>
        </w:rPr>
        <w:t xml:space="preserve">nelze totiž spolehlivě určit, co je silnější (větší), a co je slabší (menší), odvozuje se např. právní síla normy dle soustavy pramenů práva, což stanoví ústava, u nás to není doslovné, ze znění ústavy to vyplývá</w:t>
      </w:r>
    </w:p>
    <w:p w:rsidR="00000000" w:rsidDel="00000000" w:rsidP="00000000" w:rsidRDefault="00000000" w:rsidRPr="00000000" w14:paraId="00000ABA">
      <w:pPr>
        <w:numPr>
          <w:ilvl w:val="0"/>
          <w:numId w:val="280"/>
        </w:numPr>
        <w:ind w:left="2160" w:hanging="360"/>
        <w:rPr>
          <w:u w:val="none"/>
        </w:rPr>
      </w:pPr>
      <w:r w:rsidDel="00000000" w:rsidR="00000000" w:rsidRPr="00000000">
        <w:rPr>
          <w:rtl w:val="0"/>
        </w:rPr>
        <w:t xml:space="preserve">používá se jen intuitivně, resp. úvahou podle zkušenosti, takže není příliš spolehlivé</w:t>
      </w:r>
    </w:p>
    <w:p w:rsidR="00000000" w:rsidDel="00000000" w:rsidP="00000000" w:rsidRDefault="00000000" w:rsidRPr="00000000" w14:paraId="00000ABB">
      <w:pPr>
        <w:numPr>
          <w:ilvl w:val="0"/>
          <w:numId w:val="280"/>
        </w:numPr>
        <w:ind w:left="2160" w:hanging="360"/>
        <w:rPr>
          <w:u w:val="none"/>
        </w:rPr>
      </w:pPr>
      <w:r w:rsidDel="00000000" w:rsidR="00000000" w:rsidRPr="00000000">
        <w:rPr>
          <w:rtl w:val="0"/>
        </w:rPr>
        <w:t xml:space="preserve">přesto je však praktický, často se používá</w:t>
      </w:r>
    </w:p>
    <w:p w:rsidR="00000000" w:rsidDel="00000000" w:rsidP="00000000" w:rsidRDefault="00000000" w:rsidRPr="00000000" w14:paraId="00000ABC">
      <w:pPr>
        <w:numPr>
          <w:ilvl w:val="0"/>
          <w:numId w:val="280"/>
        </w:numPr>
        <w:ind w:left="2160" w:hanging="360"/>
        <w:rPr>
          <w:u w:val="none"/>
        </w:rPr>
      </w:pPr>
      <w:r w:rsidDel="00000000" w:rsidR="00000000" w:rsidRPr="00000000">
        <w:rPr>
          <w:rtl w:val="0"/>
        </w:rPr>
        <w:t xml:space="preserve">argumentum a maiori ad minus (od většího k menšímu) – platí-li něco pro větší (silnější), platí to tím spíše pro menší (slabší), např. vyvlastním vlastníkovi (větší), tím spíše i uživateli a držiteli (menší)</w:t>
      </w:r>
    </w:p>
    <w:p w:rsidR="00000000" w:rsidDel="00000000" w:rsidP="00000000" w:rsidRDefault="00000000" w:rsidRPr="00000000" w14:paraId="00000ABD">
      <w:pPr>
        <w:numPr>
          <w:ilvl w:val="0"/>
          <w:numId w:val="280"/>
        </w:numPr>
        <w:ind w:left="2160" w:hanging="360"/>
        <w:rPr>
          <w:u w:val="none"/>
        </w:rPr>
      </w:pPr>
      <w:r w:rsidDel="00000000" w:rsidR="00000000" w:rsidRPr="00000000">
        <w:rPr>
          <w:rtl w:val="0"/>
        </w:rPr>
        <w:t xml:space="preserve">argumentum a minori ad maius (od menšího k většímu) – je-li zakázáno něco menšího (slabšího), tím spíše je zakázáno něco většího (silnějšího), např. po trávníku je zakázáno chodit, tím spíš je tam zakázáno kopat; je-li někdo vázán zákonem, je vázán i ústavním zákonem</w:t>
      </w:r>
    </w:p>
    <w:p w:rsidR="00000000" w:rsidDel="00000000" w:rsidP="00000000" w:rsidRDefault="00000000" w:rsidRPr="00000000" w14:paraId="00000ABE">
      <w:pPr>
        <w:numPr>
          <w:ilvl w:val="0"/>
          <w:numId w:val="406"/>
        </w:numPr>
        <w:ind w:left="1440" w:hanging="360"/>
        <w:rPr>
          <w:u w:val="none"/>
        </w:rPr>
      </w:pPr>
      <w:r w:rsidDel="00000000" w:rsidR="00000000" w:rsidRPr="00000000">
        <w:rPr>
          <w:rtl w:val="0"/>
        </w:rPr>
        <w:t xml:space="preserve">argumentum reductione ad absurdum (důkaz dovedením do absurdních, nesmyslných závěrů)</w:t>
      </w:r>
    </w:p>
    <w:p w:rsidR="00000000" w:rsidDel="00000000" w:rsidP="00000000" w:rsidRDefault="00000000" w:rsidRPr="00000000" w14:paraId="00000ABF">
      <w:pPr>
        <w:numPr>
          <w:ilvl w:val="0"/>
          <w:numId w:val="352"/>
        </w:numPr>
        <w:ind w:left="2160" w:hanging="360"/>
        <w:rPr>
          <w:u w:val="none"/>
        </w:rPr>
      </w:pPr>
      <w:r w:rsidDel="00000000" w:rsidR="00000000" w:rsidRPr="00000000">
        <w:rPr>
          <w:rtl w:val="0"/>
        </w:rPr>
        <w:t xml:space="preserve">neuplatňuje se samostatně, ale sekundárně, pokud bychom na základě dvou argumentů dospěli k různým výsledkům</w:t>
      </w:r>
    </w:p>
    <w:p w:rsidR="00000000" w:rsidDel="00000000" w:rsidP="00000000" w:rsidRDefault="00000000" w:rsidRPr="00000000" w14:paraId="00000AC0">
      <w:pPr>
        <w:numPr>
          <w:ilvl w:val="0"/>
          <w:numId w:val="352"/>
        </w:numPr>
        <w:ind w:left="2160" w:hanging="360"/>
        <w:rPr>
          <w:u w:val="none"/>
        </w:rPr>
      </w:pPr>
      <w:r w:rsidDel="00000000" w:rsidR="00000000" w:rsidRPr="00000000">
        <w:rPr>
          <w:rtl w:val="0"/>
        </w:rPr>
        <w:t xml:space="preserve">argumentum deduktio ad absurdum – v případě, že by nás výklad právní normy dovedl k závěru absurdnímu (nesmyslnému) nebo smyslem nerozumnému, je třeba tento výklad odmítnout jako nesprávný</w:t>
      </w:r>
    </w:p>
    <w:p w:rsidR="00000000" w:rsidDel="00000000" w:rsidP="00000000" w:rsidRDefault="00000000" w:rsidRPr="00000000" w14:paraId="00000AC1">
      <w:pPr>
        <w:numPr>
          <w:ilvl w:val="0"/>
          <w:numId w:val="352"/>
        </w:numPr>
        <w:ind w:left="2160" w:hanging="360"/>
        <w:rPr>
          <w:u w:val="none"/>
        </w:rPr>
      </w:pPr>
      <w:r w:rsidDel="00000000" w:rsidR="00000000" w:rsidRPr="00000000">
        <w:rPr>
          <w:rtl w:val="0"/>
        </w:rPr>
        <w:t xml:space="preserve">argumentum reductione ad impossible – pokud nás výklad právní normy nás dovede k závěru nemožnému, je třeba tento závěr odmítnout jako nesprávný</w:t>
      </w:r>
    </w:p>
    <w:p w:rsidR="00000000" w:rsidDel="00000000" w:rsidP="00000000" w:rsidRDefault="00000000" w:rsidRPr="00000000" w14:paraId="00000AC2">
      <w:pPr>
        <w:numPr>
          <w:ilvl w:val="0"/>
          <w:numId w:val="406"/>
        </w:numPr>
        <w:ind w:left="1440" w:hanging="360"/>
        <w:rPr>
          <w:u w:val="none"/>
        </w:rPr>
      </w:pPr>
      <w:r w:rsidDel="00000000" w:rsidR="00000000" w:rsidRPr="00000000">
        <w:rPr>
          <w:rtl w:val="0"/>
        </w:rPr>
        <w:t xml:space="preserve">argumentum a silentio legis (mlčení zákona)</w:t>
      </w:r>
    </w:p>
    <w:p w:rsidR="00000000" w:rsidDel="00000000" w:rsidP="00000000" w:rsidRDefault="00000000" w:rsidRPr="00000000" w14:paraId="00000AC3">
      <w:pPr>
        <w:numPr>
          <w:ilvl w:val="0"/>
          <w:numId w:val="45"/>
        </w:numPr>
        <w:ind w:left="2160" w:hanging="360"/>
        <w:rPr>
          <w:u w:val="none"/>
        </w:rPr>
      </w:pPr>
      <w:r w:rsidDel="00000000" w:rsidR="00000000" w:rsidRPr="00000000">
        <w:rPr>
          <w:rtl w:val="0"/>
        </w:rPr>
        <w:t xml:space="preserve">zákon něco neupravuje, pak platí zásada legální licence</w:t>
      </w:r>
    </w:p>
    <w:p w:rsidR="00000000" w:rsidDel="00000000" w:rsidP="00000000" w:rsidRDefault="00000000" w:rsidRPr="00000000" w14:paraId="00000AC4">
      <w:pPr>
        <w:numPr>
          <w:ilvl w:val="0"/>
          <w:numId w:val="45"/>
        </w:numPr>
        <w:ind w:left="2160" w:hanging="360"/>
        <w:rPr>
          <w:u w:val="none"/>
        </w:rPr>
      </w:pPr>
      <w:r w:rsidDel="00000000" w:rsidR="00000000" w:rsidRPr="00000000">
        <w:rPr>
          <w:rtl w:val="0"/>
        </w:rPr>
        <w:t xml:space="preserve">pravomoc, povinnost, sankci nelze z mlčení zákona vyvodit </w:t>
      </w:r>
    </w:p>
    <w:p w:rsidR="00000000" w:rsidDel="00000000" w:rsidP="00000000" w:rsidRDefault="00000000" w:rsidRPr="00000000" w14:paraId="00000AC5">
      <w:pPr>
        <w:numPr>
          <w:ilvl w:val="0"/>
          <w:numId w:val="406"/>
        </w:numPr>
        <w:ind w:left="1440" w:hanging="360"/>
        <w:rPr>
          <w:u w:val="none"/>
        </w:rPr>
      </w:pPr>
      <w:r w:rsidDel="00000000" w:rsidR="00000000" w:rsidRPr="00000000">
        <w:rPr>
          <w:rtl w:val="0"/>
        </w:rPr>
        <w:t xml:space="preserve">argumentum ex autoritate (odvolávání se na názor autority) </w:t>
      </w:r>
    </w:p>
    <w:p w:rsidR="00000000" w:rsidDel="00000000" w:rsidP="00000000" w:rsidRDefault="00000000" w:rsidRPr="00000000" w14:paraId="00000AC6">
      <w:pPr>
        <w:numPr>
          <w:ilvl w:val="0"/>
          <w:numId w:val="412"/>
        </w:numPr>
        <w:ind w:left="2160" w:hanging="360"/>
        <w:rPr>
          <w:u w:val="none"/>
        </w:rPr>
      </w:pPr>
      <w:r w:rsidDel="00000000" w:rsidR="00000000" w:rsidRPr="00000000">
        <w:rPr>
          <w:rtl w:val="0"/>
        </w:rPr>
        <w:t xml:space="preserve">neměl by obstát nad normálními argumenty</w:t>
      </w:r>
    </w:p>
    <w:p w:rsidR="00000000" w:rsidDel="00000000" w:rsidP="00000000" w:rsidRDefault="00000000" w:rsidRPr="00000000" w14:paraId="00000AC7">
      <w:pPr>
        <w:numPr>
          <w:ilvl w:val="0"/>
          <w:numId w:val="406"/>
        </w:numPr>
        <w:ind w:left="1440" w:hanging="360"/>
        <w:rPr>
          <w:u w:val="none"/>
        </w:rPr>
      </w:pPr>
      <w:r w:rsidDel="00000000" w:rsidR="00000000" w:rsidRPr="00000000">
        <w:rPr>
          <w:rtl w:val="0"/>
        </w:rPr>
        <w:t xml:space="preserve">argumentum ad baculum (argument použití síly)</w:t>
      </w:r>
    </w:p>
    <w:p w:rsidR="00000000" w:rsidDel="00000000" w:rsidP="00000000" w:rsidRDefault="00000000" w:rsidRPr="00000000" w14:paraId="00000AC8">
      <w:pPr>
        <w:numPr>
          <w:ilvl w:val="0"/>
          <w:numId w:val="452"/>
        </w:numPr>
        <w:ind w:left="2160" w:hanging="360"/>
        <w:rPr>
          <w:u w:val="none"/>
        </w:rPr>
      </w:pPr>
      <w:r w:rsidDel="00000000" w:rsidR="00000000" w:rsidRPr="00000000">
        <w:rPr>
          <w:rtl w:val="0"/>
        </w:rPr>
        <w:t xml:space="preserve">v právu se nesmí vyskytnout</w:t>
      </w:r>
    </w:p>
    <w:p w:rsidR="00000000" w:rsidDel="00000000" w:rsidP="00000000" w:rsidRDefault="00000000" w:rsidRPr="00000000" w14:paraId="00000AC9">
      <w:pPr>
        <w:rPr/>
      </w:pPr>
      <w:r w:rsidDel="00000000" w:rsidR="00000000" w:rsidRPr="00000000">
        <w:rPr>
          <w:rtl w:val="0"/>
        </w:rPr>
        <w:t xml:space="preserve">3.  systematický výklad </w:t>
      </w:r>
    </w:p>
    <w:p w:rsidR="00000000" w:rsidDel="00000000" w:rsidP="00000000" w:rsidRDefault="00000000" w:rsidRPr="00000000" w14:paraId="00000ACA">
      <w:pPr>
        <w:numPr>
          <w:ilvl w:val="0"/>
          <w:numId w:val="548"/>
        </w:numPr>
        <w:ind w:left="720" w:hanging="360"/>
        <w:rPr>
          <w:u w:val="none"/>
        </w:rPr>
      </w:pPr>
      <w:r w:rsidDel="00000000" w:rsidR="00000000" w:rsidRPr="00000000">
        <w:rPr>
          <w:rtl w:val="0"/>
        </w:rPr>
        <w:t xml:space="preserve">představuje výklad zákona, jiného právního předpisu, smlouvy apod. založený na posouzení jazykového a logického kontextu</w:t>
      </w:r>
    </w:p>
    <w:p w:rsidR="00000000" w:rsidDel="00000000" w:rsidP="00000000" w:rsidRDefault="00000000" w:rsidRPr="00000000" w14:paraId="00000ACB">
      <w:pPr>
        <w:numPr>
          <w:ilvl w:val="0"/>
          <w:numId w:val="548"/>
        </w:numPr>
        <w:ind w:left="720" w:hanging="360"/>
        <w:rPr>
          <w:u w:val="none"/>
        </w:rPr>
      </w:pPr>
      <w:r w:rsidDel="00000000" w:rsidR="00000000" w:rsidRPr="00000000">
        <w:rPr>
          <w:rtl w:val="0"/>
        </w:rPr>
        <w:t xml:space="preserve">normativní právní text je třeba vykládat v kontextu právního řádu jako celku</w:t>
      </w:r>
    </w:p>
    <w:p w:rsidR="00000000" w:rsidDel="00000000" w:rsidP="00000000" w:rsidRDefault="00000000" w:rsidRPr="00000000" w14:paraId="00000ACC">
      <w:pPr>
        <w:numPr>
          <w:ilvl w:val="0"/>
          <w:numId w:val="548"/>
        </w:numPr>
        <w:ind w:left="720" w:hanging="360"/>
        <w:rPr>
          <w:u w:val="none"/>
        </w:rPr>
      </w:pPr>
      <w:r w:rsidDel="00000000" w:rsidR="00000000" w:rsidRPr="00000000">
        <w:rPr>
          <w:rtl w:val="0"/>
        </w:rPr>
        <w:t xml:space="preserve">z tohoto hlediska mají značný význam pro interpretaci právních norem uvozovací ustanovení, případně obecná část u rozsáhlejších zákonů, dále pak ustanovení společná, přechodná a závěrečná</w:t>
      </w:r>
    </w:p>
    <w:p w:rsidR="00000000" w:rsidDel="00000000" w:rsidP="00000000" w:rsidRDefault="00000000" w:rsidRPr="00000000" w14:paraId="00000ACD">
      <w:pPr>
        <w:numPr>
          <w:ilvl w:val="0"/>
          <w:numId w:val="548"/>
        </w:numPr>
        <w:ind w:left="720" w:hanging="360"/>
        <w:rPr>
          <w:u w:val="none"/>
        </w:rPr>
      </w:pPr>
      <w:r w:rsidDel="00000000" w:rsidR="00000000" w:rsidRPr="00000000">
        <w:rPr>
          <w:rtl w:val="0"/>
        </w:rPr>
        <w:t xml:space="preserve">systematický výklad tedy vychází z metody srovnávací a zahrnuje i speciální právní poznatky, tento argument je nespolehlivý a obyčejně vyžaduje současného použití argumentů dalších</w:t>
      </w:r>
    </w:p>
    <w:p w:rsidR="00000000" w:rsidDel="00000000" w:rsidP="00000000" w:rsidRDefault="00000000" w:rsidRPr="00000000" w14:paraId="00000ACE">
      <w:pPr>
        <w:numPr>
          <w:ilvl w:val="0"/>
          <w:numId w:val="548"/>
        </w:numPr>
        <w:ind w:left="720" w:hanging="360"/>
        <w:rPr>
          <w:u w:val="none"/>
        </w:rPr>
      </w:pPr>
      <w:r w:rsidDel="00000000" w:rsidR="00000000" w:rsidRPr="00000000">
        <w:rPr>
          <w:rtl w:val="0"/>
        </w:rPr>
        <w:t xml:space="preserve">na základě systematického výkladu je, při použití dalších interpretačních postupů (zvláště logických argumentů) možno výjimečně dospět až k výkladu doslovnému, rozšiřujícímu nebo zužujícímu</w:t>
      </w:r>
    </w:p>
    <w:p w:rsidR="00000000" w:rsidDel="00000000" w:rsidP="00000000" w:rsidRDefault="00000000" w:rsidRPr="00000000" w14:paraId="00000ACF">
      <w:pPr>
        <w:numPr>
          <w:ilvl w:val="0"/>
          <w:numId w:val="548"/>
        </w:numPr>
        <w:ind w:left="720" w:hanging="360"/>
        <w:rPr>
          <w:u w:val="none"/>
        </w:rPr>
      </w:pPr>
      <w:r w:rsidDel="00000000" w:rsidR="00000000" w:rsidRPr="00000000">
        <w:rPr>
          <w:rtl w:val="0"/>
        </w:rPr>
        <w:t xml:space="preserve">výklad adekvátní (doslovný) – přiřazení významu použitému znaku je jednoznačné, popř. oboustranně jednoznačné, např. trestní sazba odnětí svobody od jednoho do tří let, nemůžeme interpretací dojít k jinému názoru, něž že nejnižší sazbou je jeden rok a nejvyšší tři roky a ani méně ani více</w:t>
      </w:r>
    </w:p>
    <w:p w:rsidR="00000000" w:rsidDel="00000000" w:rsidP="00000000" w:rsidRDefault="00000000" w:rsidRPr="00000000" w14:paraId="00000AD0">
      <w:pPr>
        <w:numPr>
          <w:ilvl w:val="0"/>
          <w:numId w:val="548"/>
        </w:numPr>
        <w:ind w:left="720" w:hanging="360"/>
        <w:rPr>
          <w:u w:val="none"/>
        </w:rPr>
      </w:pPr>
      <w:r w:rsidDel="00000000" w:rsidR="00000000" w:rsidRPr="00000000">
        <w:rPr>
          <w:rtl w:val="0"/>
        </w:rPr>
        <w:t xml:space="preserve">extenzivní (rozšiřující) nebo restriktivní (zužující) výklad je praktický zejména v případě, že zákon použije (záměrně nebo nevolky) výrazů neostrých či vágních (př. v trestním zákoníku věk blízký věku mladistvích), rozhodnutí o tom, zda a kdy se má použít výkladu zužujícího a kdy rozšiřujícího, nelze odvodit logicky, je to výsledek úvahy teleologické (účelové) a popř. právněpolitické, tento postup je přístupný i ve veřejném právu (korektivní výklad jednotlivých ustanovení)</w:t>
      </w:r>
    </w:p>
    <w:p w:rsidR="00000000" w:rsidDel="00000000" w:rsidP="00000000" w:rsidRDefault="00000000" w:rsidRPr="00000000" w14:paraId="00000AD1">
      <w:pPr>
        <w:numPr>
          <w:ilvl w:val="0"/>
          <w:numId w:val="548"/>
        </w:numPr>
        <w:ind w:left="720" w:hanging="360"/>
        <w:rPr>
          <w:u w:val="none"/>
        </w:rPr>
      </w:pPr>
      <w:r w:rsidDel="00000000" w:rsidR="00000000" w:rsidRPr="00000000">
        <w:rPr>
          <w:rtl w:val="0"/>
        </w:rPr>
        <w:t xml:space="preserve">argumentum a rubrica – podle něho se soudí, že v případě, kdy je právní předpis rozdělen v části (díly, oddíly, hlavy atd.) označené záhlavím, které se nazývá rubrikou, právní norma zařazená pod touto rubrikou se týká jen látky v této rubrice, velmi často se používá při definicích v trestním právu, zařazení do určité části zákona </w:t>
      </w:r>
    </w:p>
    <w:p w:rsidR="00000000" w:rsidDel="00000000" w:rsidP="00000000" w:rsidRDefault="00000000" w:rsidRPr="00000000" w14:paraId="00000AD2">
      <w:pPr>
        <w:numPr>
          <w:ilvl w:val="0"/>
          <w:numId w:val="548"/>
        </w:numPr>
        <w:ind w:left="720" w:hanging="360"/>
        <w:rPr>
          <w:u w:val="none"/>
        </w:rPr>
      </w:pPr>
      <w:r w:rsidDel="00000000" w:rsidR="00000000" w:rsidRPr="00000000">
        <w:rPr>
          <w:rtl w:val="0"/>
        </w:rPr>
        <w:t xml:space="preserve">v systematickém výkladu se uplatňují i zásady: </w:t>
      </w:r>
    </w:p>
    <w:p w:rsidR="00000000" w:rsidDel="00000000" w:rsidP="00000000" w:rsidRDefault="00000000" w:rsidRPr="00000000" w14:paraId="00000AD3">
      <w:pPr>
        <w:numPr>
          <w:ilvl w:val="1"/>
          <w:numId w:val="548"/>
        </w:numPr>
        <w:ind w:left="1440" w:hanging="360"/>
        <w:rPr>
          <w:u w:val="none"/>
        </w:rPr>
      </w:pPr>
      <w:r w:rsidDel="00000000" w:rsidR="00000000" w:rsidRPr="00000000">
        <w:rPr>
          <w:rtl w:val="0"/>
        </w:rPr>
        <w:t xml:space="preserve">lex posterior derogat priori – pozdější (z našeho hlediska novější) právní předpis mlčky ruší právní předpis dřívější (z našeho hlediska starší), pokud oba nemohou v tomtéž právním řádu platit zároveň</w:t>
      </w:r>
    </w:p>
    <w:p w:rsidR="00000000" w:rsidDel="00000000" w:rsidP="00000000" w:rsidRDefault="00000000" w:rsidRPr="00000000" w14:paraId="00000AD4">
      <w:pPr>
        <w:numPr>
          <w:ilvl w:val="1"/>
          <w:numId w:val="548"/>
        </w:numPr>
        <w:ind w:left="1440" w:hanging="360"/>
        <w:rPr>
          <w:u w:val="none"/>
        </w:rPr>
      </w:pPr>
      <w:r w:rsidDel="00000000" w:rsidR="00000000" w:rsidRPr="00000000">
        <w:rPr>
          <w:rtl w:val="0"/>
        </w:rPr>
        <w:t xml:space="preserve">lex specialis derogat generali – právní předpis speciální má přednost (ruší) právní předpis obecný za stejných podmínek jako viz. výše</w:t>
      </w:r>
    </w:p>
    <w:p w:rsidR="00000000" w:rsidDel="00000000" w:rsidP="00000000" w:rsidRDefault="00000000" w:rsidRPr="00000000" w14:paraId="00000AD5">
      <w:pPr>
        <w:numPr>
          <w:ilvl w:val="1"/>
          <w:numId w:val="548"/>
        </w:numPr>
        <w:ind w:left="1440" w:hanging="360"/>
        <w:rPr>
          <w:u w:val="none"/>
        </w:rPr>
      </w:pPr>
      <w:r w:rsidDel="00000000" w:rsidR="00000000" w:rsidRPr="00000000">
        <w:rPr>
          <w:rtl w:val="0"/>
        </w:rPr>
        <w:t xml:space="preserve">lex superior derogat inferiori – právní předpis vyšší právní síly mlčky ruší s ním konkurující právní předpis nižší právní síly (hlavně ve vztahu ústavní zákon X zákon, zákon X podzákonný právní předpis)</w:t>
      </w:r>
    </w:p>
    <w:p w:rsidR="00000000" w:rsidDel="00000000" w:rsidP="00000000" w:rsidRDefault="00000000" w:rsidRPr="00000000" w14:paraId="00000AD6">
      <w:pPr>
        <w:rPr/>
      </w:pPr>
      <w:r w:rsidDel="00000000" w:rsidR="00000000" w:rsidRPr="00000000">
        <w:rPr>
          <w:rtl w:val="0"/>
        </w:rPr>
      </w:r>
    </w:p>
    <w:p w:rsidR="00000000" w:rsidDel="00000000" w:rsidP="00000000" w:rsidRDefault="00000000" w:rsidRPr="00000000" w14:paraId="00000AD7">
      <w:pPr>
        <w:numPr>
          <w:ilvl w:val="0"/>
          <w:numId w:val="163"/>
        </w:numPr>
        <w:ind w:left="720" w:hanging="360"/>
        <w:rPr>
          <w:u w:val="none"/>
        </w:rPr>
      </w:pPr>
      <w:r w:rsidDel="00000000" w:rsidR="00000000" w:rsidRPr="00000000">
        <w:rPr>
          <w:rtl w:val="0"/>
        </w:rPr>
        <w:t xml:space="preserve">české právo uvedené zásady nikde normativně nevyhlašuje (nejsou výslovně vyhlášené zákonem), proto se v literatuře vyskytly pochybnosti, zda platí, teoreticky lze dokázat platnost zásady, že pozdější právní norma deroguje dřívější, u druhé zásady lze dokázat, že je-li úprava jak obecná tak speciální, postupuje se dle speciální</w:t>
      </w:r>
    </w:p>
    <w:p w:rsidR="00000000" w:rsidDel="00000000" w:rsidP="00000000" w:rsidRDefault="00000000" w:rsidRPr="00000000" w14:paraId="00000AD8">
      <w:pPr>
        <w:rPr/>
      </w:pPr>
      <w:r w:rsidDel="00000000" w:rsidR="00000000" w:rsidRPr="00000000">
        <w:br w:type="page"/>
      </w:r>
      <w:r w:rsidDel="00000000" w:rsidR="00000000" w:rsidRPr="00000000">
        <w:rPr>
          <w:rtl w:val="0"/>
        </w:rPr>
      </w:r>
    </w:p>
    <w:p w:rsidR="00000000" w:rsidDel="00000000" w:rsidP="00000000" w:rsidRDefault="00000000" w:rsidRPr="00000000" w14:paraId="00000AD9">
      <w:pPr>
        <w:jc w:val="center"/>
        <w:rPr>
          <w:b w:val="1"/>
          <w:sz w:val="28"/>
          <w:szCs w:val="28"/>
        </w:rPr>
      </w:pPr>
      <w:r w:rsidDel="00000000" w:rsidR="00000000" w:rsidRPr="00000000">
        <w:rPr>
          <w:b w:val="1"/>
          <w:sz w:val="28"/>
          <w:szCs w:val="28"/>
          <w:rtl w:val="0"/>
        </w:rPr>
        <w:t xml:space="preserve">18.B Středověká právní filosofie (Augustin, Akvinský) </w:t>
      </w:r>
    </w:p>
    <w:p w:rsidR="00000000" w:rsidDel="00000000" w:rsidP="00000000" w:rsidRDefault="00000000" w:rsidRPr="00000000" w14:paraId="00000ADA">
      <w:pPr>
        <w:jc w:val="center"/>
        <w:rPr/>
      </w:pPr>
      <w:r w:rsidDel="00000000" w:rsidR="00000000" w:rsidRPr="00000000">
        <w:rPr>
          <w:rtl w:val="0"/>
        </w:rPr>
      </w:r>
    </w:p>
    <w:p w:rsidR="00000000" w:rsidDel="00000000" w:rsidP="00000000" w:rsidRDefault="00000000" w:rsidRPr="00000000" w14:paraId="00000ADB">
      <w:pPr>
        <w:ind w:left="0" w:firstLine="0"/>
        <w:rPr/>
      </w:pPr>
      <w:r w:rsidDel="00000000" w:rsidR="00000000" w:rsidRPr="00000000">
        <w:rPr>
          <w:rtl w:val="0"/>
        </w:rPr>
        <w:t xml:space="preserve">Křesťanství </w:t>
      </w:r>
    </w:p>
    <w:p w:rsidR="00000000" w:rsidDel="00000000" w:rsidP="00000000" w:rsidRDefault="00000000" w:rsidRPr="00000000" w14:paraId="00000ADC">
      <w:pPr>
        <w:numPr>
          <w:ilvl w:val="0"/>
          <w:numId w:val="67"/>
        </w:numPr>
        <w:ind w:left="720" w:hanging="360"/>
        <w:rPr>
          <w:u w:val="none"/>
        </w:rPr>
      </w:pPr>
      <w:r w:rsidDel="00000000" w:rsidR="00000000" w:rsidRPr="00000000">
        <w:rPr>
          <w:rtl w:val="0"/>
        </w:rPr>
        <w:t xml:space="preserve">vzniklo na přelomu letopočtu v Palestině</w:t>
      </w:r>
    </w:p>
    <w:p w:rsidR="00000000" w:rsidDel="00000000" w:rsidP="00000000" w:rsidRDefault="00000000" w:rsidRPr="00000000" w14:paraId="00000ADD">
      <w:pPr>
        <w:numPr>
          <w:ilvl w:val="0"/>
          <w:numId w:val="67"/>
        </w:numPr>
        <w:ind w:left="720" w:hanging="360"/>
        <w:rPr>
          <w:u w:val="none"/>
        </w:rPr>
      </w:pPr>
      <w:r w:rsidDel="00000000" w:rsidR="00000000" w:rsidRPr="00000000">
        <w:rPr>
          <w:rtl w:val="0"/>
        </w:rPr>
        <w:t xml:space="preserve">hlavní postavou je zde Ježíš Kristus a myšlenka nastolení království božího a nutnosti přeměny člověka</w:t>
      </w:r>
    </w:p>
    <w:p w:rsidR="00000000" w:rsidDel="00000000" w:rsidP="00000000" w:rsidRDefault="00000000" w:rsidRPr="00000000" w14:paraId="00000ADE">
      <w:pPr>
        <w:numPr>
          <w:ilvl w:val="0"/>
          <w:numId w:val="67"/>
        </w:numPr>
        <w:ind w:left="720" w:hanging="360"/>
        <w:rPr>
          <w:u w:val="none"/>
        </w:rPr>
      </w:pPr>
      <w:r w:rsidDel="00000000" w:rsidR="00000000" w:rsidRPr="00000000">
        <w:rPr>
          <w:rtl w:val="0"/>
        </w:rPr>
        <w:t xml:space="preserve">prvními šiřiteli byli apoštolové</w:t>
      </w:r>
    </w:p>
    <w:p w:rsidR="00000000" w:rsidDel="00000000" w:rsidP="00000000" w:rsidRDefault="00000000" w:rsidRPr="00000000" w14:paraId="00000ADF">
      <w:pPr>
        <w:numPr>
          <w:ilvl w:val="0"/>
          <w:numId w:val="67"/>
        </w:numPr>
        <w:ind w:left="720" w:hanging="360"/>
        <w:rPr>
          <w:u w:val="none"/>
        </w:rPr>
      </w:pPr>
      <w:r w:rsidDel="00000000" w:rsidR="00000000" w:rsidRPr="00000000">
        <w:rPr>
          <w:rtl w:val="0"/>
        </w:rPr>
        <w:t xml:space="preserve">navazuje na judaismus: monoteismus, nauka o posmrtném životě a odplatě, zájem o duchovní život, zájem o nadpozemské hodnoty, univerzalistická orientace</w:t>
      </w:r>
    </w:p>
    <w:p w:rsidR="00000000" w:rsidDel="00000000" w:rsidP="00000000" w:rsidRDefault="00000000" w:rsidRPr="00000000" w14:paraId="00000AE0">
      <w:pPr>
        <w:numPr>
          <w:ilvl w:val="0"/>
          <w:numId w:val="67"/>
        </w:numPr>
        <w:ind w:left="720" w:hanging="360"/>
        <w:rPr>
          <w:u w:val="none"/>
        </w:rPr>
      </w:pPr>
      <w:r w:rsidDel="00000000" w:rsidR="00000000" w:rsidRPr="00000000">
        <w:rPr>
          <w:rtl w:val="0"/>
        </w:rPr>
        <w:t xml:space="preserve">hlavní bylo humanistické zaměření a myšlenka, že všichni jsou dětmi božími, altruismus (miluj bližního svého), ale také propagace iracionalismu, primitivismu a pokory - tímto se vymezovalo proti antice</w:t>
      </w:r>
    </w:p>
    <w:p w:rsidR="00000000" w:rsidDel="00000000" w:rsidP="00000000" w:rsidRDefault="00000000" w:rsidRPr="00000000" w14:paraId="00000AE1">
      <w:pPr>
        <w:numPr>
          <w:ilvl w:val="0"/>
          <w:numId w:val="67"/>
        </w:numPr>
        <w:ind w:left="720" w:hanging="360"/>
        <w:rPr>
          <w:u w:val="none"/>
        </w:rPr>
      </w:pPr>
      <w:r w:rsidDel="00000000" w:rsidR="00000000" w:rsidRPr="00000000">
        <w:rPr>
          <w:rtl w:val="0"/>
        </w:rPr>
        <w:t xml:space="preserve">neoceňovalo (pomíjelo) pozemské statky – to předurčilo jeho poměr ke státu a právu</w:t>
      </w:r>
    </w:p>
    <w:p w:rsidR="00000000" w:rsidDel="00000000" w:rsidP="00000000" w:rsidRDefault="00000000" w:rsidRPr="00000000" w14:paraId="00000AE2">
      <w:pPr>
        <w:numPr>
          <w:ilvl w:val="0"/>
          <w:numId w:val="67"/>
        </w:numPr>
        <w:ind w:left="720" w:hanging="360"/>
        <w:rPr>
          <w:u w:val="none"/>
        </w:rPr>
      </w:pPr>
      <w:r w:rsidDel="00000000" w:rsidR="00000000" w:rsidRPr="00000000">
        <w:rPr>
          <w:rtl w:val="0"/>
        </w:rPr>
        <w:t xml:space="preserve">raní křesťané to původně zavrhovali, považovali to za rozporné s etickými myšlenkami křesťanství (protože právo pracuje s donucením, atd.)</w:t>
      </w:r>
    </w:p>
    <w:p w:rsidR="00000000" w:rsidDel="00000000" w:rsidP="00000000" w:rsidRDefault="00000000" w:rsidRPr="00000000" w14:paraId="00000AE3">
      <w:pPr>
        <w:numPr>
          <w:ilvl w:val="0"/>
          <w:numId w:val="67"/>
        </w:numPr>
        <w:ind w:left="720" w:hanging="360"/>
        <w:rPr>
          <w:u w:val="none"/>
        </w:rPr>
      </w:pPr>
      <w:r w:rsidDel="00000000" w:rsidR="00000000" w:rsidRPr="00000000">
        <w:rPr>
          <w:rtl w:val="0"/>
        </w:rPr>
        <w:t xml:space="preserve">postupem času se ten vyhraněný postoj k pozemským statkům změnil – odpadl důvod, proč byli křesťané nejdřív pronásledováni (důsledek pořečtění), pak už nic nebránilo tomu, aby vznikla křesťanská právní a politická filozofie</w:t>
      </w:r>
    </w:p>
    <w:p w:rsidR="00000000" w:rsidDel="00000000" w:rsidP="00000000" w:rsidRDefault="00000000" w:rsidRPr="00000000" w14:paraId="00000AE4">
      <w:pPr>
        <w:numPr>
          <w:ilvl w:val="0"/>
          <w:numId w:val="67"/>
        </w:numPr>
        <w:ind w:left="720" w:hanging="360"/>
        <w:rPr>
          <w:u w:val="none"/>
        </w:rPr>
      </w:pPr>
      <w:r w:rsidDel="00000000" w:rsidR="00000000" w:rsidRPr="00000000">
        <w:rPr>
          <w:rtl w:val="0"/>
        </w:rPr>
        <w:t xml:space="preserve">pád Západořímské říše roku 476 až do objevení Ameriky 1492</w:t>
      </w:r>
    </w:p>
    <w:p w:rsidR="00000000" w:rsidDel="00000000" w:rsidP="00000000" w:rsidRDefault="00000000" w:rsidRPr="00000000" w14:paraId="00000AE5">
      <w:pPr>
        <w:numPr>
          <w:ilvl w:val="0"/>
          <w:numId w:val="67"/>
        </w:numPr>
        <w:ind w:left="720" w:hanging="360"/>
        <w:rPr>
          <w:u w:val="none"/>
        </w:rPr>
      </w:pPr>
      <w:r w:rsidDel="00000000" w:rsidR="00000000" w:rsidRPr="00000000">
        <w:rPr>
          <w:rtl w:val="0"/>
        </w:rPr>
        <w:t xml:space="preserve">2 etapy: nejprve ekonomický růst, poté neschopnost uživit obyvatelstvo, mor - důsledkem je snížení obyvatelstva</w:t>
      </w:r>
    </w:p>
    <w:p w:rsidR="00000000" w:rsidDel="00000000" w:rsidP="00000000" w:rsidRDefault="00000000" w:rsidRPr="00000000" w14:paraId="00000AE6">
      <w:pPr>
        <w:numPr>
          <w:ilvl w:val="0"/>
          <w:numId w:val="67"/>
        </w:numPr>
        <w:ind w:left="720" w:hanging="360"/>
        <w:rPr>
          <w:u w:val="none"/>
        </w:rPr>
      </w:pPr>
      <w:r w:rsidDel="00000000" w:rsidR="00000000" w:rsidRPr="00000000">
        <w:rPr>
          <w:rtl w:val="0"/>
        </w:rPr>
        <w:t xml:space="preserve">středověký člověk o pesimistická vize světa - ideální svět až po smrti - člověk putující ( homo viator)</w:t>
      </w:r>
    </w:p>
    <w:p w:rsidR="00000000" w:rsidDel="00000000" w:rsidP="00000000" w:rsidRDefault="00000000" w:rsidRPr="00000000" w14:paraId="00000AE7">
      <w:pPr>
        <w:numPr>
          <w:ilvl w:val="0"/>
          <w:numId w:val="67"/>
        </w:numPr>
        <w:ind w:left="720" w:hanging="360"/>
        <w:rPr>
          <w:u w:val="none"/>
        </w:rPr>
      </w:pPr>
      <w:r w:rsidDel="00000000" w:rsidR="00000000" w:rsidRPr="00000000">
        <w:rPr>
          <w:rtl w:val="0"/>
        </w:rPr>
        <w:t xml:space="preserve">preference duše a pohrdání materialismem</w:t>
      </w:r>
    </w:p>
    <w:p w:rsidR="00000000" w:rsidDel="00000000" w:rsidP="00000000" w:rsidRDefault="00000000" w:rsidRPr="00000000" w14:paraId="00000AE8">
      <w:pPr>
        <w:numPr>
          <w:ilvl w:val="0"/>
          <w:numId w:val="67"/>
        </w:numPr>
        <w:ind w:left="720" w:hanging="360"/>
        <w:rPr>
          <w:u w:val="none"/>
        </w:rPr>
      </w:pPr>
      <w:r w:rsidDel="00000000" w:rsidR="00000000" w:rsidRPr="00000000">
        <w:rPr>
          <w:rtl w:val="0"/>
        </w:rPr>
        <w:t xml:space="preserve">trojí lid - duše = církev, vojáci, řemeslníci/dělníci/zemědělci</w:t>
      </w:r>
    </w:p>
    <w:p w:rsidR="00000000" w:rsidDel="00000000" w:rsidP="00000000" w:rsidRDefault="00000000" w:rsidRPr="00000000" w14:paraId="00000AE9">
      <w:pPr>
        <w:numPr>
          <w:ilvl w:val="1"/>
          <w:numId w:val="67"/>
        </w:numPr>
        <w:ind w:left="1440" w:hanging="360"/>
        <w:rPr>
          <w:u w:val="none"/>
        </w:rPr>
      </w:pPr>
      <w:r w:rsidDel="00000000" w:rsidR="00000000" w:rsidRPr="00000000">
        <w:rPr>
          <w:rtl w:val="0"/>
        </w:rPr>
        <w:t xml:space="preserve">v zajetí hříchu - boj člověka se hříchem - lze se vykoupit</w:t>
      </w:r>
    </w:p>
    <w:p w:rsidR="00000000" w:rsidDel="00000000" w:rsidP="00000000" w:rsidRDefault="00000000" w:rsidRPr="00000000" w14:paraId="00000AEA">
      <w:pPr>
        <w:numPr>
          <w:ilvl w:val="0"/>
          <w:numId w:val="557"/>
        </w:numPr>
        <w:ind w:left="720" w:hanging="360"/>
        <w:rPr>
          <w:u w:val="none"/>
        </w:rPr>
      </w:pPr>
      <w:r w:rsidDel="00000000" w:rsidR="00000000" w:rsidRPr="00000000">
        <w:rPr>
          <w:rtl w:val="0"/>
        </w:rPr>
        <w:t xml:space="preserve">velkou roli hrají symboly - např.: červená - barva císařská, číslo 3- svatá trojice</w:t>
      </w:r>
    </w:p>
    <w:p w:rsidR="00000000" w:rsidDel="00000000" w:rsidP="00000000" w:rsidRDefault="00000000" w:rsidRPr="00000000" w14:paraId="00000AEB">
      <w:pPr>
        <w:numPr>
          <w:ilvl w:val="0"/>
          <w:numId w:val="557"/>
        </w:numPr>
        <w:ind w:left="720" w:hanging="360"/>
        <w:rPr>
          <w:u w:val="none"/>
        </w:rPr>
      </w:pPr>
      <w:r w:rsidDel="00000000" w:rsidR="00000000" w:rsidRPr="00000000">
        <w:rPr>
          <w:rtl w:val="0"/>
        </w:rPr>
        <w:t xml:space="preserve">neexistuje svoboda jednotlivce ale svoboda v množném čísle</w:t>
      </w:r>
    </w:p>
    <w:p w:rsidR="00000000" w:rsidDel="00000000" w:rsidP="00000000" w:rsidRDefault="00000000" w:rsidRPr="00000000" w14:paraId="00000AEC">
      <w:pPr>
        <w:numPr>
          <w:ilvl w:val="0"/>
          <w:numId w:val="557"/>
        </w:numPr>
        <w:ind w:left="720" w:hanging="360"/>
        <w:rPr>
          <w:u w:val="none"/>
        </w:rPr>
      </w:pPr>
      <w:r w:rsidDel="00000000" w:rsidR="00000000" w:rsidRPr="00000000">
        <w:rPr>
          <w:rtl w:val="0"/>
        </w:rPr>
        <w:t xml:space="preserve">vývoj křesťanské filozofie práva: </w:t>
      </w:r>
    </w:p>
    <w:p w:rsidR="00000000" w:rsidDel="00000000" w:rsidP="00000000" w:rsidRDefault="00000000" w:rsidRPr="00000000" w14:paraId="00000AED">
      <w:pPr>
        <w:numPr>
          <w:ilvl w:val="0"/>
          <w:numId w:val="366"/>
        </w:numPr>
        <w:ind w:left="720" w:hanging="360"/>
        <w:rPr>
          <w:u w:val="none"/>
        </w:rPr>
      </w:pPr>
      <w:r w:rsidDel="00000000" w:rsidR="00000000" w:rsidRPr="00000000">
        <w:rPr>
          <w:rtl w:val="0"/>
        </w:rPr>
        <w:t xml:space="preserve">první období - patristika (1. – 8. století)</w:t>
      </w:r>
    </w:p>
    <w:p w:rsidR="00000000" w:rsidDel="00000000" w:rsidP="00000000" w:rsidRDefault="00000000" w:rsidRPr="00000000" w14:paraId="00000AEE">
      <w:pPr>
        <w:numPr>
          <w:ilvl w:val="0"/>
          <w:numId w:val="70"/>
        </w:numPr>
        <w:ind w:left="1440" w:hanging="360"/>
        <w:rPr>
          <w:u w:val="none"/>
        </w:rPr>
      </w:pPr>
      <w:r w:rsidDel="00000000" w:rsidR="00000000" w:rsidRPr="00000000">
        <w:rPr>
          <w:rtl w:val="0"/>
        </w:rPr>
        <w:t xml:space="preserve">dotvářela náboženská dogmata, navazovala na Platóna a stoiky</w:t>
      </w:r>
    </w:p>
    <w:p w:rsidR="00000000" w:rsidDel="00000000" w:rsidP="00000000" w:rsidRDefault="00000000" w:rsidRPr="00000000" w14:paraId="00000AEF">
      <w:pPr>
        <w:numPr>
          <w:ilvl w:val="0"/>
          <w:numId w:val="70"/>
        </w:numPr>
        <w:ind w:left="1440" w:hanging="360"/>
        <w:rPr>
          <w:u w:val="none"/>
        </w:rPr>
      </w:pPr>
      <w:r w:rsidDel="00000000" w:rsidR="00000000" w:rsidRPr="00000000">
        <w:rPr>
          <w:rtl w:val="0"/>
        </w:rPr>
        <w:t xml:space="preserve">její největší postavou byl sv. Augustin</w:t>
      </w:r>
    </w:p>
    <w:p w:rsidR="00000000" w:rsidDel="00000000" w:rsidP="00000000" w:rsidRDefault="00000000" w:rsidRPr="00000000" w14:paraId="00000AF0">
      <w:pPr>
        <w:numPr>
          <w:ilvl w:val="0"/>
          <w:numId w:val="366"/>
        </w:numPr>
        <w:ind w:left="720" w:hanging="360"/>
        <w:rPr>
          <w:u w:val="none"/>
        </w:rPr>
      </w:pPr>
      <w:r w:rsidDel="00000000" w:rsidR="00000000" w:rsidRPr="00000000">
        <w:rPr>
          <w:rtl w:val="0"/>
        </w:rPr>
        <w:t xml:space="preserve">druhé období - scholastika (9. – 15. století)</w:t>
      </w:r>
    </w:p>
    <w:p w:rsidR="00000000" w:rsidDel="00000000" w:rsidP="00000000" w:rsidRDefault="00000000" w:rsidRPr="00000000" w14:paraId="00000AF1">
      <w:pPr>
        <w:numPr>
          <w:ilvl w:val="0"/>
          <w:numId w:val="119"/>
        </w:numPr>
        <w:ind w:left="1440" w:hanging="360"/>
        <w:rPr>
          <w:u w:val="none"/>
        </w:rPr>
      </w:pPr>
      <w:r w:rsidDel="00000000" w:rsidR="00000000" w:rsidRPr="00000000">
        <w:rPr>
          <w:rtl w:val="0"/>
        </w:rPr>
        <w:t xml:space="preserve">dochází k tu ke splynutí s aristotelismem</w:t>
      </w:r>
    </w:p>
    <w:p w:rsidR="00000000" w:rsidDel="00000000" w:rsidP="00000000" w:rsidRDefault="00000000" w:rsidRPr="00000000" w14:paraId="00000AF2">
      <w:pPr>
        <w:numPr>
          <w:ilvl w:val="0"/>
          <w:numId w:val="119"/>
        </w:numPr>
        <w:ind w:left="1440" w:hanging="360"/>
        <w:rPr>
          <w:u w:val="none"/>
        </w:rPr>
      </w:pPr>
      <w:r w:rsidDel="00000000" w:rsidR="00000000" w:rsidRPr="00000000">
        <w:rPr>
          <w:rtl w:val="0"/>
        </w:rPr>
        <w:t xml:space="preserve">největší postavou byl sv. Tomáš Akvinský</w:t>
      </w:r>
    </w:p>
    <w:p w:rsidR="00000000" w:rsidDel="00000000" w:rsidP="00000000" w:rsidRDefault="00000000" w:rsidRPr="00000000" w14:paraId="00000AF3">
      <w:pPr>
        <w:numPr>
          <w:ilvl w:val="0"/>
          <w:numId w:val="366"/>
        </w:numPr>
        <w:ind w:left="720" w:hanging="360"/>
        <w:rPr>
          <w:u w:val="none"/>
        </w:rPr>
      </w:pPr>
      <w:r w:rsidDel="00000000" w:rsidR="00000000" w:rsidRPr="00000000">
        <w:rPr>
          <w:rtl w:val="0"/>
        </w:rPr>
        <w:t xml:space="preserve">pokračování na prahu novověku (16. a 17. století) tzv. druhá scholastika</w:t>
      </w:r>
    </w:p>
    <w:p w:rsidR="00000000" w:rsidDel="00000000" w:rsidP="00000000" w:rsidRDefault="00000000" w:rsidRPr="00000000" w14:paraId="00000AF4">
      <w:pPr>
        <w:numPr>
          <w:ilvl w:val="0"/>
          <w:numId w:val="234"/>
        </w:numPr>
        <w:ind w:left="1440" w:hanging="360"/>
        <w:rPr>
          <w:u w:val="none"/>
        </w:rPr>
      </w:pPr>
      <w:r w:rsidDel="00000000" w:rsidR="00000000" w:rsidRPr="00000000">
        <w:rPr>
          <w:rtl w:val="0"/>
        </w:rPr>
        <w:t xml:space="preserve">reakcí na renesanci a reformaci, výrazem upevnění katolictví po tridentském koncilu</w:t>
      </w:r>
    </w:p>
    <w:p w:rsidR="00000000" w:rsidDel="00000000" w:rsidP="00000000" w:rsidRDefault="00000000" w:rsidRPr="00000000" w14:paraId="00000AF5">
      <w:pPr>
        <w:numPr>
          <w:ilvl w:val="0"/>
          <w:numId w:val="234"/>
        </w:numPr>
        <w:ind w:left="1440" w:hanging="360"/>
        <w:rPr>
          <w:u w:val="none"/>
        </w:rPr>
      </w:pPr>
      <w:r w:rsidDel="00000000" w:rsidR="00000000" w:rsidRPr="00000000">
        <w:rPr>
          <w:rtl w:val="0"/>
        </w:rPr>
        <w:t xml:space="preserve">rozvoj hlavně v Itálii a ve Španělsku</w:t>
      </w:r>
    </w:p>
    <w:p w:rsidR="00000000" w:rsidDel="00000000" w:rsidP="00000000" w:rsidRDefault="00000000" w:rsidRPr="00000000" w14:paraId="00000AF6">
      <w:pPr>
        <w:numPr>
          <w:ilvl w:val="0"/>
          <w:numId w:val="234"/>
        </w:numPr>
        <w:ind w:left="1440" w:hanging="360"/>
        <w:rPr>
          <w:u w:val="none"/>
        </w:rPr>
      </w:pPr>
      <w:r w:rsidDel="00000000" w:rsidR="00000000" w:rsidRPr="00000000">
        <w:rPr>
          <w:rtl w:val="0"/>
        </w:rPr>
        <w:t xml:space="preserve">největší postavou Francisco Suárez</w:t>
      </w:r>
    </w:p>
    <w:p w:rsidR="00000000" w:rsidDel="00000000" w:rsidP="00000000" w:rsidRDefault="00000000" w:rsidRPr="00000000" w14:paraId="00000AF7">
      <w:pPr>
        <w:ind w:left="0" w:firstLine="0"/>
        <w:rPr/>
      </w:pPr>
      <w:r w:rsidDel="00000000" w:rsidR="00000000" w:rsidRPr="00000000">
        <w:rPr>
          <w:rtl w:val="0"/>
        </w:rPr>
        <w:t xml:space="preserve">Tomáš Akvinský </w:t>
      </w:r>
    </w:p>
    <w:p w:rsidR="00000000" w:rsidDel="00000000" w:rsidP="00000000" w:rsidRDefault="00000000" w:rsidRPr="00000000" w14:paraId="00000AF8">
      <w:pPr>
        <w:numPr>
          <w:ilvl w:val="0"/>
          <w:numId w:val="105"/>
        </w:numPr>
        <w:ind w:left="720" w:hanging="360"/>
      </w:pPr>
      <w:r w:rsidDel="00000000" w:rsidR="00000000" w:rsidRPr="00000000">
        <w:rPr>
          <w:rtl w:val="0"/>
        </w:rPr>
        <w:t xml:space="preserve">mnich dominikánského řádu, zřejmě největší myslitel křesťanského středověku - chtěl spojit křesťanskou teologii a pohanskou filozofii, pokusil se církevní dogmata racionálně odůvodnit</w:t>
      </w:r>
    </w:p>
    <w:p w:rsidR="00000000" w:rsidDel="00000000" w:rsidP="00000000" w:rsidRDefault="00000000" w:rsidRPr="00000000" w14:paraId="00000AF9">
      <w:pPr>
        <w:numPr>
          <w:ilvl w:val="0"/>
          <w:numId w:val="611"/>
        </w:numPr>
        <w:ind w:left="720" w:hanging="360"/>
        <w:rPr>
          <w:u w:val="none"/>
        </w:rPr>
      </w:pPr>
      <w:r w:rsidDel="00000000" w:rsidR="00000000" w:rsidRPr="00000000">
        <w:rPr>
          <w:rtl w:val="0"/>
        </w:rPr>
        <w:t xml:space="preserve">Summa Theologica, Summa contra gentiles (proti pohanům) - cílem je racionálně vyvrátit nevěřící - není rozpor mezí vírou a rozumem, k pravdě se dá dostat jen jediným způsobem, člověk by se měl dostat jen k té jedné pravdě, boj proti Averrovi - není možná nesmrtelnost, nemůžeme se vyslovovat k charakteru Boha</w:t>
      </w:r>
    </w:p>
    <w:p w:rsidR="00000000" w:rsidDel="00000000" w:rsidP="00000000" w:rsidRDefault="00000000" w:rsidRPr="00000000" w14:paraId="00000AFA">
      <w:pPr>
        <w:numPr>
          <w:ilvl w:val="0"/>
          <w:numId w:val="611"/>
        </w:numPr>
        <w:ind w:left="720" w:hanging="360"/>
        <w:rPr>
          <w:u w:val="none"/>
        </w:rPr>
      </w:pPr>
      <w:r w:rsidDel="00000000" w:rsidR="00000000" w:rsidRPr="00000000">
        <w:rPr>
          <w:rtl w:val="0"/>
        </w:rPr>
        <w:t xml:space="preserve">existují 2 typy lidí - obyčejní a lidé s vyššími vědomostmi, kteří mohou dosáhnout blaženosti</w:t>
      </w:r>
    </w:p>
    <w:p w:rsidR="00000000" w:rsidDel="00000000" w:rsidP="00000000" w:rsidRDefault="00000000" w:rsidRPr="00000000" w14:paraId="00000AFB">
      <w:pPr>
        <w:numPr>
          <w:ilvl w:val="0"/>
          <w:numId w:val="611"/>
        </w:numPr>
        <w:ind w:left="720" w:hanging="360"/>
        <w:rPr>
          <w:u w:val="none"/>
        </w:rPr>
      </w:pPr>
      <w:r w:rsidDel="00000000" w:rsidR="00000000" w:rsidRPr="00000000">
        <w:rPr>
          <w:rtl w:val="0"/>
        </w:rPr>
        <w:t xml:space="preserve">Summa Theologica - struktura -&gt; položí otázku, na kterou je možná odpověď pouze ANO/NE, následuje diskuze, která začíná námitkami, kde hlavní roli hraje Aristoteles a dogma, vše se popře a dochází k vlastnímu výkladu Akvinského</w:t>
      </w:r>
    </w:p>
    <w:p w:rsidR="00000000" w:rsidDel="00000000" w:rsidP="00000000" w:rsidRDefault="00000000" w:rsidRPr="00000000" w14:paraId="00000AFC">
      <w:pPr>
        <w:numPr>
          <w:ilvl w:val="0"/>
          <w:numId w:val="611"/>
        </w:numPr>
        <w:ind w:left="720" w:hanging="360"/>
        <w:rPr>
          <w:u w:val="none"/>
        </w:rPr>
      </w:pPr>
      <w:r w:rsidDel="00000000" w:rsidR="00000000" w:rsidRPr="00000000">
        <w:rPr>
          <w:rtl w:val="0"/>
        </w:rPr>
        <w:t xml:space="preserve">snaha o nalezení kompromisu mezi 2 tvrzeními -&gt; je-li zákon příliš tvrdý - dá se změkčit = ekvita + každý má právo hodnotit systém, přirozené právo se nemění, až na výjimky a nesmí se vynucovat násilím</w:t>
      </w:r>
    </w:p>
    <w:p w:rsidR="00000000" w:rsidDel="00000000" w:rsidP="00000000" w:rsidRDefault="00000000" w:rsidRPr="00000000" w14:paraId="00000AFD">
      <w:pPr>
        <w:numPr>
          <w:ilvl w:val="0"/>
          <w:numId w:val="611"/>
        </w:numPr>
        <w:ind w:left="720" w:hanging="360"/>
        <w:rPr>
          <w:u w:val="none"/>
        </w:rPr>
      </w:pPr>
      <w:r w:rsidDel="00000000" w:rsidR="00000000" w:rsidRPr="00000000">
        <w:rPr>
          <w:rtl w:val="0"/>
        </w:rPr>
        <w:t xml:space="preserve">řád je podle něj řízený všemocným bohem ve smyslu harmonie a souladu, harmonie a hierarchie</w:t>
      </w:r>
    </w:p>
    <w:p w:rsidR="00000000" w:rsidDel="00000000" w:rsidP="00000000" w:rsidRDefault="00000000" w:rsidRPr="00000000" w14:paraId="00000AFE">
      <w:pPr>
        <w:numPr>
          <w:ilvl w:val="0"/>
          <w:numId w:val="611"/>
        </w:numPr>
        <w:ind w:left="720" w:hanging="360"/>
        <w:rPr>
          <w:u w:val="none"/>
        </w:rPr>
      </w:pPr>
      <w:r w:rsidDel="00000000" w:rsidR="00000000" w:rsidRPr="00000000">
        <w:rPr>
          <w:rtl w:val="0"/>
        </w:rPr>
        <w:t xml:space="preserve">stejně hleděl na právo a na stát, do něhož je společnost organizována</w:t>
      </w:r>
    </w:p>
    <w:p w:rsidR="00000000" w:rsidDel="00000000" w:rsidP="00000000" w:rsidRDefault="00000000" w:rsidRPr="00000000" w14:paraId="00000AFF">
      <w:pPr>
        <w:numPr>
          <w:ilvl w:val="0"/>
          <w:numId w:val="611"/>
        </w:numPr>
        <w:ind w:left="720" w:hanging="360"/>
        <w:rPr>
          <w:u w:val="none"/>
        </w:rPr>
      </w:pPr>
      <w:r w:rsidDel="00000000" w:rsidR="00000000" w:rsidRPr="00000000">
        <w:rPr>
          <w:rtl w:val="0"/>
        </w:rPr>
        <w:t xml:space="preserve">ten byl pro něj přirozený útvar vzniklý uspokojováním potřeb lidí a jeho úkolem mělo být zajištění míru, pořádku a obecného blaha</w:t>
      </w:r>
    </w:p>
    <w:p w:rsidR="00000000" w:rsidDel="00000000" w:rsidP="00000000" w:rsidRDefault="00000000" w:rsidRPr="00000000" w14:paraId="00000B00">
      <w:pPr>
        <w:numPr>
          <w:ilvl w:val="0"/>
          <w:numId w:val="611"/>
        </w:numPr>
        <w:ind w:left="720" w:hanging="360"/>
        <w:rPr>
          <w:u w:val="none"/>
        </w:rPr>
      </w:pPr>
      <w:r w:rsidDel="00000000" w:rsidR="00000000" w:rsidRPr="00000000">
        <w:rPr>
          <w:rtl w:val="0"/>
        </w:rPr>
        <w:t xml:space="preserve">úkolem mělo být také rozvíjení přirozených ctností - moudrost, statečnost, uměřenost a spravedlnost</w:t>
      </w:r>
    </w:p>
    <w:p w:rsidR="00000000" w:rsidDel="00000000" w:rsidP="00000000" w:rsidRDefault="00000000" w:rsidRPr="00000000" w14:paraId="00000B01">
      <w:pPr>
        <w:numPr>
          <w:ilvl w:val="0"/>
          <w:numId w:val="611"/>
        </w:numPr>
        <w:ind w:left="720" w:hanging="360"/>
        <w:rPr>
          <w:u w:val="none"/>
        </w:rPr>
      </w:pPr>
      <w:r w:rsidDel="00000000" w:rsidR="00000000" w:rsidRPr="00000000">
        <w:rPr>
          <w:rtl w:val="0"/>
        </w:rPr>
        <w:t xml:space="preserve">v nadpřirozené sféře (víra, naděje, láska), to bylo úkolem církve - církev měla být tedy státu nadřazena</w:t>
      </w:r>
    </w:p>
    <w:p w:rsidR="00000000" w:rsidDel="00000000" w:rsidP="00000000" w:rsidRDefault="00000000" w:rsidRPr="00000000" w14:paraId="00000B02">
      <w:pPr>
        <w:numPr>
          <w:ilvl w:val="0"/>
          <w:numId w:val="611"/>
        </w:numPr>
        <w:ind w:left="720" w:hanging="360"/>
        <w:rPr>
          <w:u w:val="none"/>
        </w:rPr>
      </w:pPr>
      <w:r w:rsidDel="00000000" w:rsidR="00000000" w:rsidRPr="00000000">
        <w:rPr>
          <w:rtl w:val="0"/>
        </w:rPr>
        <w:t xml:space="preserve">podstatou univerza i státu je spravedlnost</w:t>
      </w:r>
    </w:p>
    <w:p w:rsidR="00000000" w:rsidDel="00000000" w:rsidP="00000000" w:rsidRDefault="00000000" w:rsidRPr="00000000" w14:paraId="00000B03">
      <w:pPr>
        <w:numPr>
          <w:ilvl w:val="0"/>
          <w:numId w:val="611"/>
        </w:numPr>
        <w:ind w:left="720" w:hanging="360"/>
        <w:rPr>
          <w:u w:val="none"/>
        </w:rPr>
      </w:pPr>
      <w:r w:rsidDel="00000000" w:rsidR="00000000" w:rsidRPr="00000000">
        <w:rPr>
          <w:rtl w:val="0"/>
        </w:rPr>
        <w:t xml:space="preserve">ta má výraz ve čtyřech zákonech: lex stern - věčný boží zákon, nejvyšší právo známé jen bohu a vyvoleným,  lex naturalis - ta část božího práva, která je vyjádřena v přirozeném rozumu člověka, lex divina - právo zjevené ve Starém a Novém zákoně, lex humana - lidské právo (řád rozumu stanovený za účelem obecného dobra) musí být v souladu s právem přirozeným, musí být spravedlivé (planost práva spočívá ve spravedlnosti)</w:t>
      </w:r>
    </w:p>
    <w:p w:rsidR="00000000" w:rsidDel="00000000" w:rsidP="00000000" w:rsidRDefault="00000000" w:rsidRPr="00000000" w14:paraId="00000B04">
      <w:pPr>
        <w:numPr>
          <w:ilvl w:val="0"/>
          <w:numId w:val="611"/>
        </w:numPr>
        <w:ind w:left="720" w:hanging="360"/>
        <w:rPr>
          <w:u w:val="none"/>
        </w:rPr>
      </w:pPr>
      <w:r w:rsidDel="00000000" w:rsidR="00000000" w:rsidRPr="00000000">
        <w:rPr>
          <w:rtl w:val="0"/>
        </w:rPr>
        <w:t xml:space="preserve">kladl si otázku, zda je možné nedodržet právo, které je v rozporu s přirozeným právem</w:t>
      </w:r>
    </w:p>
    <w:p w:rsidR="00000000" w:rsidDel="00000000" w:rsidP="00000000" w:rsidRDefault="00000000" w:rsidRPr="00000000" w14:paraId="00000B05">
      <w:pPr>
        <w:numPr>
          <w:ilvl w:val="0"/>
          <w:numId w:val="611"/>
        </w:numPr>
        <w:ind w:left="720" w:hanging="360"/>
        <w:rPr>
          <w:u w:val="none"/>
        </w:rPr>
      </w:pPr>
      <w:r w:rsidDel="00000000" w:rsidR="00000000" w:rsidRPr="00000000">
        <w:rPr>
          <w:rtl w:val="0"/>
        </w:rPr>
        <w:t xml:space="preserve">když právo nenaplňuje svůj účel, tak je takové právo neplatné, stejně tak když vládce překračuje svoje pravomoci</w:t>
      </w:r>
    </w:p>
    <w:p w:rsidR="00000000" w:rsidDel="00000000" w:rsidP="00000000" w:rsidRDefault="00000000" w:rsidRPr="00000000" w14:paraId="00000B06">
      <w:pPr>
        <w:numPr>
          <w:ilvl w:val="0"/>
          <w:numId w:val="611"/>
        </w:numPr>
        <w:ind w:left="720" w:hanging="360"/>
        <w:rPr>
          <w:u w:val="none"/>
        </w:rPr>
      </w:pPr>
      <w:r w:rsidDel="00000000" w:rsidR="00000000" w:rsidRPr="00000000">
        <w:rPr>
          <w:rtl w:val="0"/>
        </w:rPr>
        <w:t xml:space="preserve">když jsou ukládána břemena nerovně, zde dává přednost právu před spravedlností</w:t>
      </w:r>
    </w:p>
    <w:p w:rsidR="00000000" w:rsidDel="00000000" w:rsidP="00000000" w:rsidRDefault="00000000" w:rsidRPr="00000000" w14:paraId="00000B07">
      <w:pPr>
        <w:ind w:left="0" w:firstLine="0"/>
        <w:rPr/>
      </w:pPr>
      <w:r w:rsidDel="00000000" w:rsidR="00000000" w:rsidRPr="00000000">
        <w:rPr>
          <w:rtl w:val="0"/>
        </w:rPr>
        <w:t xml:space="preserve">Sv. Augustin </w:t>
      </w:r>
    </w:p>
    <w:p w:rsidR="00000000" w:rsidDel="00000000" w:rsidP="00000000" w:rsidRDefault="00000000" w:rsidRPr="00000000" w14:paraId="00000B08">
      <w:pPr>
        <w:numPr>
          <w:ilvl w:val="0"/>
          <w:numId w:val="492"/>
        </w:numPr>
        <w:ind w:left="720" w:hanging="360"/>
        <w:rPr>
          <w:u w:val="none"/>
        </w:rPr>
      </w:pPr>
      <w:r w:rsidDel="00000000" w:rsidR="00000000" w:rsidRPr="00000000">
        <w:rPr>
          <w:rtl w:val="0"/>
        </w:rPr>
        <w:t xml:space="preserve">zakladatel křesťanské filozofie společnosti a dějin</w:t>
      </w:r>
    </w:p>
    <w:p w:rsidR="00000000" w:rsidDel="00000000" w:rsidP="00000000" w:rsidRDefault="00000000" w:rsidRPr="00000000" w14:paraId="00000B09">
      <w:pPr>
        <w:numPr>
          <w:ilvl w:val="0"/>
          <w:numId w:val="492"/>
        </w:numPr>
        <w:ind w:left="720" w:hanging="360"/>
        <w:rPr>
          <w:u w:val="none"/>
        </w:rPr>
      </w:pPr>
      <w:r w:rsidDel="00000000" w:rsidR="00000000" w:rsidRPr="00000000">
        <w:rPr>
          <w:rtl w:val="0"/>
        </w:rPr>
        <w:t xml:space="preserve">napsal dílo O obci boží</w:t>
      </w:r>
    </w:p>
    <w:p w:rsidR="00000000" w:rsidDel="00000000" w:rsidP="00000000" w:rsidRDefault="00000000" w:rsidRPr="00000000" w14:paraId="00000B0A">
      <w:pPr>
        <w:numPr>
          <w:ilvl w:val="0"/>
          <w:numId w:val="492"/>
        </w:numPr>
        <w:ind w:left="720" w:hanging="360"/>
        <w:rPr>
          <w:u w:val="none"/>
        </w:rPr>
      </w:pPr>
      <w:r w:rsidDel="00000000" w:rsidR="00000000" w:rsidRPr="00000000">
        <w:rPr>
          <w:rtl w:val="0"/>
        </w:rPr>
        <w:t xml:space="preserve">podle něj ve společnosti vystupuje obec boží a obec lidská</w:t>
      </w:r>
    </w:p>
    <w:p w:rsidR="00000000" w:rsidDel="00000000" w:rsidP="00000000" w:rsidRDefault="00000000" w:rsidRPr="00000000" w14:paraId="00000B0B">
      <w:pPr>
        <w:numPr>
          <w:ilvl w:val="0"/>
          <w:numId w:val="492"/>
        </w:numPr>
        <w:ind w:left="720" w:hanging="360"/>
        <w:rPr>
          <w:u w:val="none"/>
        </w:rPr>
      </w:pPr>
      <w:r w:rsidDel="00000000" w:rsidR="00000000" w:rsidRPr="00000000">
        <w:rPr>
          <w:rtl w:val="0"/>
        </w:rPr>
        <w:t xml:space="preserve">první obec žije pro Boha, druhá pro člověka</w:t>
      </w:r>
    </w:p>
    <w:p w:rsidR="00000000" w:rsidDel="00000000" w:rsidP="00000000" w:rsidRDefault="00000000" w:rsidRPr="00000000" w14:paraId="00000B0C">
      <w:pPr>
        <w:numPr>
          <w:ilvl w:val="0"/>
          <w:numId w:val="492"/>
        </w:numPr>
        <w:ind w:left="720" w:hanging="360"/>
        <w:rPr>
          <w:u w:val="none"/>
        </w:rPr>
      </w:pPr>
      <w:r w:rsidDel="00000000" w:rsidR="00000000" w:rsidRPr="00000000">
        <w:rPr>
          <w:rtl w:val="0"/>
        </w:rPr>
        <w:t xml:space="preserve">první byla také předurčena k vládě s Bohem, druhá k věčnému zatracení</w:t>
      </w:r>
    </w:p>
    <w:p w:rsidR="00000000" w:rsidDel="00000000" w:rsidP="00000000" w:rsidRDefault="00000000" w:rsidRPr="00000000" w14:paraId="00000B0D">
      <w:pPr>
        <w:numPr>
          <w:ilvl w:val="0"/>
          <w:numId w:val="492"/>
        </w:numPr>
        <w:ind w:left="720" w:hanging="360"/>
        <w:rPr>
          <w:u w:val="none"/>
        </w:rPr>
      </w:pPr>
      <w:r w:rsidDel="00000000" w:rsidR="00000000" w:rsidRPr="00000000">
        <w:rPr>
          <w:rtl w:val="0"/>
        </w:rPr>
        <w:t xml:space="preserve">dějiny jsou naplněny bojem těchto dvou obcí</w:t>
      </w:r>
    </w:p>
    <w:p w:rsidR="00000000" w:rsidDel="00000000" w:rsidP="00000000" w:rsidRDefault="00000000" w:rsidRPr="00000000" w14:paraId="00000B0E">
      <w:pPr>
        <w:numPr>
          <w:ilvl w:val="0"/>
          <w:numId w:val="492"/>
        </w:numPr>
        <w:ind w:left="720" w:hanging="360"/>
        <w:rPr>
          <w:u w:val="none"/>
        </w:rPr>
      </w:pPr>
      <w:r w:rsidDel="00000000" w:rsidR="00000000" w:rsidRPr="00000000">
        <w:rPr>
          <w:rtl w:val="0"/>
        </w:rPr>
        <w:t xml:space="preserve">počátek viděl v Adamově hříchu a pádu člověka – tím skončil zlatý věk nevinnosti a spravedlnosti</w:t>
      </w:r>
    </w:p>
    <w:p w:rsidR="00000000" w:rsidDel="00000000" w:rsidP="00000000" w:rsidRDefault="00000000" w:rsidRPr="00000000" w14:paraId="00000B0F">
      <w:pPr>
        <w:numPr>
          <w:ilvl w:val="0"/>
          <w:numId w:val="492"/>
        </w:numPr>
        <w:ind w:left="720" w:hanging="360"/>
        <w:rPr>
          <w:u w:val="none"/>
        </w:rPr>
      </w:pPr>
      <w:r w:rsidDel="00000000" w:rsidR="00000000" w:rsidRPr="00000000">
        <w:rPr>
          <w:rtl w:val="0"/>
        </w:rPr>
        <w:t xml:space="preserve">pádem člověka přišlo na svět zlo, s tím i stát, právo a vlastnictví (tyto tři instituce jsou trestem za hřích, ale i prostředkem nápravy – zachovat řád a disciplínu)</w:t>
      </w:r>
    </w:p>
    <w:p w:rsidR="00000000" w:rsidDel="00000000" w:rsidP="00000000" w:rsidRDefault="00000000" w:rsidRPr="00000000" w14:paraId="00000B10">
      <w:pPr>
        <w:numPr>
          <w:ilvl w:val="0"/>
          <w:numId w:val="492"/>
        </w:numPr>
        <w:ind w:left="720" w:hanging="360"/>
        <w:rPr>
          <w:u w:val="none"/>
        </w:rPr>
      </w:pPr>
      <w:r w:rsidDel="00000000" w:rsidR="00000000" w:rsidRPr="00000000">
        <w:rPr>
          <w:rtl w:val="0"/>
        </w:rPr>
        <w:t xml:space="preserve">od státu požadoval zachování míru, zachování práva, které je odrazem božského práva</w:t>
      </w:r>
    </w:p>
    <w:p w:rsidR="00000000" w:rsidDel="00000000" w:rsidP="00000000" w:rsidRDefault="00000000" w:rsidRPr="00000000" w14:paraId="00000B11">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B12">
      <w:pPr>
        <w:ind w:left="0" w:firstLine="0"/>
        <w:jc w:val="center"/>
        <w:rPr>
          <w:b w:val="1"/>
          <w:sz w:val="28"/>
          <w:szCs w:val="28"/>
        </w:rPr>
      </w:pPr>
      <w:r w:rsidDel="00000000" w:rsidR="00000000" w:rsidRPr="00000000">
        <w:rPr>
          <w:b w:val="1"/>
          <w:sz w:val="28"/>
          <w:szCs w:val="28"/>
          <w:rtl w:val="0"/>
        </w:rPr>
        <w:t xml:space="preserve">19.A Rozlišení závaznosti a významnosti výsledků interpretace. Druhy interpretace podle subjektů provádějících výklad </w:t>
      </w:r>
    </w:p>
    <w:p w:rsidR="00000000" w:rsidDel="00000000" w:rsidP="00000000" w:rsidRDefault="00000000" w:rsidRPr="00000000" w14:paraId="00000B13">
      <w:pPr>
        <w:ind w:left="0" w:firstLine="0"/>
        <w:jc w:val="center"/>
        <w:rPr/>
      </w:pPr>
      <w:r w:rsidDel="00000000" w:rsidR="00000000" w:rsidRPr="00000000">
        <w:rPr>
          <w:rtl w:val="0"/>
        </w:rPr>
      </w:r>
    </w:p>
    <w:p w:rsidR="00000000" w:rsidDel="00000000" w:rsidP="00000000" w:rsidRDefault="00000000" w:rsidRPr="00000000" w14:paraId="00000B14">
      <w:pPr>
        <w:numPr>
          <w:ilvl w:val="0"/>
          <w:numId w:val="328"/>
        </w:numPr>
        <w:ind w:left="720" w:hanging="360"/>
        <w:rPr>
          <w:u w:val="none"/>
        </w:rPr>
      </w:pPr>
      <w:r w:rsidDel="00000000" w:rsidR="00000000" w:rsidRPr="00000000">
        <w:rPr>
          <w:rtl w:val="0"/>
        </w:rPr>
        <w:t xml:space="preserve">závaznost a významnost výsledků interpretace s váže s tím, kdo byl interpretujícím subjektem</w:t>
      </w:r>
    </w:p>
    <w:p w:rsidR="00000000" w:rsidDel="00000000" w:rsidP="00000000" w:rsidRDefault="00000000" w:rsidRPr="00000000" w14:paraId="00000B15">
      <w:pPr>
        <w:ind w:left="0" w:firstLine="0"/>
        <w:rPr/>
      </w:pPr>
      <w:r w:rsidDel="00000000" w:rsidR="00000000" w:rsidRPr="00000000">
        <w:rPr>
          <w:rtl w:val="0"/>
        </w:rPr>
        <w:t xml:space="preserve">druhy interpretace podle interpretujícího subjektu </w:t>
      </w:r>
    </w:p>
    <w:p w:rsidR="00000000" w:rsidDel="00000000" w:rsidP="00000000" w:rsidRDefault="00000000" w:rsidRPr="00000000" w14:paraId="00000B16">
      <w:pPr>
        <w:numPr>
          <w:ilvl w:val="0"/>
          <w:numId w:val="100"/>
        </w:numPr>
        <w:ind w:left="720" w:hanging="360"/>
        <w:rPr>
          <w:u w:val="none"/>
        </w:rPr>
      </w:pPr>
      <w:r w:rsidDel="00000000" w:rsidR="00000000" w:rsidRPr="00000000">
        <w:rPr>
          <w:rtl w:val="0"/>
        </w:rPr>
        <w:t xml:space="preserve">interpretuje každý, kdo se zákonem pracuje</w:t>
      </w:r>
    </w:p>
    <w:p w:rsidR="00000000" w:rsidDel="00000000" w:rsidP="00000000" w:rsidRDefault="00000000" w:rsidRPr="00000000" w14:paraId="00000B17">
      <w:pPr>
        <w:numPr>
          <w:ilvl w:val="0"/>
          <w:numId w:val="100"/>
        </w:numPr>
        <w:ind w:left="720" w:hanging="360"/>
        <w:rPr>
          <w:u w:val="none"/>
        </w:rPr>
      </w:pPr>
      <w:r w:rsidDel="00000000" w:rsidR="00000000" w:rsidRPr="00000000">
        <w:rPr>
          <w:rtl w:val="0"/>
        </w:rPr>
        <w:t xml:space="preserve">do jaké míry je výsledek interpretace závazný? -&gt; interpretace nemusí vést k závaznému výsledku</w:t>
      </w:r>
    </w:p>
    <w:p w:rsidR="00000000" w:rsidDel="00000000" w:rsidP="00000000" w:rsidRDefault="00000000" w:rsidRPr="00000000" w14:paraId="00000B18">
      <w:pPr>
        <w:numPr>
          <w:ilvl w:val="0"/>
          <w:numId w:val="150"/>
        </w:numPr>
        <w:ind w:left="720" w:hanging="360"/>
        <w:rPr>
          <w:u w:val="none"/>
        </w:rPr>
      </w:pPr>
      <w:r w:rsidDel="00000000" w:rsidR="00000000" w:rsidRPr="00000000">
        <w:rPr>
          <w:rtl w:val="0"/>
        </w:rPr>
        <w:t xml:space="preserve">autentický výklad </w:t>
      </w:r>
    </w:p>
    <w:p w:rsidR="00000000" w:rsidDel="00000000" w:rsidP="00000000" w:rsidRDefault="00000000" w:rsidRPr="00000000" w14:paraId="00000B19">
      <w:pPr>
        <w:numPr>
          <w:ilvl w:val="0"/>
          <w:numId w:val="365"/>
        </w:numPr>
        <w:ind w:left="1440" w:hanging="360"/>
        <w:rPr>
          <w:u w:val="none"/>
        </w:rPr>
      </w:pPr>
      <w:r w:rsidDel="00000000" w:rsidR="00000000" w:rsidRPr="00000000">
        <w:rPr>
          <w:rtl w:val="0"/>
        </w:rPr>
        <w:t xml:space="preserve">výklad podává ten, kdo právní normu vydal (normotvůrce)</w:t>
      </w:r>
    </w:p>
    <w:p w:rsidR="00000000" w:rsidDel="00000000" w:rsidP="00000000" w:rsidRDefault="00000000" w:rsidRPr="00000000" w14:paraId="00000B1A">
      <w:pPr>
        <w:numPr>
          <w:ilvl w:val="0"/>
          <w:numId w:val="365"/>
        </w:numPr>
        <w:ind w:left="1440" w:hanging="360"/>
        <w:rPr>
          <w:u w:val="none"/>
        </w:rPr>
      </w:pPr>
      <w:r w:rsidDel="00000000" w:rsidR="00000000" w:rsidRPr="00000000">
        <w:rPr>
          <w:rtl w:val="0"/>
        </w:rPr>
        <w:t xml:space="preserve">je obecně právně závazný, pokud se výklad vyskytuje pod příslušnou právní úpravou normy</w:t>
      </w:r>
    </w:p>
    <w:p w:rsidR="00000000" w:rsidDel="00000000" w:rsidP="00000000" w:rsidRDefault="00000000" w:rsidRPr="00000000" w14:paraId="00000B1B">
      <w:pPr>
        <w:numPr>
          <w:ilvl w:val="0"/>
          <w:numId w:val="150"/>
        </w:numPr>
        <w:ind w:left="720" w:hanging="360"/>
        <w:rPr>
          <w:u w:val="none"/>
        </w:rPr>
      </w:pPr>
      <w:r w:rsidDel="00000000" w:rsidR="00000000" w:rsidRPr="00000000">
        <w:rPr>
          <w:rtl w:val="0"/>
        </w:rPr>
        <w:t xml:space="preserve">legální výklad </w:t>
      </w:r>
    </w:p>
    <w:p w:rsidR="00000000" w:rsidDel="00000000" w:rsidP="00000000" w:rsidRDefault="00000000" w:rsidRPr="00000000" w14:paraId="00000B1C">
      <w:pPr>
        <w:numPr>
          <w:ilvl w:val="0"/>
          <w:numId w:val="613"/>
        </w:numPr>
        <w:ind w:left="1440" w:hanging="360"/>
        <w:rPr>
          <w:u w:val="none"/>
        </w:rPr>
      </w:pPr>
      <w:r w:rsidDel="00000000" w:rsidR="00000000" w:rsidRPr="00000000">
        <w:rPr>
          <w:rtl w:val="0"/>
        </w:rPr>
        <w:t xml:space="preserve">subvarianta autentického výkladu</w:t>
      </w:r>
    </w:p>
    <w:p w:rsidR="00000000" w:rsidDel="00000000" w:rsidP="00000000" w:rsidRDefault="00000000" w:rsidRPr="00000000" w14:paraId="00000B1D">
      <w:pPr>
        <w:numPr>
          <w:ilvl w:val="0"/>
          <w:numId w:val="613"/>
        </w:numPr>
        <w:ind w:left="1440" w:hanging="360"/>
        <w:rPr>
          <w:u w:val="none"/>
        </w:rPr>
      </w:pPr>
      <w:r w:rsidDel="00000000" w:rsidR="00000000" w:rsidRPr="00000000">
        <w:rPr>
          <w:rtl w:val="0"/>
        </w:rPr>
        <w:t xml:space="preserve">výklad, k němuž je právní normou zmocněn někdo, kdo interpretovanou právní normu nevydal</w:t>
      </w:r>
    </w:p>
    <w:p w:rsidR="00000000" w:rsidDel="00000000" w:rsidP="00000000" w:rsidRDefault="00000000" w:rsidRPr="00000000" w14:paraId="00000B1E">
      <w:pPr>
        <w:numPr>
          <w:ilvl w:val="0"/>
          <w:numId w:val="613"/>
        </w:numPr>
        <w:ind w:left="1440" w:hanging="360"/>
        <w:rPr>
          <w:u w:val="none"/>
        </w:rPr>
      </w:pPr>
      <w:r w:rsidDel="00000000" w:rsidR="00000000" w:rsidRPr="00000000">
        <w:rPr>
          <w:rtl w:val="0"/>
        </w:rPr>
        <w:t xml:space="preserve">např. soud EU – když vnitrostátní soud neví, hodí to na soud EU, který spor rozebere v rámci interpretace a vrátí to vnitrostátnímu soudu</w:t>
      </w:r>
    </w:p>
    <w:p w:rsidR="00000000" w:rsidDel="00000000" w:rsidP="00000000" w:rsidRDefault="00000000" w:rsidRPr="00000000" w14:paraId="00000B1F">
      <w:pPr>
        <w:numPr>
          <w:ilvl w:val="0"/>
          <w:numId w:val="150"/>
        </w:numPr>
        <w:ind w:left="720" w:hanging="360"/>
        <w:rPr>
          <w:u w:val="none"/>
        </w:rPr>
      </w:pPr>
      <w:r w:rsidDel="00000000" w:rsidR="00000000" w:rsidRPr="00000000">
        <w:rPr>
          <w:rtl w:val="0"/>
        </w:rPr>
        <w:t xml:space="preserve">oficiální (soudní) výklad </w:t>
      </w:r>
    </w:p>
    <w:p w:rsidR="00000000" w:rsidDel="00000000" w:rsidP="00000000" w:rsidRDefault="00000000" w:rsidRPr="00000000" w14:paraId="00000B20">
      <w:pPr>
        <w:numPr>
          <w:ilvl w:val="0"/>
          <w:numId w:val="554"/>
        </w:numPr>
        <w:ind w:left="1440" w:hanging="360"/>
        <w:rPr>
          <w:u w:val="none"/>
        </w:rPr>
      </w:pPr>
      <w:r w:rsidDel="00000000" w:rsidR="00000000" w:rsidRPr="00000000">
        <w:rPr>
          <w:rtl w:val="0"/>
        </w:rPr>
        <w:t xml:space="preserve">výklad podává nadřízený subjekt (soud) pro subjekty jemu podřízené</w:t>
      </w:r>
    </w:p>
    <w:p w:rsidR="00000000" w:rsidDel="00000000" w:rsidP="00000000" w:rsidRDefault="00000000" w:rsidRPr="00000000" w14:paraId="00000B21">
      <w:pPr>
        <w:numPr>
          <w:ilvl w:val="0"/>
          <w:numId w:val="554"/>
        </w:numPr>
        <w:ind w:left="1440" w:hanging="360"/>
        <w:rPr>
          <w:u w:val="none"/>
        </w:rPr>
      </w:pPr>
      <w:r w:rsidDel="00000000" w:rsidR="00000000" w:rsidRPr="00000000">
        <w:rPr>
          <w:rtl w:val="0"/>
        </w:rPr>
        <w:t xml:space="preserve">formou normativních nebo interních instrukcí</w:t>
      </w:r>
    </w:p>
    <w:p w:rsidR="00000000" w:rsidDel="00000000" w:rsidP="00000000" w:rsidRDefault="00000000" w:rsidRPr="00000000" w14:paraId="00000B22">
      <w:pPr>
        <w:numPr>
          <w:ilvl w:val="0"/>
          <w:numId w:val="554"/>
        </w:numPr>
        <w:ind w:left="1440" w:hanging="360"/>
        <w:rPr>
          <w:u w:val="none"/>
        </w:rPr>
      </w:pPr>
      <w:r w:rsidDel="00000000" w:rsidR="00000000" w:rsidRPr="00000000">
        <w:rPr>
          <w:rtl w:val="0"/>
        </w:rPr>
        <w:t xml:space="preserve">není obecně závazný -&gt; výklad je závazný pro účastníky řízení</w:t>
      </w:r>
    </w:p>
    <w:p w:rsidR="00000000" w:rsidDel="00000000" w:rsidP="00000000" w:rsidRDefault="00000000" w:rsidRPr="00000000" w14:paraId="00000B23">
      <w:pPr>
        <w:numPr>
          <w:ilvl w:val="0"/>
          <w:numId w:val="150"/>
        </w:numPr>
        <w:ind w:left="720" w:hanging="360"/>
        <w:rPr>
          <w:u w:val="none"/>
        </w:rPr>
      </w:pPr>
      <w:r w:rsidDel="00000000" w:rsidR="00000000" w:rsidRPr="00000000">
        <w:rPr>
          <w:rtl w:val="0"/>
        </w:rPr>
        <w:t xml:space="preserve">doktrinální (vědecký) výklad </w:t>
      </w:r>
    </w:p>
    <w:p w:rsidR="00000000" w:rsidDel="00000000" w:rsidP="00000000" w:rsidRDefault="00000000" w:rsidRPr="00000000" w14:paraId="00000B24">
      <w:pPr>
        <w:numPr>
          <w:ilvl w:val="0"/>
          <w:numId w:val="606"/>
        </w:numPr>
        <w:ind w:left="1440" w:hanging="360"/>
        <w:rPr>
          <w:u w:val="none"/>
        </w:rPr>
      </w:pPr>
      <w:r w:rsidDel="00000000" w:rsidR="00000000" w:rsidRPr="00000000">
        <w:rPr>
          <w:rtl w:val="0"/>
        </w:rPr>
        <w:t xml:space="preserve">tento druh výkladu podávají právní vědci a nemá právní závaznost</w:t>
      </w:r>
    </w:p>
    <w:p w:rsidR="00000000" w:rsidDel="00000000" w:rsidP="00000000" w:rsidRDefault="00000000" w:rsidRPr="00000000" w14:paraId="00000B25">
      <w:pPr>
        <w:numPr>
          <w:ilvl w:val="0"/>
          <w:numId w:val="606"/>
        </w:numPr>
        <w:ind w:left="1440" w:hanging="360"/>
        <w:rPr>
          <w:u w:val="none"/>
        </w:rPr>
      </w:pPr>
      <w:r w:rsidDel="00000000" w:rsidR="00000000" w:rsidRPr="00000000">
        <w:rPr>
          <w:rtl w:val="0"/>
        </w:rPr>
        <w:t xml:space="preserve">je to odborný názor, který může ovlivnit orgán rozhodující závaznost</w:t>
      </w:r>
    </w:p>
    <w:p w:rsidR="00000000" w:rsidDel="00000000" w:rsidP="00000000" w:rsidRDefault="00000000" w:rsidRPr="00000000" w14:paraId="00000B26">
      <w:pPr>
        <w:numPr>
          <w:ilvl w:val="0"/>
          <w:numId w:val="606"/>
        </w:numPr>
        <w:ind w:left="1440" w:hanging="360"/>
        <w:rPr>
          <w:u w:val="none"/>
        </w:rPr>
      </w:pPr>
      <w:r w:rsidDel="00000000" w:rsidR="00000000" w:rsidRPr="00000000">
        <w:rPr>
          <w:rtl w:val="0"/>
        </w:rPr>
        <w:t xml:space="preserve">vyskládá logickou cestu mezi normativním textem a výsledkem – strukturovaně odůvodněn</w:t>
      </w:r>
    </w:p>
    <w:p w:rsidR="00000000" w:rsidDel="00000000" w:rsidP="00000000" w:rsidRDefault="00000000" w:rsidRPr="00000000" w14:paraId="00000B27">
      <w:pPr>
        <w:numPr>
          <w:ilvl w:val="0"/>
          <w:numId w:val="606"/>
        </w:numPr>
        <w:ind w:left="1440" w:hanging="360"/>
        <w:rPr>
          <w:u w:val="none"/>
        </w:rPr>
      </w:pPr>
      <w:r w:rsidDel="00000000" w:rsidR="00000000" w:rsidRPr="00000000">
        <w:rPr>
          <w:rtl w:val="0"/>
        </w:rPr>
        <w:t xml:space="preserve">je nezávazný </w:t>
      </w:r>
    </w:p>
    <w:p w:rsidR="00000000" w:rsidDel="00000000" w:rsidP="00000000" w:rsidRDefault="00000000" w:rsidRPr="00000000" w14:paraId="00000B28">
      <w:pPr>
        <w:numPr>
          <w:ilvl w:val="0"/>
          <w:numId w:val="150"/>
        </w:numPr>
        <w:ind w:left="720" w:hanging="360"/>
        <w:rPr>
          <w:u w:val="none"/>
        </w:rPr>
      </w:pPr>
      <w:r w:rsidDel="00000000" w:rsidR="00000000" w:rsidRPr="00000000">
        <w:rPr>
          <w:rtl w:val="0"/>
        </w:rPr>
        <w:t xml:space="preserve">laický výklad </w:t>
      </w:r>
    </w:p>
    <w:p w:rsidR="00000000" w:rsidDel="00000000" w:rsidP="00000000" w:rsidRDefault="00000000" w:rsidRPr="00000000" w14:paraId="00000B29">
      <w:pPr>
        <w:numPr>
          <w:ilvl w:val="0"/>
          <w:numId w:val="324"/>
        </w:numPr>
        <w:ind w:left="1440" w:hanging="360"/>
        <w:rPr>
          <w:u w:val="none"/>
        </w:rPr>
      </w:pPr>
      <w:r w:rsidDel="00000000" w:rsidR="00000000" w:rsidRPr="00000000">
        <w:rPr>
          <w:rtl w:val="0"/>
        </w:rPr>
        <w:t xml:space="preserve">výsledek není závazný, může ho provést každý, kdo umí číst</w:t>
      </w:r>
    </w:p>
    <w:p w:rsidR="00000000" w:rsidDel="00000000" w:rsidP="00000000" w:rsidRDefault="00000000" w:rsidRPr="00000000" w14:paraId="00000B2A">
      <w:pPr>
        <w:numPr>
          <w:ilvl w:val="0"/>
          <w:numId w:val="150"/>
        </w:numPr>
        <w:ind w:left="720" w:hanging="360"/>
        <w:rPr>
          <w:u w:val="none"/>
        </w:rPr>
      </w:pPr>
      <w:r w:rsidDel="00000000" w:rsidR="00000000" w:rsidRPr="00000000">
        <w:rPr>
          <w:rtl w:val="0"/>
        </w:rPr>
        <w:t xml:space="preserve">výklad orgánu aplikující právo </w:t>
      </w:r>
    </w:p>
    <w:p w:rsidR="00000000" w:rsidDel="00000000" w:rsidP="00000000" w:rsidRDefault="00000000" w:rsidRPr="00000000" w14:paraId="00000B2B">
      <w:pPr>
        <w:numPr>
          <w:ilvl w:val="0"/>
          <w:numId w:val="26"/>
        </w:numPr>
        <w:ind w:left="1440" w:hanging="360"/>
        <w:rPr>
          <w:u w:val="none"/>
        </w:rPr>
      </w:pPr>
      <w:r w:rsidDel="00000000" w:rsidR="00000000" w:rsidRPr="00000000">
        <w:rPr>
          <w:rtl w:val="0"/>
        </w:rPr>
        <w:t xml:space="preserve">tento druh výkladu je obsažen v odůvodněních soudních nebo správních rozhodnutí</w:t>
      </w:r>
    </w:p>
    <w:p w:rsidR="00000000" w:rsidDel="00000000" w:rsidP="00000000" w:rsidRDefault="00000000" w:rsidRPr="00000000" w14:paraId="00000B2C">
      <w:pPr>
        <w:numPr>
          <w:ilvl w:val="0"/>
          <w:numId w:val="26"/>
        </w:numPr>
        <w:ind w:left="1440" w:hanging="360"/>
        <w:rPr>
          <w:u w:val="none"/>
        </w:rPr>
      </w:pPr>
      <w:r w:rsidDel="00000000" w:rsidR="00000000" w:rsidRPr="00000000">
        <w:rPr>
          <w:rtl w:val="0"/>
        </w:rPr>
        <w:t xml:space="preserve">má pouze relativní závaznost -&gt; je právně závazný inter partes = pro účastníky daného řízení</w:t>
      </w:r>
    </w:p>
    <w:p w:rsidR="00000000" w:rsidDel="00000000" w:rsidP="00000000" w:rsidRDefault="00000000" w:rsidRPr="00000000" w14:paraId="00000B2D">
      <w:pPr>
        <w:numPr>
          <w:ilvl w:val="0"/>
          <w:numId w:val="150"/>
        </w:numPr>
        <w:ind w:left="720" w:hanging="360"/>
        <w:rPr>
          <w:u w:val="none"/>
        </w:rPr>
      </w:pPr>
      <w:r w:rsidDel="00000000" w:rsidR="00000000" w:rsidRPr="00000000">
        <w:rPr>
          <w:rtl w:val="0"/>
        </w:rPr>
        <w:t xml:space="preserve">výklad při uplatnění kasačního principu</w:t>
      </w:r>
    </w:p>
    <w:p w:rsidR="00000000" w:rsidDel="00000000" w:rsidP="00000000" w:rsidRDefault="00000000" w:rsidRPr="00000000" w14:paraId="00000B2E">
      <w:pPr>
        <w:numPr>
          <w:ilvl w:val="0"/>
          <w:numId w:val="207"/>
        </w:numPr>
        <w:ind w:left="1440" w:hanging="360"/>
        <w:rPr>
          <w:u w:val="none"/>
        </w:rPr>
      </w:pPr>
      <w:r w:rsidDel="00000000" w:rsidR="00000000" w:rsidRPr="00000000">
        <w:rPr>
          <w:rtl w:val="0"/>
        </w:rPr>
        <w:t xml:space="preserve">jedná se o závaznost nižšího soudu v odůvodnění vyjádřeným právním názorem soudu vyššího</w:t>
      </w:r>
    </w:p>
    <w:p w:rsidR="00000000" w:rsidDel="00000000" w:rsidP="00000000" w:rsidRDefault="00000000" w:rsidRPr="00000000" w14:paraId="00000B2F">
      <w:pPr>
        <w:numPr>
          <w:ilvl w:val="0"/>
          <w:numId w:val="207"/>
        </w:numPr>
        <w:ind w:left="1440" w:hanging="360"/>
        <w:rPr>
          <w:u w:val="none"/>
        </w:rPr>
      </w:pPr>
      <w:r w:rsidDel="00000000" w:rsidR="00000000" w:rsidRPr="00000000">
        <w:rPr>
          <w:rtl w:val="0"/>
        </w:rPr>
        <w:t xml:space="preserve">právní závaznost opět pouze inter partes</w:t>
      </w:r>
    </w:p>
    <w:p w:rsidR="00000000" w:rsidDel="00000000" w:rsidP="00000000" w:rsidRDefault="00000000" w:rsidRPr="00000000" w14:paraId="00000B30">
      <w:pPr>
        <w:numPr>
          <w:ilvl w:val="0"/>
          <w:numId w:val="150"/>
        </w:numPr>
        <w:ind w:left="720" w:hanging="360"/>
        <w:rPr>
          <w:u w:val="none"/>
        </w:rPr>
      </w:pPr>
      <w:r w:rsidDel="00000000" w:rsidR="00000000" w:rsidRPr="00000000">
        <w:rPr>
          <w:rtl w:val="0"/>
        </w:rPr>
        <w:t xml:space="preserve">výklad vyšších soudů (sjednocující judikatura)</w:t>
      </w:r>
    </w:p>
    <w:p w:rsidR="00000000" w:rsidDel="00000000" w:rsidP="00000000" w:rsidRDefault="00000000" w:rsidRPr="00000000" w14:paraId="00000B31">
      <w:pPr>
        <w:numPr>
          <w:ilvl w:val="0"/>
          <w:numId w:val="485"/>
        </w:numPr>
        <w:ind w:left="1440" w:hanging="360"/>
        <w:rPr>
          <w:u w:val="none"/>
        </w:rPr>
      </w:pPr>
      <w:r w:rsidDel="00000000" w:rsidR="00000000" w:rsidRPr="00000000">
        <w:rPr>
          <w:rtl w:val="0"/>
        </w:rPr>
        <w:t xml:space="preserve">nemá absolutní právní závaznost, může se jednat nejen o judikaturu, ale např. i o stanoviska Nejvyššího soudu ČR apod.</w:t>
      </w:r>
    </w:p>
    <w:p w:rsidR="00000000" w:rsidDel="00000000" w:rsidP="00000000" w:rsidRDefault="00000000" w:rsidRPr="00000000" w14:paraId="00000B32">
      <w:pPr>
        <w:numPr>
          <w:ilvl w:val="0"/>
          <w:numId w:val="485"/>
        </w:numPr>
        <w:ind w:left="1440" w:hanging="360"/>
        <w:rPr>
          <w:u w:val="none"/>
        </w:rPr>
      </w:pPr>
      <w:r w:rsidDel="00000000" w:rsidR="00000000" w:rsidRPr="00000000">
        <w:rPr>
          <w:rtl w:val="0"/>
        </w:rPr>
        <w:t xml:space="preserve">některá rozhodnutí soudů mají přesah nad rámec sporu =&gt; sjednocující judikatura</w:t>
      </w:r>
    </w:p>
    <w:p w:rsidR="00000000" w:rsidDel="00000000" w:rsidP="00000000" w:rsidRDefault="00000000" w:rsidRPr="00000000" w14:paraId="00000B33">
      <w:pPr>
        <w:numPr>
          <w:ilvl w:val="0"/>
          <w:numId w:val="485"/>
        </w:numPr>
        <w:ind w:left="1440" w:hanging="360"/>
        <w:rPr>
          <w:u w:val="none"/>
        </w:rPr>
      </w:pPr>
      <w:r w:rsidDel="00000000" w:rsidR="00000000" w:rsidRPr="00000000">
        <w:rPr>
          <w:rtl w:val="0"/>
        </w:rPr>
        <w:t xml:space="preserve">soudci se scházejí v kolegiích a vedou diskuzi na dané téma -&gt; dohodnou se na tom, jaký názor budou všichni společně zastávat</w:t>
      </w:r>
    </w:p>
    <w:p w:rsidR="00000000" w:rsidDel="00000000" w:rsidP="00000000" w:rsidRDefault="00000000" w:rsidRPr="00000000" w14:paraId="00000B34">
      <w:pPr>
        <w:numPr>
          <w:ilvl w:val="0"/>
          <w:numId w:val="485"/>
        </w:numPr>
        <w:ind w:left="1440" w:hanging="360"/>
        <w:rPr>
          <w:u w:val="none"/>
        </w:rPr>
      </w:pPr>
      <w:r w:rsidDel="00000000" w:rsidR="00000000" w:rsidRPr="00000000">
        <w:rPr>
          <w:rtl w:val="0"/>
        </w:rPr>
        <w:t xml:space="preserve">konstantní judikatura = setrvalost rozhodující praxe -&gt; soudy mají ve stejných případech rozhodovat stejně</w:t>
      </w:r>
    </w:p>
    <w:p w:rsidR="00000000" w:rsidDel="00000000" w:rsidP="00000000" w:rsidRDefault="00000000" w:rsidRPr="00000000" w14:paraId="00000B35">
      <w:pPr>
        <w:numPr>
          <w:ilvl w:val="0"/>
          <w:numId w:val="485"/>
        </w:numPr>
        <w:ind w:left="1440" w:hanging="360"/>
        <w:rPr>
          <w:u w:val="none"/>
        </w:rPr>
      </w:pPr>
      <w:r w:rsidDel="00000000" w:rsidR="00000000" w:rsidRPr="00000000">
        <w:rPr>
          <w:rtl w:val="0"/>
        </w:rPr>
        <w:t xml:space="preserve">závazný v okamžiku, kdy Ústavní soud jedná jako negativní zákonodárce</w:t>
      </w:r>
    </w:p>
    <w:p w:rsidR="00000000" w:rsidDel="00000000" w:rsidP="00000000" w:rsidRDefault="00000000" w:rsidRPr="00000000" w14:paraId="00000B36">
      <w:pPr>
        <w:ind w:left="0" w:firstLine="0"/>
        <w:rPr/>
      </w:pPr>
      <w:r w:rsidDel="00000000" w:rsidR="00000000" w:rsidRPr="00000000">
        <w:rPr>
          <w:rtl w:val="0"/>
        </w:rPr>
        <w:t xml:space="preserve">předmět interpretace </w:t>
      </w:r>
    </w:p>
    <w:p w:rsidR="00000000" w:rsidDel="00000000" w:rsidP="00000000" w:rsidRDefault="00000000" w:rsidRPr="00000000" w14:paraId="00000B37">
      <w:pPr>
        <w:numPr>
          <w:ilvl w:val="0"/>
          <w:numId w:val="63"/>
        </w:numPr>
        <w:ind w:left="720" w:hanging="360"/>
        <w:rPr>
          <w:u w:val="none"/>
        </w:rPr>
      </w:pPr>
      <w:r w:rsidDel="00000000" w:rsidR="00000000" w:rsidRPr="00000000">
        <w:rPr>
          <w:rtl w:val="0"/>
        </w:rPr>
        <w:t xml:space="preserve">a) normativní text </w:t>
      </w:r>
    </w:p>
    <w:p w:rsidR="00000000" w:rsidDel="00000000" w:rsidP="00000000" w:rsidRDefault="00000000" w:rsidRPr="00000000" w14:paraId="00000B38">
      <w:pPr>
        <w:numPr>
          <w:ilvl w:val="0"/>
          <w:numId w:val="63"/>
        </w:numPr>
        <w:ind w:left="720" w:hanging="360"/>
        <w:rPr>
          <w:u w:val="none"/>
        </w:rPr>
      </w:pPr>
      <w:r w:rsidDel="00000000" w:rsidR="00000000" w:rsidRPr="00000000">
        <w:rPr>
          <w:rtl w:val="0"/>
        </w:rPr>
        <w:t xml:space="preserve">b) autonomní právo - např. smlouvy </w:t>
      </w:r>
    </w:p>
    <w:p w:rsidR="00000000" w:rsidDel="00000000" w:rsidP="00000000" w:rsidRDefault="00000000" w:rsidRPr="00000000" w14:paraId="00000B39">
      <w:pPr>
        <w:numPr>
          <w:ilvl w:val="0"/>
          <w:numId w:val="63"/>
        </w:numPr>
        <w:ind w:left="720" w:hanging="360"/>
        <w:rPr>
          <w:u w:val="none"/>
        </w:rPr>
      </w:pPr>
      <w:r w:rsidDel="00000000" w:rsidR="00000000" w:rsidRPr="00000000">
        <w:rPr>
          <w:rtl w:val="0"/>
        </w:rPr>
        <w:t xml:space="preserve">c) judikát </w:t>
      </w:r>
    </w:p>
    <w:p w:rsidR="00000000" w:rsidDel="00000000" w:rsidP="00000000" w:rsidRDefault="00000000" w:rsidRPr="00000000" w14:paraId="00000B3A">
      <w:pPr>
        <w:numPr>
          <w:ilvl w:val="0"/>
          <w:numId w:val="63"/>
        </w:numPr>
        <w:ind w:left="720" w:hanging="360"/>
        <w:rPr>
          <w:u w:val="none"/>
        </w:rPr>
      </w:pPr>
      <w:r w:rsidDel="00000000" w:rsidR="00000000" w:rsidRPr="00000000">
        <w:rPr>
          <w:rtl w:val="0"/>
        </w:rPr>
        <w:t xml:space="preserve">d) normativní právní smlouvy </w:t>
      </w:r>
    </w:p>
    <w:p w:rsidR="00000000" w:rsidDel="00000000" w:rsidP="00000000" w:rsidRDefault="00000000" w:rsidRPr="00000000" w14:paraId="00000B3B">
      <w:pPr>
        <w:numPr>
          <w:ilvl w:val="0"/>
          <w:numId w:val="63"/>
        </w:numPr>
        <w:ind w:left="720" w:hanging="360"/>
        <w:rPr>
          <w:u w:val="none"/>
        </w:rPr>
      </w:pPr>
      <w:r w:rsidDel="00000000" w:rsidR="00000000" w:rsidRPr="00000000">
        <w:rPr>
          <w:rtl w:val="0"/>
        </w:rPr>
        <w:t xml:space="preserve">e) obyčeje</w:t>
      </w:r>
    </w:p>
    <w:p w:rsidR="00000000" w:rsidDel="00000000" w:rsidP="00000000" w:rsidRDefault="00000000" w:rsidRPr="00000000" w14:paraId="00000B3C">
      <w:pPr>
        <w:numPr>
          <w:ilvl w:val="0"/>
          <w:numId w:val="63"/>
        </w:numPr>
        <w:ind w:left="720" w:hanging="360"/>
        <w:rPr>
          <w:u w:val="none"/>
        </w:rPr>
      </w:pPr>
      <w:r w:rsidDel="00000000" w:rsidR="00000000" w:rsidRPr="00000000">
        <w:rPr>
          <w:rtl w:val="0"/>
        </w:rPr>
        <w:t xml:space="preserve">=&gt; interpretujeme vše, co je právně relevantní</w:t>
      </w:r>
    </w:p>
    <w:p w:rsidR="00000000" w:rsidDel="00000000" w:rsidP="00000000" w:rsidRDefault="00000000" w:rsidRPr="00000000" w14:paraId="00000B3D">
      <w:pPr>
        <w:numPr>
          <w:ilvl w:val="0"/>
          <w:numId w:val="63"/>
        </w:numPr>
        <w:ind w:left="720" w:hanging="360"/>
        <w:rPr>
          <w:u w:val="none"/>
        </w:rPr>
      </w:pPr>
      <w:r w:rsidDel="00000000" w:rsidR="00000000" w:rsidRPr="00000000">
        <w:rPr>
          <w:rtl w:val="0"/>
        </w:rPr>
        <w:t xml:space="preserve">předporozumění = vlastní historická zkušenost, která mě vede ke specifickému závěru</w:t>
      </w:r>
    </w:p>
    <w:p w:rsidR="00000000" w:rsidDel="00000000" w:rsidP="00000000" w:rsidRDefault="00000000" w:rsidRPr="00000000" w14:paraId="00000B3E">
      <w:pPr>
        <w:ind w:left="0" w:firstLine="0"/>
        <w:rPr/>
      </w:pPr>
      <w:r w:rsidDel="00000000" w:rsidR="00000000" w:rsidRPr="00000000">
        <w:rPr>
          <w:rtl w:val="0"/>
        </w:rPr>
        <w:t xml:space="preserve">přístupy k výkladu právního textu </w:t>
      </w:r>
    </w:p>
    <w:p w:rsidR="00000000" w:rsidDel="00000000" w:rsidP="00000000" w:rsidRDefault="00000000" w:rsidRPr="00000000" w14:paraId="00000B3F">
      <w:pPr>
        <w:numPr>
          <w:ilvl w:val="0"/>
          <w:numId w:val="1"/>
        </w:numPr>
        <w:ind w:left="720" w:hanging="360"/>
        <w:rPr>
          <w:u w:val="none"/>
        </w:rPr>
      </w:pPr>
      <w:r w:rsidDel="00000000" w:rsidR="00000000" w:rsidRPr="00000000">
        <w:rPr>
          <w:rtl w:val="0"/>
        </w:rPr>
        <w:t xml:space="preserve">doslovný výklad </w:t>
      </w:r>
    </w:p>
    <w:p w:rsidR="00000000" w:rsidDel="00000000" w:rsidP="00000000" w:rsidRDefault="00000000" w:rsidRPr="00000000" w14:paraId="00000B40">
      <w:pPr>
        <w:numPr>
          <w:ilvl w:val="0"/>
          <w:numId w:val="74"/>
        </w:numPr>
        <w:ind w:left="1440" w:hanging="360"/>
        <w:rPr>
          <w:u w:val="none"/>
        </w:rPr>
      </w:pPr>
      <w:r w:rsidDel="00000000" w:rsidR="00000000" w:rsidRPr="00000000">
        <w:rPr>
          <w:rtl w:val="0"/>
        </w:rPr>
        <w:t xml:space="preserve">zaměřuje se na slovní formulace právního textu</w:t>
      </w:r>
    </w:p>
    <w:p w:rsidR="00000000" w:rsidDel="00000000" w:rsidP="00000000" w:rsidRDefault="00000000" w:rsidRPr="00000000" w14:paraId="00000B41">
      <w:pPr>
        <w:numPr>
          <w:ilvl w:val="0"/>
          <w:numId w:val="74"/>
        </w:numPr>
        <w:ind w:left="1440" w:hanging="360"/>
        <w:rPr>
          <w:u w:val="none"/>
        </w:rPr>
      </w:pPr>
      <w:r w:rsidDel="00000000" w:rsidR="00000000" w:rsidRPr="00000000">
        <w:rPr>
          <w:rtl w:val="0"/>
        </w:rPr>
        <w:t xml:space="preserve">v tomto přístupu se předpokládá, že slova v zákoně mají přesný a jednoznačný význam a že tento význam by měl být při výkladu respektován</w:t>
      </w:r>
    </w:p>
    <w:p w:rsidR="00000000" w:rsidDel="00000000" w:rsidP="00000000" w:rsidRDefault="00000000" w:rsidRPr="00000000" w14:paraId="00000B42">
      <w:pPr>
        <w:numPr>
          <w:ilvl w:val="0"/>
          <w:numId w:val="74"/>
        </w:numPr>
        <w:ind w:left="1440" w:hanging="360"/>
        <w:rPr>
          <w:u w:val="none"/>
        </w:rPr>
      </w:pPr>
      <w:r w:rsidDel="00000000" w:rsidR="00000000" w:rsidRPr="00000000">
        <w:rPr>
          <w:rtl w:val="0"/>
        </w:rPr>
        <w:t xml:space="preserve">doslovný výklad klade důraz na text zákona a jeho přesné formulace, aniž by bral v úvahu kontext nebo účel zákona</w:t>
      </w:r>
    </w:p>
    <w:p w:rsidR="00000000" w:rsidDel="00000000" w:rsidP="00000000" w:rsidRDefault="00000000" w:rsidRPr="00000000" w14:paraId="00000B43">
      <w:pPr>
        <w:numPr>
          <w:ilvl w:val="0"/>
          <w:numId w:val="1"/>
        </w:numPr>
        <w:ind w:left="720" w:hanging="360"/>
        <w:rPr>
          <w:u w:val="none"/>
        </w:rPr>
      </w:pPr>
      <w:r w:rsidDel="00000000" w:rsidR="00000000" w:rsidRPr="00000000">
        <w:rPr>
          <w:rtl w:val="0"/>
        </w:rPr>
        <w:t xml:space="preserve">restriktivní výklad </w:t>
      </w:r>
    </w:p>
    <w:p w:rsidR="00000000" w:rsidDel="00000000" w:rsidP="00000000" w:rsidRDefault="00000000" w:rsidRPr="00000000" w14:paraId="00000B44">
      <w:pPr>
        <w:numPr>
          <w:ilvl w:val="0"/>
          <w:numId w:val="627"/>
        </w:numPr>
        <w:ind w:left="1440" w:hanging="360"/>
        <w:rPr>
          <w:u w:val="none"/>
        </w:rPr>
      </w:pPr>
      <w:r w:rsidDel="00000000" w:rsidR="00000000" w:rsidRPr="00000000">
        <w:rPr>
          <w:rtl w:val="0"/>
        </w:rPr>
        <w:t xml:space="preserve">používá se tehdy, když je nejasnost nebo dvojznačnost v právním textu</w:t>
      </w:r>
    </w:p>
    <w:p w:rsidR="00000000" w:rsidDel="00000000" w:rsidP="00000000" w:rsidRDefault="00000000" w:rsidRPr="00000000" w14:paraId="00000B45">
      <w:pPr>
        <w:numPr>
          <w:ilvl w:val="0"/>
          <w:numId w:val="627"/>
        </w:numPr>
        <w:ind w:left="1440" w:hanging="360"/>
        <w:rPr>
          <w:u w:val="none"/>
        </w:rPr>
      </w:pPr>
      <w:r w:rsidDel="00000000" w:rsidR="00000000" w:rsidRPr="00000000">
        <w:rPr>
          <w:rtl w:val="0"/>
        </w:rPr>
        <w:t xml:space="preserve">v tomto přístupu se uplatňuje omezený výklad, který interpretuje nejasný text tak, aby měl co nejužší rozsah nebo účinek</w:t>
      </w:r>
    </w:p>
    <w:p w:rsidR="00000000" w:rsidDel="00000000" w:rsidP="00000000" w:rsidRDefault="00000000" w:rsidRPr="00000000" w14:paraId="00000B46">
      <w:pPr>
        <w:numPr>
          <w:ilvl w:val="0"/>
          <w:numId w:val="627"/>
        </w:numPr>
        <w:ind w:left="1440" w:hanging="360"/>
        <w:rPr>
          <w:u w:val="none"/>
        </w:rPr>
      </w:pPr>
      <w:r w:rsidDel="00000000" w:rsidR="00000000" w:rsidRPr="00000000">
        <w:rPr>
          <w:rtl w:val="0"/>
        </w:rPr>
        <w:t xml:space="preserve">restriktivní výklad může být použit k omezení výkladu právního textu na minimální rozsah</w:t>
      </w:r>
    </w:p>
    <w:p w:rsidR="00000000" w:rsidDel="00000000" w:rsidP="00000000" w:rsidRDefault="00000000" w:rsidRPr="00000000" w14:paraId="00000B47">
      <w:pPr>
        <w:numPr>
          <w:ilvl w:val="0"/>
          <w:numId w:val="1"/>
        </w:numPr>
        <w:ind w:left="720" w:hanging="360"/>
        <w:rPr>
          <w:u w:val="none"/>
        </w:rPr>
      </w:pPr>
      <w:r w:rsidDel="00000000" w:rsidR="00000000" w:rsidRPr="00000000">
        <w:rPr>
          <w:rtl w:val="0"/>
        </w:rPr>
        <w:t xml:space="preserve">extenzivní výklad </w:t>
      </w:r>
    </w:p>
    <w:p w:rsidR="00000000" w:rsidDel="00000000" w:rsidP="00000000" w:rsidRDefault="00000000" w:rsidRPr="00000000" w14:paraId="00000B48">
      <w:pPr>
        <w:numPr>
          <w:ilvl w:val="0"/>
          <w:numId w:val="262"/>
        </w:numPr>
        <w:ind w:left="1440" w:hanging="360"/>
        <w:rPr>
          <w:u w:val="none"/>
        </w:rPr>
      </w:pPr>
      <w:r w:rsidDel="00000000" w:rsidR="00000000" w:rsidRPr="00000000">
        <w:rPr>
          <w:rtl w:val="0"/>
        </w:rPr>
        <w:t xml:space="preserve">na rozdíl od restriktivního výkladu se extenzivní výklad používá k rozšíření rozsahu nebo účinku právního textu, pokud to vyžaduje situace nebo účel zákona</w:t>
      </w:r>
    </w:p>
    <w:p w:rsidR="00000000" w:rsidDel="00000000" w:rsidP="00000000" w:rsidRDefault="00000000" w:rsidRPr="00000000" w14:paraId="00000B49">
      <w:pPr>
        <w:numPr>
          <w:ilvl w:val="0"/>
          <w:numId w:val="262"/>
        </w:numPr>
        <w:ind w:left="1440" w:hanging="360"/>
        <w:rPr>
          <w:u w:val="none"/>
        </w:rPr>
      </w:pPr>
      <w:r w:rsidDel="00000000" w:rsidR="00000000" w:rsidRPr="00000000">
        <w:rPr>
          <w:rtl w:val="0"/>
        </w:rPr>
        <w:t xml:space="preserve">tento přístup se uplatňuje zejména tehdy, když je zákon nebo jeho formulace nejasná, ale zároveň je zjevné, že záměrem zákona bylo pokrýt širší spektrum situací nebo dosáhnout určitého cíle</w:t>
      </w:r>
    </w:p>
    <w:p w:rsidR="00000000" w:rsidDel="00000000" w:rsidP="00000000" w:rsidRDefault="00000000" w:rsidRPr="00000000" w14:paraId="00000B4A">
      <w:pPr>
        <w:numPr>
          <w:ilvl w:val="0"/>
          <w:numId w:val="262"/>
        </w:numPr>
        <w:ind w:left="1440" w:hanging="360"/>
        <w:rPr>
          <w:u w:val="none"/>
        </w:rPr>
      </w:pPr>
      <w:r w:rsidDel="00000000" w:rsidR="00000000" w:rsidRPr="00000000">
        <w:rPr>
          <w:rtl w:val="0"/>
        </w:rPr>
        <w:t xml:space="preserve">extenzivní výklad interpretuje text zákona široce, aby zahrnul i případy, které nejsou přímo zmíněny, ale jsou v souladu s jeho účelem</w:t>
      </w:r>
      <w:r w:rsidDel="00000000" w:rsidR="00000000" w:rsidRPr="00000000">
        <w:br w:type="page"/>
      </w:r>
      <w:r w:rsidDel="00000000" w:rsidR="00000000" w:rsidRPr="00000000">
        <w:rPr>
          <w:rtl w:val="0"/>
        </w:rPr>
      </w:r>
    </w:p>
    <w:p w:rsidR="00000000" w:rsidDel="00000000" w:rsidP="00000000" w:rsidRDefault="00000000" w:rsidRPr="00000000" w14:paraId="00000B4B">
      <w:pPr>
        <w:jc w:val="center"/>
        <w:rPr>
          <w:b w:val="1"/>
          <w:sz w:val="28"/>
          <w:szCs w:val="28"/>
        </w:rPr>
      </w:pPr>
      <w:r w:rsidDel="00000000" w:rsidR="00000000" w:rsidRPr="00000000">
        <w:rPr>
          <w:b w:val="1"/>
          <w:sz w:val="28"/>
          <w:szCs w:val="28"/>
          <w:rtl w:val="0"/>
        </w:rPr>
        <w:t xml:space="preserve">19.B Právo EU a jeho členění </w:t>
      </w:r>
    </w:p>
    <w:p w:rsidR="00000000" w:rsidDel="00000000" w:rsidP="00000000" w:rsidRDefault="00000000" w:rsidRPr="00000000" w14:paraId="00000B4C">
      <w:pPr>
        <w:numPr>
          <w:ilvl w:val="0"/>
          <w:numId w:val="546"/>
        </w:numPr>
        <w:ind w:left="720" w:hanging="360"/>
        <w:rPr>
          <w:u w:val="none"/>
        </w:rPr>
      </w:pPr>
      <w:r w:rsidDel="00000000" w:rsidR="00000000" w:rsidRPr="00000000">
        <w:rPr>
          <w:rtl w:val="0"/>
        </w:rPr>
        <w:t xml:space="preserve">EU = politické a ekonomické nadnárodní uskupení, cílem je zlepšení spolupráce v Evropě, federativní prvky, elementy vnitrostátního i mezinárodního práva, aplikační přednost </w:t>
      </w:r>
    </w:p>
    <w:p w:rsidR="00000000" w:rsidDel="00000000" w:rsidP="00000000" w:rsidRDefault="00000000" w:rsidRPr="00000000" w14:paraId="00000B4D">
      <w:pPr>
        <w:numPr>
          <w:ilvl w:val="0"/>
          <w:numId w:val="546"/>
        </w:numPr>
        <w:ind w:left="720" w:hanging="360"/>
        <w:rPr>
          <w:u w:val="none"/>
        </w:rPr>
      </w:pPr>
      <w:r w:rsidDel="00000000" w:rsidR="00000000" w:rsidRPr="00000000">
        <w:rPr>
          <w:rtl w:val="0"/>
        </w:rPr>
        <w:t xml:space="preserve">samostatný právní řád (jak uvádí judikatura) založen na zakladatelských smlouvách =&gt; jsou to jeho ústavní dokumenty - označovány jako primární právo (všechny právní akty přijaté státy)</w:t>
      </w:r>
    </w:p>
    <w:p w:rsidR="00000000" w:rsidDel="00000000" w:rsidP="00000000" w:rsidRDefault="00000000" w:rsidRPr="00000000" w14:paraId="00000B4E">
      <w:pPr>
        <w:numPr>
          <w:ilvl w:val="0"/>
          <w:numId w:val="546"/>
        </w:numPr>
        <w:ind w:left="720" w:hanging="360"/>
        <w:rPr>
          <w:u w:val="none"/>
        </w:rPr>
      </w:pPr>
      <w:r w:rsidDel="00000000" w:rsidR="00000000" w:rsidRPr="00000000">
        <w:rPr>
          <w:rtl w:val="0"/>
        </w:rPr>
        <w:t xml:space="preserve">pokud bude přijat akt na schůzi ministrů, kteří jednají za členské státy, půjde o primární právo; když se však sejdou jako Rada a přijímají normy, půjde o sekundární právo =&gt; akty přijaté na základě zřizovacích smluv</w:t>
      </w:r>
    </w:p>
    <w:p w:rsidR="00000000" w:rsidDel="00000000" w:rsidP="00000000" w:rsidRDefault="00000000" w:rsidRPr="00000000" w14:paraId="00000B4F">
      <w:pPr>
        <w:numPr>
          <w:ilvl w:val="0"/>
          <w:numId w:val="546"/>
        </w:numPr>
        <w:ind w:left="720" w:hanging="360"/>
        <w:rPr>
          <w:u w:val="none"/>
        </w:rPr>
      </w:pPr>
      <w:r w:rsidDel="00000000" w:rsidR="00000000" w:rsidRPr="00000000">
        <w:rPr>
          <w:rtl w:val="0"/>
        </w:rPr>
        <w:t xml:space="preserve">musíme rozlišovat: </w:t>
      </w:r>
    </w:p>
    <w:p w:rsidR="00000000" w:rsidDel="00000000" w:rsidP="00000000" w:rsidRDefault="00000000" w:rsidRPr="00000000" w14:paraId="00000B50">
      <w:pPr>
        <w:numPr>
          <w:ilvl w:val="1"/>
          <w:numId w:val="546"/>
        </w:numPr>
        <w:ind w:left="1440" w:hanging="360"/>
        <w:rPr>
          <w:u w:val="none"/>
        </w:rPr>
      </w:pPr>
      <w:r w:rsidDel="00000000" w:rsidR="00000000" w:rsidRPr="00000000">
        <w:rPr>
          <w:rtl w:val="0"/>
        </w:rPr>
        <w:t xml:space="preserve">mezinárodní smlouvy x zakladatelské smlouvy (které jsou použitelné před vnitrostátními soudy)</w:t>
      </w:r>
    </w:p>
    <w:p w:rsidR="00000000" w:rsidDel="00000000" w:rsidP="00000000" w:rsidRDefault="00000000" w:rsidRPr="00000000" w14:paraId="00000B51">
      <w:pPr>
        <w:numPr>
          <w:ilvl w:val="1"/>
          <w:numId w:val="546"/>
        </w:numPr>
        <w:ind w:left="1440" w:hanging="360"/>
        <w:rPr>
          <w:u w:val="none"/>
        </w:rPr>
      </w:pPr>
      <w:r w:rsidDel="00000000" w:rsidR="00000000" w:rsidRPr="00000000">
        <w:rPr>
          <w:rtl w:val="0"/>
        </w:rPr>
        <w:t xml:space="preserve">vnitrostátní právo (vytvářeno vnitrostátními orgány) x normy Společenství (nelze jimi měnit národní legislativu)</w:t>
      </w:r>
    </w:p>
    <w:p w:rsidR="00000000" w:rsidDel="00000000" w:rsidP="00000000" w:rsidRDefault="00000000" w:rsidRPr="00000000" w14:paraId="00000B52">
      <w:pPr>
        <w:numPr>
          <w:ilvl w:val="0"/>
          <w:numId w:val="546"/>
        </w:numPr>
        <w:ind w:left="720" w:hanging="360"/>
        <w:rPr>
          <w:u w:val="none"/>
        </w:rPr>
      </w:pPr>
      <w:r w:rsidDel="00000000" w:rsidR="00000000" w:rsidRPr="00000000">
        <w:rPr>
          <w:rtl w:val="0"/>
        </w:rPr>
        <w:t xml:space="preserve">rozdělení pramenů práva: </w:t>
      </w:r>
    </w:p>
    <w:p w:rsidR="00000000" w:rsidDel="00000000" w:rsidP="00000000" w:rsidRDefault="00000000" w:rsidRPr="00000000" w14:paraId="00000B53">
      <w:pPr>
        <w:numPr>
          <w:ilvl w:val="1"/>
          <w:numId w:val="546"/>
        </w:numPr>
        <w:ind w:left="1440" w:hanging="360"/>
        <w:rPr>
          <w:u w:val="none"/>
        </w:rPr>
      </w:pPr>
      <w:r w:rsidDel="00000000" w:rsidR="00000000" w:rsidRPr="00000000">
        <w:rPr>
          <w:rtl w:val="0"/>
        </w:rPr>
        <w:t xml:space="preserve">psané - zakladatelské smlouvy (primární akty), sekundární akty vydané písemně orgány společenství</w:t>
      </w:r>
    </w:p>
    <w:p w:rsidR="00000000" w:rsidDel="00000000" w:rsidP="00000000" w:rsidRDefault="00000000" w:rsidRPr="00000000" w14:paraId="00000B54">
      <w:pPr>
        <w:numPr>
          <w:ilvl w:val="1"/>
          <w:numId w:val="546"/>
        </w:numPr>
        <w:ind w:left="1440" w:hanging="360"/>
        <w:rPr>
          <w:u w:val="none"/>
        </w:rPr>
      </w:pPr>
      <w:r w:rsidDel="00000000" w:rsidR="00000000" w:rsidRPr="00000000">
        <w:rPr>
          <w:rtl w:val="0"/>
        </w:rPr>
        <w:t xml:space="preserve">nepsané - zásady práva EU (pomáhají interpretovat psané)</w:t>
      </w:r>
    </w:p>
    <w:p w:rsidR="00000000" w:rsidDel="00000000" w:rsidP="00000000" w:rsidRDefault="00000000" w:rsidRPr="00000000" w14:paraId="00000B55">
      <w:pPr>
        <w:numPr>
          <w:ilvl w:val="0"/>
          <w:numId w:val="546"/>
        </w:numPr>
        <w:ind w:left="720" w:hanging="360"/>
        <w:rPr>
          <w:u w:val="none"/>
        </w:rPr>
      </w:pPr>
      <w:r w:rsidDel="00000000" w:rsidR="00000000" w:rsidRPr="00000000">
        <w:rPr>
          <w:rtl w:val="0"/>
        </w:rPr>
        <w:t xml:space="preserve">další dělení: </w:t>
      </w:r>
    </w:p>
    <w:p w:rsidR="00000000" w:rsidDel="00000000" w:rsidP="00000000" w:rsidRDefault="00000000" w:rsidRPr="00000000" w14:paraId="00000B56">
      <w:pPr>
        <w:numPr>
          <w:ilvl w:val="1"/>
          <w:numId w:val="546"/>
        </w:numPr>
        <w:ind w:left="1440" w:hanging="360"/>
        <w:rPr>
          <w:u w:val="none"/>
        </w:rPr>
      </w:pPr>
      <w:r w:rsidDel="00000000" w:rsidR="00000000" w:rsidRPr="00000000">
        <w:rPr>
          <w:rtl w:val="0"/>
        </w:rPr>
        <w:t xml:space="preserve">akty členských států</w:t>
      </w:r>
    </w:p>
    <w:p w:rsidR="00000000" w:rsidDel="00000000" w:rsidP="00000000" w:rsidRDefault="00000000" w:rsidRPr="00000000" w14:paraId="00000B57">
      <w:pPr>
        <w:numPr>
          <w:ilvl w:val="1"/>
          <w:numId w:val="546"/>
        </w:numPr>
        <w:ind w:left="1440" w:hanging="360"/>
        <w:rPr>
          <w:u w:val="none"/>
        </w:rPr>
      </w:pPr>
      <w:r w:rsidDel="00000000" w:rsidR="00000000" w:rsidRPr="00000000">
        <w:rPr>
          <w:rtl w:val="0"/>
        </w:rPr>
        <w:t xml:space="preserve">akty institucí Společenství</w:t>
      </w:r>
    </w:p>
    <w:p w:rsidR="00000000" w:rsidDel="00000000" w:rsidP="00000000" w:rsidRDefault="00000000" w:rsidRPr="00000000" w14:paraId="00000B58">
      <w:pPr>
        <w:numPr>
          <w:ilvl w:val="1"/>
          <w:numId w:val="546"/>
        </w:numPr>
        <w:ind w:left="1440" w:hanging="360"/>
        <w:rPr>
          <w:u w:val="none"/>
        </w:rPr>
      </w:pPr>
      <w:r w:rsidDel="00000000" w:rsidR="00000000" w:rsidRPr="00000000">
        <w:rPr>
          <w:rtl w:val="0"/>
        </w:rPr>
        <w:t xml:space="preserve">obecné zásady a principy práva Společenství</w:t>
      </w:r>
    </w:p>
    <w:p w:rsidR="00000000" w:rsidDel="00000000" w:rsidP="00000000" w:rsidRDefault="00000000" w:rsidRPr="00000000" w14:paraId="00000B59">
      <w:pPr>
        <w:numPr>
          <w:ilvl w:val="1"/>
          <w:numId w:val="546"/>
        </w:numPr>
        <w:ind w:left="1440" w:hanging="360"/>
        <w:rPr>
          <w:u w:val="none"/>
        </w:rPr>
      </w:pPr>
      <w:r w:rsidDel="00000000" w:rsidR="00000000" w:rsidRPr="00000000">
        <w:rPr>
          <w:rtl w:val="0"/>
        </w:rPr>
        <w:t xml:space="preserve">mezinárodní smlouvy uzavřené se 3. zeměmi</w:t>
      </w:r>
    </w:p>
    <w:p w:rsidR="00000000" w:rsidDel="00000000" w:rsidP="00000000" w:rsidRDefault="00000000" w:rsidRPr="00000000" w14:paraId="00000B5A">
      <w:pPr>
        <w:rPr/>
      </w:pPr>
      <w:r w:rsidDel="00000000" w:rsidR="00000000" w:rsidRPr="00000000">
        <w:rPr>
          <w:b w:val="1"/>
          <w:rtl w:val="0"/>
        </w:rPr>
        <w:t xml:space="preserve">primární právo</w:t>
      </w:r>
      <w:r w:rsidDel="00000000" w:rsidR="00000000" w:rsidRPr="00000000">
        <w:rPr>
          <w:rtl w:val="0"/>
        </w:rPr>
        <w:t xml:space="preserve"> </w:t>
      </w:r>
    </w:p>
    <w:p w:rsidR="00000000" w:rsidDel="00000000" w:rsidP="00000000" w:rsidRDefault="00000000" w:rsidRPr="00000000" w14:paraId="00000B5B">
      <w:pPr>
        <w:numPr>
          <w:ilvl w:val="0"/>
          <w:numId w:val="184"/>
        </w:numPr>
        <w:ind w:left="720" w:hanging="360"/>
        <w:rPr>
          <w:u w:val="none"/>
        </w:rPr>
      </w:pPr>
      <w:r w:rsidDel="00000000" w:rsidR="00000000" w:rsidRPr="00000000">
        <w:rPr>
          <w:rtl w:val="0"/>
        </w:rPr>
        <w:t xml:space="preserve">mezinárodní smlouvy uzavírané mezi členskými státy v základních otázkách, smlouvy mezi EU a dalšími státy, smlouvy o přistoupení </w:t>
      </w:r>
    </w:p>
    <w:p w:rsidR="00000000" w:rsidDel="00000000" w:rsidP="00000000" w:rsidRDefault="00000000" w:rsidRPr="00000000" w14:paraId="00000B5C">
      <w:pPr>
        <w:numPr>
          <w:ilvl w:val="0"/>
          <w:numId w:val="184"/>
        </w:numPr>
        <w:ind w:left="720" w:hanging="360"/>
        <w:rPr>
          <w:u w:val="none"/>
        </w:rPr>
      </w:pPr>
      <w:r w:rsidDel="00000000" w:rsidR="00000000" w:rsidRPr="00000000">
        <w:rPr>
          <w:rtl w:val="0"/>
        </w:rPr>
        <w:t xml:space="preserve">4 zakládající smlouvy: </w:t>
      </w:r>
    </w:p>
    <w:p w:rsidR="00000000" w:rsidDel="00000000" w:rsidP="00000000" w:rsidRDefault="00000000" w:rsidRPr="00000000" w14:paraId="00000B5D">
      <w:pPr>
        <w:numPr>
          <w:ilvl w:val="0"/>
          <w:numId w:val="390"/>
        </w:numPr>
        <w:ind w:left="1440" w:hanging="360"/>
        <w:rPr>
          <w:u w:val="none"/>
        </w:rPr>
      </w:pPr>
      <w:r w:rsidDel="00000000" w:rsidR="00000000" w:rsidRPr="00000000">
        <w:rPr>
          <w:rtl w:val="0"/>
        </w:rPr>
        <w:t xml:space="preserve">Pařížská dohoda - vznik ESUO</w:t>
      </w:r>
    </w:p>
    <w:p w:rsidR="00000000" w:rsidDel="00000000" w:rsidP="00000000" w:rsidRDefault="00000000" w:rsidRPr="00000000" w14:paraId="00000B5E">
      <w:pPr>
        <w:numPr>
          <w:ilvl w:val="0"/>
          <w:numId w:val="390"/>
        </w:numPr>
        <w:ind w:left="1440" w:hanging="360"/>
        <w:rPr>
          <w:u w:val="none"/>
        </w:rPr>
      </w:pPr>
      <w:r w:rsidDel="00000000" w:rsidR="00000000" w:rsidRPr="00000000">
        <w:rPr>
          <w:rtl w:val="0"/>
        </w:rPr>
        <w:t xml:space="preserve">Římské smlouvy - EHS, EUROATOM</w:t>
      </w:r>
    </w:p>
    <w:p w:rsidR="00000000" w:rsidDel="00000000" w:rsidP="00000000" w:rsidRDefault="00000000" w:rsidRPr="00000000" w14:paraId="00000B5F">
      <w:pPr>
        <w:numPr>
          <w:ilvl w:val="0"/>
          <w:numId w:val="390"/>
        </w:numPr>
        <w:ind w:left="1440" w:hanging="360"/>
        <w:rPr>
          <w:u w:val="none"/>
        </w:rPr>
      </w:pPr>
      <w:r w:rsidDel="00000000" w:rsidR="00000000" w:rsidRPr="00000000">
        <w:rPr>
          <w:rtl w:val="0"/>
        </w:rPr>
        <w:t xml:space="preserve">Smlouva o fungování Evropské unie </w:t>
      </w:r>
    </w:p>
    <w:p w:rsidR="00000000" w:rsidDel="00000000" w:rsidP="00000000" w:rsidRDefault="00000000" w:rsidRPr="00000000" w14:paraId="00000B60">
      <w:pPr>
        <w:numPr>
          <w:ilvl w:val="0"/>
          <w:numId w:val="390"/>
        </w:numPr>
        <w:ind w:left="1440" w:hanging="360"/>
        <w:rPr>
          <w:u w:val="none"/>
        </w:rPr>
      </w:pPr>
      <w:r w:rsidDel="00000000" w:rsidR="00000000" w:rsidRPr="00000000">
        <w:rPr>
          <w:rtl w:val="0"/>
        </w:rPr>
        <w:t xml:space="preserve">Smlouva o Evropské unii - Maastrichtská smlouva - vytvoření hospodářské a měnové unie</w:t>
      </w:r>
    </w:p>
    <w:p w:rsidR="00000000" w:rsidDel="00000000" w:rsidP="00000000" w:rsidRDefault="00000000" w:rsidRPr="00000000" w14:paraId="00000B61">
      <w:pPr>
        <w:numPr>
          <w:ilvl w:val="0"/>
          <w:numId w:val="376"/>
        </w:numPr>
        <w:ind w:left="720" w:hanging="360"/>
        <w:rPr>
          <w:u w:val="none"/>
        </w:rPr>
      </w:pPr>
      <w:r w:rsidDel="00000000" w:rsidR="00000000" w:rsidRPr="00000000">
        <w:rPr>
          <w:rtl w:val="0"/>
        </w:rPr>
        <w:t xml:space="preserve">+ Amsterodamská, Niceská - změna smlouvy o EU, Lisabonská smlouva - dává EU právní subjektivitu </w:t>
      </w:r>
    </w:p>
    <w:p w:rsidR="00000000" w:rsidDel="00000000" w:rsidP="00000000" w:rsidRDefault="00000000" w:rsidRPr="00000000" w14:paraId="00000B62">
      <w:pPr>
        <w:numPr>
          <w:ilvl w:val="0"/>
          <w:numId w:val="21"/>
        </w:numPr>
        <w:ind w:left="720" w:hanging="360"/>
        <w:rPr>
          <w:u w:val="none"/>
        </w:rPr>
      </w:pPr>
      <w:r w:rsidDel="00000000" w:rsidR="00000000" w:rsidRPr="00000000">
        <w:rPr>
          <w:rtl w:val="0"/>
        </w:rPr>
        <w:t xml:space="preserve">tvoří ústavní základ práva EU </w:t>
      </w:r>
    </w:p>
    <w:p w:rsidR="00000000" w:rsidDel="00000000" w:rsidP="00000000" w:rsidRDefault="00000000" w:rsidRPr="00000000" w14:paraId="00000B63">
      <w:pPr>
        <w:rPr/>
      </w:pPr>
      <w:r w:rsidDel="00000000" w:rsidR="00000000" w:rsidRPr="00000000">
        <w:rPr>
          <w:b w:val="1"/>
          <w:rtl w:val="0"/>
        </w:rPr>
        <w:t xml:space="preserve">sekundární právo</w:t>
      </w:r>
      <w:r w:rsidDel="00000000" w:rsidR="00000000" w:rsidRPr="00000000">
        <w:rPr>
          <w:rtl w:val="0"/>
        </w:rPr>
        <w:t xml:space="preserve"> </w:t>
      </w:r>
    </w:p>
    <w:p w:rsidR="00000000" w:rsidDel="00000000" w:rsidP="00000000" w:rsidRDefault="00000000" w:rsidRPr="00000000" w14:paraId="00000B64">
      <w:pPr>
        <w:numPr>
          <w:ilvl w:val="0"/>
          <w:numId w:val="220"/>
        </w:numPr>
        <w:ind w:left="720" w:hanging="360"/>
        <w:rPr>
          <w:u w:val="none"/>
        </w:rPr>
      </w:pPr>
      <w:r w:rsidDel="00000000" w:rsidR="00000000" w:rsidRPr="00000000">
        <w:rPr>
          <w:rtl w:val="0"/>
        </w:rPr>
        <w:t xml:space="preserve">souhrn právních předpisů přijatých na základě primárního práva </w:t>
      </w:r>
    </w:p>
    <w:p w:rsidR="00000000" w:rsidDel="00000000" w:rsidP="00000000" w:rsidRDefault="00000000" w:rsidRPr="00000000" w14:paraId="00000B65">
      <w:pPr>
        <w:numPr>
          <w:ilvl w:val="0"/>
          <w:numId w:val="220"/>
        </w:numPr>
        <w:ind w:left="720" w:hanging="360"/>
        <w:rPr>
          <w:u w:val="none"/>
        </w:rPr>
      </w:pPr>
      <w:r w:rsidDel="00000000" w:rsidR="00000000" w:rsidRPr="00000000">
        <w:rPr>
          <w:rtl w:val="0"/>
        </w:rPr>
        <w:t xml:space="preserve">nařízení, směrnice, rozhodnutí, doporučení, stanoviska </w:t>
      </w:r>
    </w:p>
    <w:p w:rsidR="00000000" w:rsidDel="00000000" w:rsidP="00000000" w:rsidRDefault="00000000" w:rsidRPr="00000000" w14:paraId="00000B66">
      <w:pPr>
        <w:rPr/>
      </w:pPr>
      <w:r w:rsidDel="00000000" w:rsidR="00000000" w:rsidRPr="00000000">
        <w:rPr>
          <w:rtl w:val="0"/>
        </w:rPr>
      </w:r>
    </w:p>
    <w:p w:rsidR="00000000" w:rsidDel="00000000" w:rsidP="00000000" w:rsidRDefault="00000000" w:rsidRPr="00000000" w14:paraId="00000B67">
      <w:pPr>
        <w:rPr/>
      </w:pPr>
      <w:r w:rsidDel="00000000" w:rsidR="00000000" w:rsidRPr="00000000">
        <w:rPr>
          <w:b w:val="1"/>
          <w:rtl w:val="0"/>
        </w:rPr>
        <w:t xml:space="preserve">akty aplikace práva</w:t>
      </w:r>
      <w:r w:rsidDel="00000000" w:rsidR="00000000" w:rsidRPr="00000000">
        <w:rPr>
          <w:rtl w:val="0"/>
        </w:rPr>
        <w:t xml:space="preserve"> </w:t>
      </w:r>
    </w:p>
    <w:p w:rsidR="00000000" w:rsidDel="00000000" w:rsidP="00000000" w:rsidRDefault="00000000" w:rsidRPr="00000000" w14:paraId="00000B68">
      <w:pPr>
        <w:numPr>
          <w:ilvl w:val="0"/>
          <w:numId w:val="301"/>
        </w:numPr>
        <w:ind w:left="720" w:hanging="360"/>
        <w:rPr>
          <w:u w:val="none"/>
        </w:rPr>
      </w:pPr>
      <w:r w:rsidDel="00000000" w:rsidR="00000000" w:rsidRPr="00000000">
        <w:rPr>
          <w:rtl w:val="0"/>
        </w:rPr>
        <w:t xml:space="preserve">zakladatelské smlouvy a smlouvy o přistoupení nových zemí ke společenství</w:t>
      </w:r>
    </w:p>
    <w:p w:rsidR="00000000" w:rsidDel="00000000" w:rsidP="00000000" w:rsidRDefault="00000000" w:rsidRPr="00000000" w14:paraId="00000B69">
      <w:pPr>
        <w:numPr>
          <w:ilvl w:val="0"/>
          <w:numId w:val="301"/>
        </w:numPr>
        <w:ind w:left="720" w:hanging="360"/>
        <w:rPr>
          <w:u w:val="none"/>
        </w:rPr>
      </w:pPr>
      <w:r w:rsidDel="00000000" w:rsidR="00000000" w:rsidRPr="00000000">
        <w:rPr>
          <w:rtl w:val="0"/>
        </w:rPr>
        <w:t xml:space="preserve">jak probíhá přijetí? - stát zašle svoji přihlášku (musí jít o stát demokratický) -&gt; Rada ji jednomyslně musí schválit (po konzultacích s Komisí a se souhlasem Evropského parlamentu)</w:t>
      </w:r>
    </w:p>
    <w:p w:rsidR="00000000" w:rsidDel="00000000" w:rsidP="00000000" w:rsidRDefault="00000000" w:rsidRPr="00000000" w14:paraId="00000B6A">
      <w:pPr>
        <w:numPr>
          <w:ilvl w:val="0"/>
          <w:numId w:val="301"/>
        </w:numPr>
        <w:ind w:left="720" w:hanging="360"/>
        <w:rPr>
          <w:u w:val="none"/>
        </w:rPr>
      </w:pPr>
      <w:r w:rsidDel="00000000" w:rsidR="00000000" w:rsidRPr="00000000">
        <w:rPr>
          <w:rtl w:val="0"/>
        </w:rPr>
        <w:t xml:space="preserve">přílohy, protokoly a doplňující akty ke zřizovacím smlouvám a smlouvám o přistoupení (např. protokoly, které udělily Velké Británii, Dánsku a Švédsku výjimku - nemusí do vstupovat do měnové unie)</w:t>
      </w:r>
    </w:p>
    <w:p w:rsidR="00000000" w:rsidDel="00000000" w:rsidP="00000000" w:rsidRDefault="00000000" w:rsidRPr="00000000" w14:paraId="00000B6B">
      <w:pPr>
        <w:numPr>
          <w:ilvl w:val="0"/>
          <w:numId w:val="301"/>
        </w:numPr>
        <w:ind w:left="720" w:hanging="360"/>
        <w:rPr>
          <w:u w:val="none"/>
        </w:rPr>
      </w:pPr>
      <w:r w:rsidDel="00000000" w:rsidR="00000000" w:rsidRPr="00000000">
        <w:rPr>
          <w:rtl w:val="0"/>
        </w:rPr>
        <w:t xml:space="preserve">novelizující smlouvy či jiné akty</w:t>
      </w:r>
    </w:p>
    <w:p w:rsidR="00000000" w:rsidDel="00000000" w:rsidP="00000000" w:rsidRDefault="00000000" w:rsidRPr="00000000" w14:paraId="00000B6C">
      <w:pPr>
        <w:numPr>
          <w:ilvl w:val="0"/>
          <w:numId w:val="301"/>
        </w:numPr>
        <w:ind w:left="720" w:hanging="360"/>
        <w:rPr>
          <w:u w:val="none"/>
        </w:rPr>
      </w:pPr>
      <w:r w:rsidDel="00000000" w:rsidR="00000000" w:rsidRPr="00000000">
        <w:rPr>
          <w:rtl w:val="0"/>
        </w:rPr>
        <w:t xml:space="preserve">jak novelizace probíhá? - návrh předkládá Komise či členský stát -&gt;  zaslán Radě (musí konzultovat s Evropským parlamentem a Komisí, pokud se nejedná o její návrh), předseda Rady svolá mezivládní konferenci, kde se dohaduje text smlouvy, návrh musí být přijat jednomyslně -&gt; poté probíhá ratifikační proces v každé členské zemi podle vnitrostátních pravidel</w:t>
      </w:r>
    </w:p>
    <w:p w:rsidR="00000000" w:rsidDel="00000000" w:rsidP="00000000" w:rsidRDefault="00000000" w:rsidRPr="00000000" w14:paraId="00000B6D">
      <w:pPr>
        <w:numPr>
          <w:ilvl w:val="0"/>
          <w:numId w:val="301"/>
        </w:numPr>
        <w:ind w:left="720" w:hanging="360"/>
        <w:rPr>
          <w:u w:val="none"/>
        </w:rPr>
      </w:pPr>
      <w:r w:rsidDel="00000000" w:rsidR="00000000" w:rsidRPr="00000000">
        <w:rPr>
          <w:rtl w:val="0"/>
        </w:rPr>
        <w:t xml:space="preserve">novelizující akty: </w:t>
      </w:r>
    </w:p>
    <w:p w:rsidR="00000000" w:rsidDel="00000000" w:rsidP="00000000" w:rsidRDefault="00000000" w:rsidRPr="00000000" w14:paraId="00000B6E">
      <w:pPr>
        <w:numPr>
          <w:ilvl w:val="1"/>
          <w:numId w:val="301"/>
        </w:numPr>
        <w:ind w:left="1440" w:hanging="360"/>
        <w:rPr>
          <w:u w:val="none"/>
        </w:rPr>
      </w:pPr>
      <w:r w:rsidDel="00000000" w:rsidR="00000000" w:rsidRPr="00000000">
        <w:rPr>
          <w:rtl w:val="0"/>
        </w:rPr>
        <w:t xml:space="preserve">konvence o určitých institucích určených pro Evropská společenství (1957) - o tom, že bude společný Evropský parlament a Soudní dvůr</w:t>
      </w:r>
    </w:p>
    <w:p w:rsidR="00000000" w:rsidDel="00000000" w:rsidP="00000000" w:rsidRDefault="00000000" w:rsidRPr="00000000" w14:paraId="00000B6F">
      <w:pPr>
        <w:numPr>
          <w:ilvl w:val="1"/>
          <w:numId w:val="301"/>
        </w:numPr>
        <w:ind w:left="1440" w:hanging="360"/>
        <w:rPr>
          <w:u w:val="none"/>
        </w:rPr>
      </w:pPr>
      <w:r w:rsidDel="00000000" w:rsidR="00000000" w:rsidRPr="00000000">
        <w:rPr>
          <w:rtl w:val="0"/>
        </w:rPr>
        <w:t xml:space="preserve">Smlouva o sloučení (1965) - zakládá jednotnou Radu a Komisi</w:t>
      </w:r>
    </w:p>
    <w:p w:rsidR="00000000" w:rsidDel="00000000" w:rsidP="00000000" w:rsidRDefault="00000000" w:rsidRPr="00000000" w14:paraId="00000B70">
      <w:pPr>
        <w:numPr>
          <w:ilvl w:val="1"/>
          <w:numId w:val="301"/>
        </w:numPr>
        <w:ind w:left="1440" w:hanging="360"/>
        <w:rPr>
          <w:u w:val="none"/>
        </w:rPr>
      </w:pPr>
      <w:r w:rsidDel="00000000" w:rsidR="00000000" w:rsidRPr="00000000">
        <w:rPr>
          <w:rtl w:val="0"/>
        </w:rPr>
        <w:t xml:space="preserve">1. smlouva o rozpočtu (1970)</w:t>
      </w:r>
    </w:p>
    <w:p w:rsidR="00000000" w:rsidDel="00000000" w:rsidP="00000000" w:rsidRDefault="00000000" w:rsidRPr="00000000" w14:paraId="00000B71">
      <w:pPr>
        <w:numPr>
          <w:ilvl w:val="1"/>
          <w:numId w:val="301"/>
        </w:numPr>
        <w:ind w:left="1440" w:hanging="360"/>
        <w:rPr>
          <w:u w:val="none"/>
        </w:rPr>
      </w:pPr>
      <w:r w:rsidDel="00000000" w:rsidR="00000000" w:rsidRPr="00000000">
        <w:rPr>
          <w:rtl w:val="0"/>
        </w:rPr>
        <w:t xml:space="preserve">2. smlouva o rozpočtu (1975)</w:t>
      </w:r>
    </w:p>
    <w:p w:rsidR="00000000" w:rsidDel="00000000" w:rsidP="00000000" w:rsidRDefault="00000000" w:rsidRPr="00000000" w14:paraId="00000B72">
      <w:pPr>
        <w:numPr>
          <w:ilvl w:val="1"/>
          <w:numId w:val="301"/>
        </w:numPr>
        <w:ind w:left="1440" w:hanging="360"/>
        <w:rPr>
          <w:u w:val="none"/>
        </w:rPr>
      </w:pPr>
      <w:r w:rsidDel="00000000" w:rsidR="00000000" w:rsidRPr="00000000">
        <w:rPr>
          <w:rtl w:val="0"/>
        </w:rPr>
        <w:t xml:space="preserve">Jednotný evropský akt (1986)</w:t>
      </w:r>
    </w:p>
    <w:p w:rsidR="00000000" w:rsidDel="00000000" w:rsidP="00000000" w:rsidRDefault="00000000" w:rsidRPr="00000000" w14:paraId="00000B73">
      <w:pPr>
        <w:numPr>
          <w:ilvl w:val="1"/>
          <w:numId w:val="301"/>
        </w:numPr>
        <w:ind w:left="1440" w:hanging="360"/>
        <w:rPr>
          <w:u w:val="none"/>
        </w:rPr>
      </w:pPr>
      <w:r w:rsidDel="00000000" w:rsidR="00000000" w:rsidRPr="00000000">
        <w:rPr>
          <w:rtl w:val="0"/>
        </w:rPr>
        <w:t xml:space="preserve">Maastrichtská smlouva o založení Evropské unie (1992)</w:t>
      </w:r>
    </w:p>
    <w:p w:rsidR="00000000" w:rsidDel="00000000" w:rsidP="00000000" w:rsidRDefault="00000000" w:rsidRPr="00000000" w14:paraId="00000B74">
      <w:pPr>
        <w:numPr>
          <w:ilvl w:val="1"/>
          <w:numId w:val="301"/>
        </w:numPr>
        <w:ind w:left="1440" w:hanging="360"/>
        <w:rPr>
          <w:u w:val="none"/>
        </w:rPr>
      </w:pPr>
      <w:r w:rsidDel="00000000" w:rsidR="00000000" w:rsidRPr="00000000">
        <w:rPr>
          <w:rtl w:val="0"/>
        </w:rPr>
        <w:t xml:space="preserve">Amsterodamská smlouva (1997)</w:t>
      </w:r>
    </w:p>
    <w:p w:rsidR="00000000" w:rsidDel="00000000" w:rsidP="00000000" w:rsidRDefault="00000000" w:rsidRPr="00000000" w14:paraId="00000B75">
      <w:pPr>
        <w:numPr>
          <w:ilvl w:val="1"/>
          <w:numId w:val="301"/>
        </w:numPr>
        <w:ind w:left="1440" w:hanging="360"/>
        <w:rPr>
          <w:u w:val="none"/>
        </w:rPr>
      </w:pPr>
      <w:r w:rsidDel="00000000" w:rsidR="00000000" w:rsidRPr="00000000">
        <w:rPr>
          <w:rtl w:val="0"/>
        </w:rPr>
        <w:t xml:space="preserve">Lisabonská smlouva (platnost 2009)</w:t>
      </w:r>
    </w:p>
    <w:p w:rsidR="00000000" w:rsidDel="00000000" w:rsidP="00000000" w:rsidRDefault="00000000" w:rsidRPr="00000000" w14:paraId="00000B76">
      <w:pPr>
        <w:numPr>
          <w:ilvl w:val="0"/>
          <w:numId w:val="301"/>
        </w:numPr>
        <w:ind w:left="720" w:hanging="360"/>
        <w:rPr>
          <w:u w:val="none"/>
        </w:rPr>
      </w:pPr>
      <w:r w:rsidDel="00000000" w:rsidR="00000000" w:rsidRPr="00000000">
        <w:rPr>
          <w:rtl w:val="0"/>
        </w:rPr>
        <w:t xml:space="preserve">smlouvy uzavírané mezi členskými státy na základě zakladatelských smluv - patří sem např. Smlouva o soudní pravomoci a výkonu rozhodnutí v občanských a obchodních věcech</w:t>
      </w:r>
    </w:p>
    <w:p w:rsidR="00000000" w:rsidDel="00000000" w:rsidP="00000000" w:rsidRDefault="00000000" w:rsidRPr="00000000" w14:paraId="00000B77">
      <w:pPr>
        <w:numPr>
          <w:ilvl w:val="0"/>
          <w:numId w:val="301"/>
        </w:numPr>
        <w:ind w:left="720" w:hanging="360"/>
        <w:rPr>
          <w:u w:val="none"/>
        </w:rPr>
      </w:pPr>
      <w:r w:rsidDel="00000000" w:rsidR="00000000" w:rsidRPr="00000000">
        <w:rPr>
          <w:rtl w:val="0"/>
        </w:rPr>
        <w:t xml:space="preserve">akty přijaté členskými státy na jednání Rady, ale ne v rámci kompetencí Rady. Např. Lucemburský kompromis; akt, kterým je ustaven předseda Komise (musí se na něm jednomyslně shodnout všechny členské státy)</w:t>
      </w:r>
    </w:p>
    <w:p w:rsidR="00000000" w:rsidDel="00000000" w:rsidP="00000000" w:rsidRDefault="00000000" w:rsidRPr="00000000" w14:paraId="00000B78">
      <w:pPr>
        <w:rPr>
          <w:b w:val="1"/>
        </w:rPr>
      </w:pPr>
      <w:r w:rsidDel="00000000" w:rsidR="00000000" w:rsidRPr="00000000">
        <w:rPr>
          <w:b w:val="1"/>
          <w:rtl w:val="0"/>
        </w:rPr>
        <w:t xml:space="preserve">akty institucí Společenství </w:t>
      </w:r>
    </w:p>
    <w:p w:rsidR="00000000" w:rsidDel="00000000" w:rsidP="00000000" w:rsidRDefault="00000000" w:rsidRPr="00000000" w14:paraId="00000B79">
      <w:pPr>
        <w:numPr>
          <w:ilvl w:val="0"/>
          <w:numId w:val="535"/>
        </w:numPr>
        <w:ind w:left="720" w:hanging="360"/>
        <w:rPr>
          <w:u w:val="none"/>
        </w:rPr>
      </w:pPr>
      <w:r w:rsidDel="00000000" w:rsidR="00000000" w:rsidRPr="00000000">
        <w:rPr>
          <w:rtl w:val="0"/>
        </w:rPr>
        <w:t xml:space="preserve">opírají se o čl. 249 (ex-čl. 189) - tento článek upravuje taxativním výčtem sekundární prameny práva: „K plnění svých úkolů a za podmínek stanovených v této smlouvě Evropský parlament společně s Radou, Rada a Komise vydávají nařízení, směrnice a rozhodnutí a podávají doporučení nebo zaujímají stanoviska.“</w:t>
      </w:r>
    </w:p>
    <w:p w:rsidR="00000000" w:rsidDel="00000000" w:rsidP="00000000" w:rsidRDefault="00000000" w:rsidRPr="00000000" w14:paraId="00000B7A">
      <w:pPr>
        <w:numPr>
          <w:ilvl w:val="0"/>
          <w:numId w:val="535"/>
        </w:numPr>
        <w:ind w:left="720" w:hanging="360"/>
        <w:rPr>
          <w:u w:val="none"/>
        </w:rPr>
      </w:pPr>
      <w:r w:rsidDel="00000000" w:rsidR="00000000" w:rsidRPr="00000000">
        <w:rPr>
          <w:rtl w:val="0"/>
        </w:rPr>
        <w:t xml:space="preserve">jaký akt bude použit (jaká forma), záleží na orgánu, který normu přijímá</w:t>
      </w:r>
    </w:p>
    <w:p w:rsidR="00000000" w:rsidDel="00000000" w:rsidP="00000000" w:rsidRDefault="00000000" w:rsidRPr="00000000" w14:paraId="00000B7B">
      <w:pPr>
        <w:numPr>
          <w:ilvl w:val="0"/>
          <w:numId w:val="535"/>
        </w:numPr>
        <w:ind w:left="720" w:hanging="360"/>
        <w:rPr>
          <w:u w:val="none"/>
        </w:rPr>
      </w:pPr>
      <w:r w:rsidDel="00000000" w:rsidR="00000000" w:rsidRPr="00000000">
        <w:rPr>
          <w:rtl w:val="0"/>
        </w:rPr>
        <w:t xml:space="preserve">nejčastěji je voleno mezi nařízením a směrnicí</w:t>
      </w:r>
    </w:p>
    <w:p w:rsidR="00000000" w:rsidDel="00000000" w:rsidP="00000000" w:rsidRDefault="00000000" w:rsidRPr="00000000" w14:paraId="00000B7C">
      <w:pPr>
        <w:numPr>
          <w:ilvl w:val="0"/>
          <w:numId w:val="34"/>
        </w:numPr>
        <w:ind w:left="720" w:hanging="360"/>
        <w:rPr>
          <w:u w:val="none"/>
        </w:rPr>
      </w:pPr>
      <w:r w:rsidDel="00000000" w:rsidR="00000000" w:rsidRPr="00000000">
        <w:rPr>
          <w:rtl w:val="0"/>
        </w:rPr>
        <w:t xml:space="preserve">nařízení </w:t>
      </w:r>
    </w:p>
    <w:p w:rsidR="00000000" w:rsidDel="00000000" w:rsidP="00000000" w:rsidRDefault="00000000" w:rsidRPr="00000000" w14:paraId="00000B7D">
      <w:pPr>
        <w:numPr>
          <w:ilvl w:val="0"/>
          <w:numId w:val="332"/>
        </w:numPr>
        <w:ind w:left="1440" w:hanging="360"/>
        <w:rPr>
          <w:u w:val="none"/>
        </w:rPr>
      </w:pPr>
      <w:r w:rsidDel="00000000" w:rsidR="00000000" w:rsidRPr="00000000">
        <w:rPr>
          <w:rtl w:val="0"/>
        </w:rPr>
        <w:t xml:space="preserve">má obecnou závaznost</w:t>
      </w:r>
    </w:p>
    <w:p w:rsidR="00000000" w:rsidDel="00000000" w:rsidP="00000000" w:rsidRDefault="00000000" w:rsidRPr="00000000" w14:paraId="00000B7E">
      <w:pPr>
        <w:numPr>
          <w:ilvl w:val="0"/>
          <w:numId w:val="332"/>
        </w:numPr>
        <w:ind w:left="1440" w:hanging="360"/>
        <w:rPr>
          <w:u w:val="none"/>
        </w:rPr>
      </w:pPr>
      <w:r w:rsidDel="00000000" w:rsidR="00000000" w:rsidRPr="00000000">
        <w:rPr>
          <w:rtl w:val="0"/>
        </w:rPr>
        <w:t xml:space="preserve">závazné ve všech svých částech a bezprostředně použitelné v každém členském státě</w:t>
      </w:r>
    </w:p>
    <w:p w:rsidR="00000000" w:rsidDel="00000000" w:rsidP="00000000" w:rsidRDefault="00000000" w:rsidRPr="00000000" w14:paraId="00000B7F">
      <w:pPr>
        <w:numPr>
          <w:ilvl w:val="0"/>
          <w:numId w:val="332"/>
        </w:numPr>
        <w:ind w:left="1440" w:hanging="360"/>
        <w:rPr>
          <w:u w:val="none"/>
        </w:rPr>
      </w:pPr>
      <w:r w:rsidDel="00000000" w:rsidR="00000000" w:rsidRPr="00000000">
        <w:rPr>
          <w:rtl w:val="0"/>
        </w:rPr>
        <w:t xml:space="preserve">v drtivé většině vydává nařízení Rada</w:t>
      </w:r>
    </w:p>
    <w:p w:rsidR="00000000" w:rsidDel="00000000" w:rsidP="00000000" w:rsidRDefault="00000000" w:rsidRPr="00000000" w14:paraId="00000B80">
      <w:pPr>
        <w:numPr>
          <w:ilvl w:val="0"/>
          <w:numId w:val="332"/>
        </w:numPr>
        <w:ind w:left="1440" w:hanging="360"/>
        <w:rPr>
          <w:u w:val="none"/>
        </w:rPr>
      </w:pPr>
      <w:r w:rsidDel="00000000" w:rsidR="00000000" w:rsidRPr="00000000">
        <w:rPr>
          <w:rtl w:val="0"/>
        </w:rPr>
        <w:t xml:space="preserve">nařízení nabývá účinnosti dnem, který je v nich stanoven, anebo, není-li takový den stanoven, 20. dne po uveřejnění v Úředním listu Společenství (čl. 254, ex-čl. 191)</w:t>
      </w:r>
    </w:p>
    <w:p w:rsidR="00000000" w:rsidDel="00000000" w:rsidP="00000000" w:rsidRDefault="00000000" w:rsidRPr="00000000" w14:paraId="00000B81">
      <w:pPr>
        <w:numPr>
          <w:ilvl w:val="0"/>
          <w:numId w:val="332"/>
        </w:numPr>
        <w:ind w:left="1440" w:hanging="360"/>
        <w:rPr>
          <w:u w:val="none"/>
        </w:rPr>
      </w:pPr>
      <w:r w:rsidDel="00000000" w:rsidR="00000000" w:rsidRPr="00000000">
        <w:rPr>
          <w:rtl w:val="0"/>
        </w:rPr>
        <w:t xml:space="preserve">normy musí být obvykle transformovány do vnitrostátního právního řádu -&gt; tento postup je však u nařízení zakázán, neboť nařízení je přímo a bezprostředně aplikovatelné</w:t>
      </w:r>
    </w:p>
    <w:p w:rsidR="00000000" w:rsidDel="00000000" w:rsidP="00000000" w:rsidRDefault="00000000" w:rsidRPr="00000000" w14:paraId="00000B82">
      <w:pPr>
        <w:numPr>
          <w:ilvl w:val="0"/>
          <w:numId w:val="332"/>
        </w:numPr>
        <w:ind w:left="1440" w:hanging="360"/>
        <w:rPr>
          <w:u w:val="none"/>
        </w:rPr>
      </w:pPr>
      <w:r w:rsidDel="00000000" w:rsidR="00000000" w:rsidRPr="00000000">
        <w:rPr>
          <w:rtl w:val="0"/>
        </w:rPr>
        <w:t xml:space="preserve">bylo to i judikováno v případě 34/73 VARIOLA [1973] ECR 981 =&gt; Italové přepsali nařízení a vydali ho jako italskou normu -&gt; v rámci předběžné otázky se pak dotazovali soudu, zda je to možné, Soudní dvůr řekl, že to možné není, protože členské státy se zavázaly považovat nařízení za součást svého právního řádu okamžikem jeho účinnosti</w:t>
      </w:r>
    </w:p>
    <w:p w:rsidR="00000000" w:rsidDel="00000000" w:rsidP="00000000" w:rsidRDefault="00000000" w:rsidRPr="00000000" w14:paraId="00000B83">
      <w:pPr>
        <w:numPr>
          <w:ilvl w:val="0"/>
          <w:numId w:val="332"/>
        </w:numPr>
        <w:ind w:left="1440" w:hanging="360"/>
        <w:rPr>
          <w:u w:val="none"/>
        </w:rPr>
      </w:pPr>
      <w:r w:rsidDel="00000000" w:rsidR="00000000" w:rsidRPr="00000000">
        <w:rPr>
          <w:rtl w:val="0"/>
        </w:rPr>
        <w:t xml:space="preserve">nařízení musí být realizována a uplatňována v té samé formě všude</w:t>
      </w:r>
    </w:p>
    <w:p w:rsidR="00000000" w:rsidDel="00000000" w:rsidP="00000000" w:rsidRDefault="00000000" w:rsidRPr="00000000" w14:paraId="00000B84">
      <w:pPr>
        <w:numPr>
          <w:ilvl w:val="0"/>
          <w:numId w:val="332"/>
        </w:numPr>
        <w:ind w:left="1440" w:hanging="360"/>
        <w:rPr>
          <w:u w:val="none"/>
        </w:rPr>
      </w:pPr>
      <w:r w:rsidDel="00000000" w:rsidR="00000000" w:rsidRPr="00000000">
        <w:rPr>
          <w:rtl w:val="0"/>
        </w:rPr>
        <w:t xml:space="preserve">není také možné, aby členský stát přijal normu modifikující nařízení</w:t>
      </w:r>
    </w:p>
    <w:p w:rsidR="00000000" w:rsidDel="00000000" w:rsidP="00000000" w:rsidRDefault="00000000" w:rsidRPr="00000000" w14:paraId="00000B85">
      <w:pPr>
        <w:numPr>
          <w:ilvl w:val="0"/>
          <w:numId w:val="332"/>
        </w:numPr>
        <w:ind w:left="1440" w:hanging="360"/>
        <w:rPr>
          <w:u w:val="none"/>
        </w:rPr>
      </w:pPr>
      <w:r w:rsidDel="00000000" w:rsidR="00000000" w:rsidRPr="00000000">
        <w:rPr>
          <w:rtl w:val="0"/>
        </w:rPr>
        <w:t xml:space="preserve">takto dochází k unifikaci právních řádů</w:t>
      </w:r>
    </w:p>
    <w:p w:rsidR="00000000" w:rsidDel="00000000" w:rsidP="00000000" w:rsidRDefault="00000000" w:rsidRPr="00000000" w14:paraId="00000B86">
      <w:pPr>
        <w:numPr>
          <w:ilvl w:val="0"/>
          <w:numId w:val="34"/>
        </w:numPr>
        <w:ind w:left="720" w:hanging="360"/>
        <w:rPr>
          <w:u w:val="none"/>
        </w:rPr>
      </w:pPr>
      <w:r w:rsidDel="00000000" w:rsidR="00000000" w:rsidRPr="00000000">
        <w:rPr>
          <w:rtl w:val="0"/>
        </w:rPr>
        <w:t xml:space="preserve">směrnice </w:t>
      </w:r>
    </w:p>
    <w:p w:rsidR="00000000" w:rsidDel="00000000" w:rsidP="00000000" w:rsidRDefault="00000000" w:rsidRPr="00000000" w14:paraId="00000B87">
      <w:pPr>
        <w:numPr>
          <w:ilvl w:val="0"/>
          <w:numId w:val="617"/>
        </w:numPr>
        <w:ind w:left="1440" w:hanging="360"/>
        <w:rPr>
          <w:u w:val="none"/>
        </w:rPr>
      </w:pPr>
      <w:r w:rsidDel="00000000" w:rsidR="00000000" w:rsidRPr="00000000">
        <w:rPr>
          <w:rtl w:val="0"/>
        </w:rPr>
        <w:t xml:space="preserve">závazná pro každý stát, kterému je určena, pokud jde o výsledek (cíl), jehož má být dosaženo, přičemž volba forem a prostředků se ponechává vnitrostátním orgánům</w:t>
      </w:r>
    </w:p>
    <w:p w:rsidR="00000000" w:rsidDel="00000000" w:rsidP="00000000" w:rsidRDefault="00000000" w:rsidRPr="00000000" w14:paraId="00000B88">
      <w:pPr>
        <w:numPr>
          <w:ilvl w:val="0"/>
          <w:numId w:val="617"/>
        </w:numPr>
        <w:ind w:left="1440" w:hanging="360"/>
        <w:rPr>
          <w:u w:val="none"/>
        </w:rPr>
      </w:pPr>
      <w:r w:rsidDel="00000000" w:rsidR="00000000" w:rsidRPr="00000000">
        <w:rPr>
          <w:rtl w:val="0"/>
        </w:rPr>
        <w:t xml:space="preserve">směrnice tedy může být určena jednomu nebo několika státům (v drtivé většině je určena všem)</w:t>
      </w:r>
    </w:p>
    <w:p w:rsidR="00000000" w:rsidDel="00000000" w:rsidP="00000000" w:rsidRDefault="00000000" w:rsidRPr="00000000" w14:paraId="00000B89">
      <w:pPr>
        <w:numPr>
          <w:ilvl w:val="0"/>
          <w:numId w:val="617"/>
        </w:numPr>
        <w:ind w:left="1440" w:hanging="360"/>
        <w:rPr>
          <w:u w:val="none"/>
        </w:rPr>
      </w:pPr>
      <w:r w:rsidDel="00000000" w:rsidR="00000000" w:rsidRPr="00000000">
        <w:rPr>
          <w:rtl w:val="0"/>
        </w:rPr>
        <w:t xml:space="preserve">je v ní stanovena implementační doba, do kdy má být cíle dosaženo</w:t>
      </w:r>
    </w:p>
    <w:p w:rsidR="00000000" w:rsidDel="00000000" w:rsidP="00000000" w:rsidRDefault="00000000" w:rsidRPr="00000000" w14:paraId="00000B8A">
      <w:pPr>
        <w:numPr>
          <w:ilvl w:val="0"/>
          <w:numId w:val="617"/>
        </w:numPr>
        <w:ind w:left="1440" w:hanging="360"/>
        <w:rPr>
          <w:u w:val="none"/>
        </w:rPr>
      </w:pPr>
      <w:r w:rsidDel="00000000" w:rsidR="00000000" w:rsidRPr="00000000">
        <w:rPr>
          <w:rtl w:val="0"/>
        </w:rPr>
        <w:t xml:space="preserve">tato doba musí být dostatečná, je rozličná podle různých směrnic</w:t>
      </w:r>
    </w:p>
    <w:p w:rsidR="00000000" w:rsidDel="00000000" w:rsidP="00000000" w:rsidRDefault="00000000" w:rsidRPr="00000000" w14:paraId="00000B8B">
      <w:pPr>
        <w:numPr>
          <w:ilvl w:val="0"/>
          <w:numId w:val="617"/>
        </w:numPr>
        <w:ind w:left="1440" w:hanging="360"/>
        <w:rPr>
          <w:u w:val="none"/>
        </w:rPr>
      </w:pPr>
      <w:r w:rsidDel="00000000" w:rsidR="00000000" w:rsidRPr="00000000">
        <w:rPr>
          <w:rtl w:val="0"/>
        </w:rPr>
        <w:t xml:space="preserve">směrnice vyžaduje aktivitu národního legislativce</w:t>
      </w:r>
    </w:p>
    <w:p w:rsidR="00000000" w:rsidDel="00000000" w:rsidP="00000000" w:rsidRDefault="00000000" w:rsidRPr="00000000" w14:paraId="00000B8C">
      <w:pPr>
        <w:numPr>
          <w:ilvl w:val="0"/>
          <w:numId w:val="617"/>
        </w:numPr>
        <w:ind w:left="1440" w:hanging="360"/>
        <w:rPr>
          <w:u w:val="none"/>
        </w:rPr>
      </w:pPr>
      <w:r w:rsidDel="00000000" w:rsidR="00000000" w:rsidRPr="00000000">
        <w:rPr>
          <w:rtl w:val="0"/>
        </w:rPr>
        <w:t xml:space="preserve">ve kterém případě mohou příslušníci členského státu opírat svá práva přímo o směrnici? - musí být splněny podmínky přímého účinku -&gt; marné uplynutí implementační doby (norma nebyla implementována do vnitrostátního právního řádu, nebo byla implementována špatně)</w:t>
      </w:r>
    </w:p>
    <w:p w:rsidR="00000000" w:rsidDel="00000000" w:rsidP="00000000" w:rsidRDefault="00000000" w:rsidRPr="00000000" w14:paraId="00000B8D">
      <w:pPr>
        <w:numPr>
          <w:ilvl w:val="0"/>
          <w:numId w:val="617"/>
        </w:numPr>
        <w:ind w:left="1440" w:hanging="360"/>
        <w:rPr>
          <w:u w:val="none"/>
        </w:rPr>
      </w:pPr>
      <w:r w:rsidDel="00000000" w:rsidR="00000000" w:rsidRPr="00000000">
        <w:rPr>
          <w:rtl w:val="0"/>
        </w:rPr>
        <w:t xml:space="preserve">neexistují žádné důvody pro zproštění se odpovědnosti za neimplementování</w:t>
      </w:r>
    </w:p>
    <w:p w:rsidR="00000000" w:rsidDel="00000000" w:rsidP="00000000" w:rsidRDefault="00000000" w:rsidRPr="00000000" w14:paraId="00000B8E">
      <w:pPr>
        <w:numPr>
          <w:ilvl w:val="0"/>
          <w:numId w:val="617"/>
        </w:numPr>
        <w:ind w:left="1440" w:hanging="360"/>
        <w:rPr>
          <w:u w:val="none"/>
        </w:rPr>
      </w:pPr>
      <w:r w:rsidDel="00000000" w:rsidR="00000000" w:rsidRPr="00000000">
        <w:rPr>
          <w:rtl w:val="0"/>
        </w:rPr>
        <w:t xml:space="preserve">ohledně zveřejňování směrnic platí stejná pravidla jako pro nařízení</w:t>
      </w:r>
    </w:p>
    <w:p w:rsidR="00000000" w:rsidDel="00000000" w:rsidP="00000000" w:rsidRDefault="00000000" w:rsidRPr="00000000" w14:paraId="00000B8F">
      <w:pPr>
        <w:numPr>
          <w:ilvl w:val="0"/>
          <w:numId w:val="617"/>
        </w:numPr>
        <w:ind w:left="1440" w:hanging="360"/>
        <w:rPr>
          <w:u w:val="none"/>
        </w:rPr>
      </w:pPr>
      <w:r w:rsidDel="00000000" w:rsidR="00000000" w:rsidRPr="00000000">
        <w:rPr>
          <w:rtl w:val="0"/>
        </w:rPr>
        <w:t xml:space="preserve">směrnice určené všem státům se publikují v Úředním listu Společenství (čl. 254, ex-čl. 191)</w:t>
      </w:r>
    </w:p>
    <w:p w:rsidR="00000000" w:rsidDel="00000000" w:rsidP="00000000" w:rsidRDefault="00000000" w:rsidRPr="00000000" w14:paraId="00000B90">
      <w:pPr>
        <w:numPr>
          <w:ilvl w:val="0"/>
          <w:numId w:val="617"/>
        </w:numPr>
        <w:ind w:left="1440" w:hanging="360"/>
        <w:rPr>
          <w:u w:val="none"/>
        </w:rPr>
      </w:pPr>
      <w:r w:rsidDel="00000000" w:rsidR="00000000" w:rsidRPr="00000000">
        <w:rPr>
          <w:rtl w:val="0"/>
        </w:rPr>
        <w:t xml:space="preserve">na základě směrnic dochází k harmonizaci právních řádů</w:t>
      </w:r>
    </w:p>
    <w:p w:rsidR="00000000" w:rsidDel="00000000" w:rsidP="00000000" w:rsidRDefault="00000000" w:rsidRPr="00000000" w14:paraId="00000B91">
      <w:pPr>
        <w:numPr>
          <w:ilvl w:val="0"/>
          <w:numId w:val="617"/>
        </w:numPr>
        <w:ind w:left="1440" w:hanging="360"/>
        <w:rPr>
          <w:u w:val="none"/>
        </w:rPr>
      </w:pPr>
      <w:r w:rsidDel="00000000" w:rsidR="00000000" w:rsidRPr="00000000">
        <w:rPr>
          <w:rtl w:val="0"/>
        </w:rPr>
        <w:t xml:space="preserve">jsou přijatelnější než nařízení -&gt; dávají prostor k respektování specifik různých právních řádů</w:t>
      </w:r>
    </w:p>
    <w:p w:rsidR="00000000" w:rsidDel="00000000" w:rsidP="00000000" w:rsidRDefault="00000000" w:rsidRPr="00000000" w14:paraId="00000B92">
      <w:pPr>
        <w:numPr>
          <w:ilvl w:val="0"/>
          <w:numId w:val="34"/>
        </w:numPr>
        <w:ind w:left="720" w:hanging="360"/>
        <w:rPr>
          <w:u w:val="none"/>
        </w:rPr>
      </w:pPr>
      <w:r w:rsidDel="00000000" w:rsidR="00000000" w:rsidRPr="00000000">
        <w:rPr>
          <w:rtl w:val="0"/>
        </w:rPr>
        <w:t xml:space="preserve">rozhodnutí </w:t>
      </w:r>
    </w:p>
    <w:p w:rsidR="00000000" w:rsidDel="00000000" w:rsidP="00000000" w:rsidRDefault="00000000" w:rsidRPr="00000000" w14:paraId="00000B93">
      <w:pPr>
        <w:numPr>
          <w:ilvl w:val="0"/>
          <w:numId w:val="72"/>
        </w:numPr>
        <w:ind w:left="1440" w:hanging="360"/>
        <w:rPr>
          <w:u w:val="none"/>
        </w:rPr>
      </w:pPr>
      <w:r w:rsidDel="00000000" w:rsidR="00000000" w:rsidRPr="00000000">
        <w:rPr>
          <w:rtl w:val="0"/>
        </w:rPr>
        <w:t xml:space="preserve">rozhodnutí je závazné ve všech svých částech pro toho, komu je určeno</w:t>
      </w:r>
    </w:p>
    <w:p w:rsidR="00000000" w:rsidDel="00000000" w:rsidP="00000000" w:rsidRDefault="00000000" w:rsidRPr="00000000" w14:paraId="00000B94">
      <w:pPr>
        <w:numPr>
          <w:ilvl w:val="0"/>
          <w:numId w:val="72"/>
        </w:numPr>
        <w:ind w:left="1440" w:hanging="360"/>
        <w:rPr>
          <w:u w:val="none"/>
        </w:rPr>
      </w:pPr>
      <w:r w:rsidDel="00000000" w:rsidR="00000000" w:rsidRPr="00000000">
        <w:rPr>
          <w:rtl w:val="0"/>
        </w:rPr>
        <w:t xml:space="preserve">musí být doručeno adresátovi, účinnosti nabývá dne doručení nebo oznámení</w:t>
      </w:r>
    </w:p>
    <w:p w:rsidR="00000000" w:rsidDel="00000000" w:rsidP="00000000" w:rsidRDefault="00000000" w:rsidRPr="00000000" w14:paraId="00000B95">
      <w:pPr>
        <w:numPr>
          <w:ilvl w:val="0"/>
          <w:numId w:val="72"/>
        </w:numPr>
        <w:ind w:left="1440" w:hanging="360"/>
        <w:rPr>
          <w:u w:val="none"/>
        </w:rPr>
      </w:pPr>
      <w:r w:rsidDel="00000000" w:rsidR="00000000" w:rsidRPr="00000000">
        <w:rPr>
          <w:rtl w:val="0"/>
        </w:rPr>
        <w:t xml:space="preserve">ve smlouvách je stanoveno, kdy je třeba přijmout rozhodnutí (kdy se použije tato forma)</w:t>
      </w:r>
    </w:p>
    <w:p w:rsidR="00000000" w:rsidDel="00000000" w:rsidP="00000000" w:rsidRDefault="00000000" w:rsidRPr="00000000" w14:paraId="00000B96">
      <w:pPr>
        <w:numPr>
          <w:ilvl w:val="0"/>
          <w:numId w:val="72"/>
        </w:numPr>
        <w:ind w:left="1440" w:hanging="360"/>
        <w:rPr>
          <w:u w:val="none"/>
        </w:rPr>
      </w:pPr>
      <w:r w:rsidDel="00000000" w:rsidR="00000000" w:rsidRPr="00000000">
        <w:rPr>
          <w:rtl w:val="0"/>
        </w:rPr>
        <w:t xml:space="preserve">nejvíce se používají v oblasti soutěžního práva (rozhodnutí o státních dotacích, o povolení výjimek, …)</w:t>
      </w:r>
    </w:p>
    <w:p w:rsidR="00000000" w:rsidDel="00000000" w:rsidP="00000000" w:rsidRDefault="00000000" w:rsidRPr="00000000" w14:paraId="00000B97">
      <w:pPr>
        <w:numPr>
          <w:ilvl w:val="0"/>
          <w:numId w:val="72"/>
        </w:numPr>
        <w:ind w:left="1440" w:hanging="360"/>
        <w:rPr>
          <w:u w:val="none"/>
        </w:rPr>
      </w:pPr>
      <w:r w:rsidDel="00000000" w:rsidR="00000000" w:rsidRPr="00000000">
        <w:rPr>
          <w:rtl w:val="0"/>
        </w:rPr>
        <w:t xml:space="preserve">objevují se také v oblasti společné zemědělské politiky (rozhodnutí o výši garantovaných cen, …)</w:t>
      </w:r>
    </w:p>
    <w:p w:rsidR="00000000" w:rsidDel="00000000" w:rsidP="00000000" w:rsidRDefault="00000000" w:rsidRPr="00000000" w14:paraId="00000B98">
      <w:pPr>
        <w:numPr>
          <w:ilvl w:val="0"/>
          <w:numId w:val="34"/>
        </w:numPr>
        <w:ind w:left="720" w:hanging="360"/>
        <w:rPr>
          <w:u w:val="none"/>
        </w:rPr>
      </w:pPr>
      <w:r w:rsidDel="00000000" w:rsidR="00000000" w:rsidRPr="00000000">
        <w:rPr>
          <w:rtl w:val="0"/>
        </w:rPr>
        <w:t xml:space="preserve">doporučení </w:t>
      </w:r>
    </w:p>
    <w:p w:rsidR="00000000" w:rsidDel="00000000" w:rsidP="00000000" w:rsidRDefault="00000000" w:rsidRPr="00000000" w14:paraId="00000B99">
      <w:pPr>
        <w:numPr>
          <w:ilvl w:val="0"/>
          <w:numId w:val="305"/>
        </w:numPr>
        <w:ind w:left="1440" w:hanging="360"/>
        <w:rPr>
          <w:u w:val="none"/>
        </w:rPr>
      </w:pPr>
      <w:r w:rsidDel="00000000" w:rsidR="00000000" w:rsidRPr="00000000">
        <w:rPr>
          <w:rtl w:val="0"/>
        </w:rPr>
        <w:t xml:space="preserve">není závazné</w:t>
      </w:r>
    </w:p>
    <w:p w:rsidR="00000000" w:rsidDel="00000000" w:rsidP="00000000" w:rsidRDefault="00000000" w:rsidRPr="00000000" w14:paraId="00000B9A">
      <w:pPr>
        <w:numPr>
          <w:ilvl w:val="0"/>
          <w:numId w:val="305"/>
        </w:numPr>
        <w:ind w:left="1440" w:hanging="360"/>
        <w:rPr>
          <w:u w:val="none"/>
        </w:rPr>
      </w:pPr>
      <w:r w:rsidDel="00000000" w:rsidR="00000000" w:rsidRPr="00000000">
        <w:rPr>
          <w:rtl w:val="0"/>
        </w:rPr>
        <w:t xml:space="preserve">není vydáno, když to stanoví smlouva, nebo když to považuje za nutné Komise</w:t>
      </w:r>
    </w:p>
    <w:p w:rsidR="00000000" w:rsidDel="00000000" w:rsidP="00000000" w:rsidRDefault="00000000" w:rsidRPr="00000000" w14:paraId="00000B9B">
      <w:pPr>
        <w:numPr>
          <w:ilvl w:val="0"/>
          <w:numId w:val="305"/>
        </w:numPr>
        <w:ind w:left="1440" w:hanging="360"/>
        <w:rPr>
          <w:u w:val="none"/>
        </w:rPr>
      </w:pPr>
      <w:r w:rsidDel="00000000" w:rsidR="00000000" w:rsidRPr="00000000">
        <w:rPr>
          <w:rtl w:val="0"/>
        </w:rPr>
        <w:t xml:space="preserve">doporučení pomáhají určit to, jak bude případ posuzován nebo rozhodován (např. doporučení Komise, jak se dívá na problematiku relevantního trhu) =&gt; dává možnost odhadnout, jak se k určitému problému Společenství postaví</w:t>
      </w:r>
    </w:p>
    <w:p w:rsidR="00000000" w:rsidDel="00000000" w:rsidP="00000000" w:rsidRDefault="00000000" w:rsidRPr="00000000" w14:paraId="00000B9C">
      <w:pPr>
        <w:numPr>
          <w:ilvl w:val="0"/>
          <w:numId w:val="34"/>
        </w:numPr>
        <w:ind w:left="720" w:hanging="360"/>
        <w:rPr>
          <w:u w:val="none"/>
        </w:rPr>
      </w:pPr>
      <w:r w:rsidDel="00000000" w:rsidR="00000000" w:rsidRPr="00000000">
        <w:rPr>
          <w:rtl w:val="0"/>
        </w:rPr>
        <w:t xml:space="preserve">stanovisko (vyjádření)</w:t>
      </w:r>
    </w:p>
    <w:p w:rsidR="00000000" w:rsidDel="00000000" w:rsidP="00000000" w:rsidRDefault="00000000" w:rsidRPr="00000000" w14:paraId="00000B9D">
      <w:pPr>
        <w:numPr>
          <w:ilvl w:val="0"/>
          <w:numId w:val="312"/>
        </w:numPr>
        <w:ind w:left="1440" w:hanging="360"/>
        <w:rPr>
          <w:u w:val="none"/>
        </w:rPr>
      </w:pPr>
      <w:r w:rsidDel="00000000" w:rsidR="00000000" w:rsidRPr="00000000">
        <w:rPr>
          <w:rtl w:val="0"/>
        </w:rPr>
        <w:t xml:space="preserve">není závazné</w:t>
      </w:r>
    </w:p>
    <w:p w:rsidR="00000000" w:rsidDel="00000000" w:rsidP="00000000" w:rsidRDefault="00000000" w:rsidRPr="00000000" w14:paraId="00000B9E">
      <w:pPr>
        <w:numPr>
          <w:ilvl w:val="0"/>
          <w:numId w:val="312"/>
        </w:numPr>
        <w:ind w:left="1440" w:hanging="360"/>
        <w:rPr>
          <w:u w:val="none"/>
        </w:rPr>
      </w:pPr>
      <w:r w:rsidDel="00000000" w:rsidR="00000000" w:rsidRPr="00000000">
        <w:rPr>
          <w:rtl w:val="0"/>
        </w:rPr>
        <w:t xml:space="preserve">je vydáno, když to stanoví smlouva, nebo když to považuje za nutné Komise</w:t>
      </w:r>
    </w:p>
    <w:p w:rsidR="00000000" w:rsidDel="00000000" w:rsidP="00000000" w:rsidRDefault="00000000" w:rsidRPr="00000000" w14:paraId="00000B9F">
      <w:pPr>
        <w:numPr>
          <w:ilvl w:val="0"/>
          <w:numId w:val="34"/>
        </w:numPr>
        <w:ind w:left="720" w:hanging="360"/>
        <w:rPr>
          <w:u w:val="none"/>
        </w:rPr>
      </w:pPr>
      <w:r w:rsidDel="00000000" w:rsidR="00000000" w:rsidRPr="00000000">
        <w:rPr>
          <w:rtl w:val="0"/>
        </w:rPr>
        <w:t xml:space="preserve">Normy ESUO </w:t>
      </w:r>
    </w:p>
    <w:p w:rsidR="00000000" w:rsidDel="00000000" w:rsidP="00000000" w:rsidRDefault="00000000" w:rsidRPr="00000000" w14:paraId="00000BA0">
      <w:pPr>
        <w:numPr>
          <w:ilvl w:val="0"/>
          <w:numId w:val="48"/>
        </w:numPr>
        <w:ind w:left="1440" w:hanging="360"/>
        <w:rPr>
          <w:u w:val="none"/>
        </w:rPr>
      </w:pPr>
      <w:r w:rsidDel="00000000" w:rsidR="00000000" w:rsidRPr="00000000">
        <w:rPr>
          <w:rtl w:val="0"/>
        </w:rPr>
        <w:t xml:space="preserve">normy vydávané Komisí v rámci pravomocí Montánní unie se opírají o článek 14 Smlouvy o založení ESUO</w:t>
      </w:r>
    </w:p>
    <w:p w:rsidR="00000000" w:rsidDel="00000000" w:rsidP="00000000" w:rsidRDefault="00000000" w:rsidRPr="00000000" w14:paraId="00000BA1">
      <w:pPr>
        <w:numPr>
          <w:ilvl w:val="0"/>
          <w:numId w:val="48"/>
        </w:numPr>
        <w:ind w:left="1440" w:hanging="360"/>
        <w:rPr>
          <w:u w:val="none"/>
        </w:rPr>
      </w:pPr>
      <w:r w:rsidDel="00000000" w:rsidR="00000000" w:rsidRPr="00000000">
        <w:rPr>
          <w:rtl w:val="0"/>
        </w:rPr>
        <w:t xml:space="preserve">dělíme je na:</w:t>
      </w:r>
    </w:p>
    <w:p w:rsidR="00000000" w:rsidDel="00000000" w:rsidP="00000000" w:rsidRDefault="00000000" w:rsidRPr="00000000" w14:paraId="00000BA2">
      <w:pPr>
        <w:numPr>
          <w:ilvl w:val="1"/>
          <w:numId w:val="48"/>
        </w:numPr>
        <w:ind w:left="2160" w:hanging="360"/>
        <w:rPr>
          <w:u w:val="none"/>
        </w:rPr>
      </w:pPr>
      <w:r w:rsidDel="00000000" w:rsidR="00000000" w:rsidRPr="00000000">
        <w:rPr>
          <w:rtl w:val="0"/>
        </w:rPr>
        <w:t xml:space="preserve">rozhodnutí - jsou ve všech svých částech závazná („nařízení“), soudní dvůr rozlišuje obecná rozhodnutí (mají k nařízení nejblíže) a individuální rozhodnutí (mají zase blízko k rozhodnutí podle Smlouvy o založení ES)</w:t>
      </w:r>
    </w:p>
    <w:p w:rsidR="00000000" w:rsidDel="00000000" w:rsidP="00000000" w:rsidRDefault="00000000" w:rsidRPr="00000000" w14:paraId="00000BA3">
      <w:pPr>
        <w:numPr>
          <w:ilvl w:val="1"/>
          <w:numId w:val="48"/>
        </w:numPr>
        <w:ind w:left="2160" w:hanging="360"/>
        <w:rPr>
          <w:u w:val="none"/>
        </w:rPr>
      </w:pPr>
      <w:r w:rsidDel="00000000" w:rsidR="00000000" w:rsidRPr="00000000">
        <w:rPr>
          <w:rtl w:val="0"/>
        </w:rPr>
        <w:t xml:space="preserve">doporučení - jsou závazná pokud jde o cíle v nich vytyčené; těm, jimž jsou určená, však ponechávají volbu prostředků vhodných k jejich dosažení („směrnice“), od směrnic se liší tím, že mohou být určena individuálním subjektům (nejen státům)</w:t>
      </w:r>
    </w:p>
    <w:p w:rsidR="00000000" w:rsidDel="00000000" w:rsidP="00000000" w:rsidRDefault="00000000" w:rsidRPr="00000000" w14:paraId="00000BA4">
      <w:pPr>
        <w:numPr>
          <w:ilvl w:val="1"/>
          <w:numId w:val="48"/>
        </w:numPr>
        <w:ind w:left="2160" w:hanging="360"/>
        <w:rPr>
          <w:u w:val="none"/>
        </w:rPr>
      </w:pPr>
      <w:r w:rsidDel="00000000" w:rsidR="00000000" w:rsidRPr="00000000">
        <w:rPr>
          <w:rtl w:val="0"/>
        </w:rPr>
        <w:t xml:space="preserve">stanoviska - nejsou závazná</w:t>
      </w:r>
    </w:p>
    <w:p w:rsidR="00000000" w:rsidDel="00000000" w:rsidP="00000000" w:rsidRDefault="00000000" w:rsidRPr="00000000" w14:paraId="00000BA5">
      <w:pPr>
        <w:numPr>
          <w:ilvl w:val="0"/>
          <w:numId w:val="34"/>
        </w:numPr>
        <w:ind w:left="720" w:hanging="360"/>
        <w:rPr>
          <w:u w:val="none"/>
        </w:rPr>
      </w:pPr>
      <w:r w:rsidDel="00000000" w:rsidR="00000000" w:rsidRPr="00000000">
        <w:rPr>
          <w:rtl w:val="0"/>
        </w:rPr>
        <w:t xml:space="preserve">akty 3. pilíře </w:t>
      </w:r>
    </w:p>
    <w:p w:rsidR="00000000" w:rsidDel="00000000" w:rsidP="00000000" w:rsidRDefault="00000000" w:rsidRPr="00000000" w14:paraId="00000BA6">
      <w:pPr>
        <w:numPr>
          <w:ilvl w:val="0"/>
          <w:numId w:val="424"/>
        </w:numPr>
        <w:ind w:left="1440" w:hanging="360"/>
        <w:rPr>
          <w:u w:val="none"/>
        </w:rPr>
      </w:pPr>
      <w:r w:rsidDel="00000000" w:rsidR="00000000" w:rsidRPr="00000000">
        <w:rPr>
          <w:rtl w:val="0"/>
        </w:rPr>
        <w:t xml:space="preserve">do přijetí Lisabonské smlouvy pouze mezivládní charakter, přijímány jednomyslně zástupci vlád členských států v Radě</w:t>
      </w:r>
    </w:p>
    <w:p w:rsidR="00000000" w:rsidDel="00000000" w:rsidP="00000000" w:rsidRDefault="00000000" w:rsidRPr="00000000" w14:paraId="00000BA7">
      <w:pPr>
        <w:numPr>
          <w:ilvl w:val="0"/>
          <w:numId w:val="424"/>
        </w:numPr>
        <w:ind w:left="1440" w:hanging="360"/>
        <w:rPr>
          <w:u w:val="none"/>
        </w:rPr>
      </w:pPr>
      <w:r w:rsidDel="00000000" w:rsidR="00000000" w:rsidRPr="00000000">
        <w:rPr>
          <w:rtl w:val="0"/>
        </w:rPr>
        <w:t xml:space="preserve">rámcové rozhodnutí - sbližování právních předpisů členských států EU </w:t>
      </w:r>
    </w:p>
    <w:p w:rsidR="00000000" w:rsidDel="00000000" w:rsidP="00000000" w:rsidRDefault="00000000" w:rsidRPr="00000000" w14:paraId="00000BA8">
      <w:pPr>
        <w:numPr>
          <w:ilvl w:val="0"/>
          <w:numId w:val="424"/>
        </w:numPr>
        <w:ind w:left="1440" w:hanging="360"/>
        <w:rPr>
          <w:u w:val="none"/>
        </w:rPr>
      </w:pPr>
      <w:r w:rsidDel="00000000" w:rsidR="00000000" w:rsidRPr="00000000">
        <w:rPr>
          <w:rtl w:val="0"/>
        </w:rPr>
        <w:t xml:space="preserve">rozhodnutí </w:t>
      </w:r>
    </w:p>
    <w:p w:rsidR="00000000" w:rsidDel="00000000" w:rsidP="00000000" w:rsidRDefault="00000000" w:rsidRPr="00000000" w14:paraId="00000BA9">
      <w:pPr>
        <w:numPr>
          <w:ilvl w:val="0"/>
          <w:numId w:val="424"/>
        </w:numPr>
        <w:ind w:left="1440" w:hanging="360"/>
        <w:rPr>
          <w:u w:val="none"/>
        </w:rPr>
      </w:pPr>
      <w:r w:rsidDel="00000000" w:rsidR="00000000" w:rsidRPr="00000000">
        <w:rPr>
          <w:rtl w:val="0"/>
        </w:rPr>
        <w:t xml:space="preserve">společný postoj - vymezuje přístup EU k určité otázce, nezávazný charakter, pouze doporučení </w:t>
      </w:r>
    </w:p>
    <w:p w:rsidR="00000000" w:rsidDel="00000000" w:rsidP="00000000" w:rsidRDefault="00000000" w:rsidRPr="00000000" w14:paraId="00000BAA">
      <w:pPr>
        <w:numPr>
          <w:ilvl w:val="0"/>
          <w:numId w:val="424"/>
        </w:numPr>
        <w:ind w:left="1440" w:hanging="360"/>
        <w:rPr>
          <w:u w:val="none"/>
        </w:rPr>
      </w:pPr>
      <w:r w:rsidDel="00000000" w:rsidR="00000000" w:rsidRPr="00000000">
        <w:rPr>
          <w:rtl w:val="0"/>
        </w:rPr>
        <w:t xml:space="preserve">úmluva - doporučena členům k přijetí - ratifikaci </w:t>
      </w:r>
    </w:p>
    <w:p w:rsidR="00000000" w:rsidDel="00000000" w:rsidP="00000000" w:rsidRDefault="00000000" w:rsidRPr="00000000" w14:paraId="00000BAB">
      <w:pPr>
        <w:rPr>
          <w:b w:val="1"/>
        </w:rPr>
      </w:pPr>
      <w:r w:rsidDel="00000000" w:rsidR="00000000" w:rsidRPr="00000000">
        <w:rPr>
          <w:b w:val="1"/>
          <w:rtl w:val="0"/>
        </w:rPr>
        <w:t xml:space="preserve">obecné zásady a principy práva Společenství </w:t>
      </w:r>
    </w:p>
    <w:p w:rsidR="00000000" w:rsidDel="00000000" w:rsidP="00000000" w:rsidRDefault="00000000" w:rsidRPr="00000000" w14:paraId="00000BAC">
      <w:pPr>
        <w:numPr>
          <w:ilvl w:val="0"/>
          <w:numId w:val="59"/>
        </w:numPr>
        <w:ind w:left="720" w:hanging="360"/>
        <w:rPr>
          <w:u w:val="none"/>
        </w:rPr>
      </w:pPr>
      <w:r w:rsidDel="00000000" w:rsidR="00000000" w:rsidRPr="00000000">
        <w:rPr>
          <w:rtl w:val="0"/>
        </w:rPr>
        <w:t xml:space="preserve">formují výklad psaných norem -&gt; je třeba hodnotit konkrétní ustanovení norem v jejich světle</w:t>
      </w:r>
    </w:p>
    <w:p w:rsidR="00000000" w:rsidDel="00000000" w:rsidP="00000000" w:rsidRDefault="00000000" w:rsidRPr="00000000" w14:paraId="00000BAD">
      <w:pPr>
        <w:numPr>
          <w:ilvl w:val="0"/>
          <w:numId w:val="59"/>
        </w:numPr>
        <w:ind w:left="720" w:hanging="360"/>
        <w:rPr>
          <w:u w:val="none"/>
        </w:rPr>
      </w:pPr>
      <w:r w:rsidDel="00000000" w:rsidR="00000000" w:rsidRPr="00000000">
        <w:rPr>
          <w:rtl w:val="0"/>
        </w:rPr>
        <w:t xml:space="preserve">odvozeny ze zásad platných pro právní řády států =&gt; největší inspirace je zásadami správního práva Francie a Německa, prosazuje se také anglický princip spravedlnosti (aequita)</w:t>
      </w:r>
    </w:p>
    <w:p w:rsidR="00000000" w:rsidDel="00000000" w:rsidP="00000000" w:rsidRDefault="00000000" w:rsidRPr="00000000" w14:paraId="00000BAE">
      <w:pPr>
        <w:numPr>
          <w:ilvl w:val="0"/>
          <w:numId w:val="59"/>
        </w:numPr>
        <w:ind w:left="720" w:hanging="360"/>
        <w:rPr>
          <w:u w:val="none"/>
        </w:rPr>
      </w:pPr>
      <w:r w:rsidDel="00000000" w:rsidR="00000000" w:rsidRPr="00000000">
        <w:rPr>
          <w:rtl w:val="0"/>
        </w:rPr>
        <w:t xml:space="preserve">4 skupiny zásad: </w:t>
      </w:r>
    </w:p>
    <w:p w:rsidR="00000000" w:rsidDel="00000000" w:rsidP="00000000" w:rsidRDefault="00000000" w:rsidRPr="00000000" w14:paraId="00000BAF">
      <w:pPr>
        <w:numPr>
          <w:ilvl w:val="0"/>
          <w:numId w:val="531"/>
        </w:numPr>
        <w:ind w:left="720" w:hanging="360"/>
        <w:rPr>
          <w:u w:val="none"/>
        </w:rPr>
      </w:pPr>
      <w:r w:rsidDel="00000000" w:rsidR="00000000" w:rsidRPr="00000000">
        <w:rPr>
          <w:rtl w:val="0"/>
        </w:rPr>
        <w:t xml:space="preserve">základní lidská práva </w:t>
      </w:r>
    </w:p>
    <w:p w:rsidR="00000000" w:rsidDel="00000000" w:rsidP="00000000" w:rsidRDefault="00000000" w:rsidRPr="00000000" w14:paraId="00000BB0">
      <w:pPr>
        <w:numPr>
          <w:ilvl w:val="0"/>
          <w:numId w:val="92"/>
        </w:numPr>
        <w:ind w:left="1440" w:hanging="360"/>
        <w:rPr>
          <w:u w:val="none"/>
        </w:rPr>
      </w:pPr>
      <w:r w:rsidDel="00000000" w:rsidR="00000000" w:rsidRPr="00000000">
        <w:rPr>
          <w:rtl w:val="0"/>
        </w:rPr>
        <w:t xml:space="preserve">Evropská smlouva o ochraně lidských práv přijatá na půdě Rady Evropy je respektována i v EU</w:t>
      </w:r>
    </w:p>
    <w:p w:rsidR="00000000" w:rsidDel="00000000" w:rsidP="00000000" w:rsidRDefault="00000000" w:rsidRPr="00000000" w14:paraId="00000BB1">
      <w:pPr>
        <w:numPr>
          <w:ilvl w:val="0"/>
          <w:numId w:val="92"/>
        </w:numPr>
        <w:ind w:left="1440" w:hanging="360"/>
        <w:rPr>
          <w:u w:val="none"/>
        </w:rPr>
      </w:pPr>
      <w:r w:rsidDel="00000000" w:rsidR="00000000" w:rsidRPr="00000000">
        <w:rPr>
          <w:rtl w:val="0"/>
        </w:rPr>
        <w:t xml:space="preserve">patří sem:</w:t>
      </w:r>
    </w:p>
    <w:p w:rsidR="00000000" w:rsidDel="00000000" w:rsidP="00000000" w:rsidRDefault="00000000" w:rsidRPr="00000000" w14:paraId="00000BB2">
      <w:pPr>
        <w:numPr>
          <w:ilvl w:val="0"/>
          <w:numId w:val="92"/>
        </w:numPr>
        <w:ind w:left="1440" w:hanging="360"/>
        <w:rPr>
          <w:u w:val="none"/>
        </w:rPr>
      </w:pPr>
      <w:r w:rsidDel="00000000" w:rsidR="00000000" w:rsidRPr="00000000">
        <w:rPr>
          <w:rtl w:val="0"/>
        </w:rPr>
        <w:t xml:space="preserve">právo na slyšení -&gt; před postihem musí být dáno právo být slyšen</w:t>
      </w:r>
    </w:p>
    <w:p w:rsidR="00000000" w:rsidDel="00000000" w:rsidP="00000000" w:rsidRDefault="00000000" w:rsidRPr="00000000" w14:paraId="00000BB3">
      <w:pPr>
        <w:numPr>
          <w:ilvl w:val="0"/>
          <w:numId w:val="92"/>
        </w:numPr>
        <w:ind w:left="1440" w:hanging="360"/>
        <w:rPr>
          <w:u w:val="none"/>
        </w:rPr>
      </w:pPr>
      <w:r w:rsidDel="00000000" w:rsidR="00000000" w:rsidRPr="00000000">
        <w:rPr>
          <w:rtl w:val="0"/>
        </w:rPr>
        <w:t xml:space="preserve">ne bis in idem</w:t>
      </w:r>
    </w:p>
    <w:p w:rsidR="00000000" w:rsidDel="00000000" w:rsidP="00000000" w:rsidRDefault="00000000" w:rsidRPr="00000000" w14:paraId="00000BB4">
      <w:pPr>
        <w:numPr>
          <w:ilvl w:val="0"/>
          <w:numId w:val="92"/>
        </w:numPr>
        <w:ind w:left="1440" w:hanging="360"/>
        <w:rPr>
          <w:u w:val="none"/>
        </w:rPr>
      </w:pPr>
      <w:r w:rsidDel="00000000" w:rsidR="00000000" w:rsidRPr="00000000">
        <w:rPr>
          <w:rtl w:val="0"/>
        </w:rPr>
        <w:t xml:space="preserve">právo na právní obhajobu (ochrana korespondence mezi právníkem a klientem)</w:t>
      </w:r>
    </w:p>
    <w:p w:rsidR="00000000" w:rsidDel="00000000" w:rsidP="00000000" w:rsidRDefault="00000000" w:rsidRPr="00000000" w14:paraId="00000BB5">
      <w:pPr>
        <w:numPr>
          <w:ilvl w:val="0"/>
          <w:numId w:val="92"/>
        </w:numPr>
        <w:ind w:left="1440" w:hanging="360"/>
        <w:rPr>
          <w:u w:val="none"/>
        </w:rPr>
      </w:pPr>
      <w:r w:rsidDel="00000000" w:rsidR="00000000" w:rsidRPr="00000000">
        <w:rPr>
          <w:rtl w:val="0"/>
        </w:rPr>
        <w:t xml:space="preserve">v oblasti soutěžního práva - jsou chráněny dopisy s právníkem stojícím mimo společnost (ne když se jedná o mateřského advokáta)</w:t>
      </w:r>
    </w:p>
    <w:p w:rsidR="00000000" w:rsidDel="00000000" w:rsidP="00000000" w:rsidRDefault="00000000" w:rsidRPr="00000000" w14:paraId="00000BB6">
      <w:pPr>
        <w:numPr>
          <w:ilvl w:val="0"/>
          <w:numId w:val="531"/>
        </w:numPr>
        <w:ind w:left="720" w:hanging="360"/>
        <w:rPr>
          <w:u w:val="none"/>
        </w:rPr>
      </w:pPr>
      <w:r w:rsidDel="00000000" w:rsidR="00000000" w:rsidRPr="00000000">
        <w:rPr>
          <w:rtl w:val="0"/>
        </w:rPr>
        <w:t xml:space="preserve">právní jistota </w:t>
      </w:r>
    </w:p>
    <w:p w:rsidR="00000000" w:rsidDel="00000000" w:rsidP="00000000" w:rsidRDefault="00000000" w:rsidRPr="00000000" w14:paraId="00000BB7">
      <w:pPr>
        <w:numPr>
          <w:ilvl w:val="0"/>
          <w:numId w:val="139"/>
        </w:numPr>
        <w:ind w:left="1440" w:hanging="360"/>
        <w:rPr>
          <w:u w:val="none"/>
        </w:rPr>
      </w:pPr>
      <w:r w:rsidDel="00000000" w:rsidR="00000000" w:rsidRPr="00000000">
        <w:rPr>
          <w:rtl w:val="0"/>
        </w:rPr>
        <w:t xml:space="preserve">založena na zásadě, že aplikace práva musí být předvídatelná</w:t>
      </w:r>
    </w:p>
    <w:p w:rsidR="00000000" w:rsidDel="00000000" w:rsidP="00000000" w:rsidRDefault="00000000" w:rsidRPr="00000000" w14:paraId="00000BB8">
      <w:pPr>
        <w:numPr>
          <w:ilvl w:val="0"/>
          <w:numId w:val="139"/>
        </w:numPr>
        <w:ind w:left="1440" w:hanging="360"/>
        <w:rPr>
          <w:u w:val="none"/>
        </w:rPr>
      </w:pPr>
      <w:r w:rsidDel="00000000" w:rsidR="00000000" w:rsidRPr="00000000">
        <w:rPr>
          <w:rtl w:val="0"/>
        </w:rPr>
        <w:t xml:space="preserve">respekt k právům nabytým v dobré víře</w:t>
      </w:r>
    </w:p>
    <w:p w:rsidR="00000000" w:rsidDel="00000000" w:rsidP="00000000" w:rsidRDefault="00000000" w:rsidRPr="00000000" w14:paraId="00000BB9">
      <w:pPr>
        <w:numPr>
          <w:ilvl w:val="0"/>
          <w:numId w:val="139"/>
        </w:numPr>
        <w:ind w:left="1440" w:hanging="360"/>
        <w:rPr>
          <w:u w:val="none"/>
        </w:rPr>
      </w:pPr>
      <w:r w:rsidDel="00000000" w:rsidR="00000000" w:rsidRPr="00000000">
        <w:rPr>
          <w:rtl w:val="0"/>
        </w:rPr>
        <w:t xml:space="preserve">zákaz retroaktivity</w:t>
      </w:r>
    </w:p>
    <w:p w:rsidR="00000000" w:rsidDel="00000000" w:rsidP="00000000" w:rsidRDefault="00000000" w:rsidRPr="00000000" w14:paraId="00000BBA">
      <w:pPr>
        <w:numPr>
          <w:ilvl w:val="0"/>
          <w:numId w:val="139"/>
        </w:numPr>
        <w:ind w:left="1440" w:hanging="360"/>
        <w:rPr>
          <w:u w:val="none"/>
        </w:rPr>
      </w:pPr>
      <w:r w:rsidDel="00000000" w:rsidR="00000000" w:rsidRPr="00000000">
        <w:rPr>
          <w:rtl w:val="0"/>
        </w:rPr>
        <w:t xml:space="preserve">zásada očekávání -&gt; osoba jedná na základě předpokladu, že právo, které platí, bude platit i nadále</w:t>
      </w:r>
    </w:p>
    <w:p w:rsidR="00000000" w:rsidDel="00000000" w:rsidP="00000000" w:rsidRDefault="00000000" w:rsidRPr="00000000" w14:paraId="00000BBB">
      <w:pPr>
        <w:numPr>
          <w:ilvl w:val="0"/>
          <w:numId w:val="139"/>
        </w:numPr>
        <w:ind w:left="1440" w:hanging="360"/>
        <w:rPr>
          <w:u w:val="none"/>
        </w:rPr>
      </w:pPr>
      <w:r w:rsidDel="00000000" w:rsidR="00000000" w:rsidRPr="00000000">
        <w:rPr>
          <w:rtl w:val="0"/>
        </w:rPr>
        <w:t xml:space="preserve">právo na jednání ve svém jazyce</w:t>
      </w:r>
    </w:p>
    <w:p w:rsidR="00000000" w:rsidDel="00000000" w:rsidP="00000000" w:rsidRDefault="00000000" w:rsidRPr="00000000" w14:paraId="00000BBC">
      <w:pPr>
        <w:numPr>
          <w:ilvl w:val="0"/>
          <w:numId w:val="531"/>
        </w:numPr>
        <w:ind w:left="720" w:hanging="360"/>
        <w:rPr>
          <w:u w:val="none"/>
        </w:rPr>
      </w:pPr>
      <w:r w:rsidDel="00000000" w:rsidR="00000000" w:rsidRPr="00000000">
        <w:rPr>
          <w:rtl w:val="0"/>
        </w:rPr>
        <w:t xml:space="preserve">proporcionalita </w:t>
      </w:r>
    </w:p>
    <w:p w:rsidR="00000000" w:rsidDel="00000000" w:rsidP="00000000" w:rsidRDefault="00000000" w:rsidRPr="00000000" w14:paraId="00000BBD">
      <w:pPr>
        <w:numPr>
          <w:ilvl w:val="0"/>
          <w:numId w:val="169"/>
        </w:numPr>
        <w:ind w:left="1440" w:hanging="360"/>
        <w:rPr>
          <w:u w:val="none"/>
        </w:rPr>
      </w:pPr>
      <w:r w:rsidDel="00000000" w:rsidR="00000000" w:rsidRPr="00000000">
        <w:rPr>
          <w:rtl w:val="0"/>
        </w:rPr>
        <w:t xml:space="preserve">vyžaduje se, aby použité prostředky byly úměrné cíli, jehož má být dosaženo (např. omezení volného pohybu osob musí být přiměřené</w:t>
      </w:r>
    </w:p>
    <w:p w:rsidR="00000000" w:rsidDel="00000000" w:rsidP="00000000" w:rsidRDefault="00000000" w:rsidRPr="00000000" w14:paraId="00000BBE">
      <w:pPr>
        <w:numPr>
          <w:ilvl w:val="0"/>
          <w:numId w:val="531"/>
        </w:numPr>
        <w:ind w:left="720" w:hanging="360"/>
        <w:rPr>
          <w:u w:val="none"/>
        </w:rPr>
      </w:pPr>
      <w:r w:rsidDel="00000000" w:rsidR="00000000" w:rsidRPr="00000000">
        <w:rPr>
          <w:rtl w:val="0"/>
        </w:rPr>
        <w:t xml:space="preserve">rovnost zacházení/zákaz diskriminace </w:t>
      </w:r>
    </w:p>
    <w:p w:rsidR="00000000" w:rsidDel="00000000" w:rsidP="00000000" w:rsidRDefault="00000000" w:rsidRPr="00000000" w14:paraId="00000BBF">
      <w:pPr>
        <w:numPr>
          <w:ilvl w:val="0"/>
          <w:numId w:val="24"/>
        </w:numPr>
        <w:ind w:left="1440" w:hanging="360"/>
        <w:rPr>
          <w:u w:val="none"/>
        </w:rPr>
      </w:pPr>
      <w:r w:rsidDel="00000000" w:rsidR="00000000" w:rsidRPr="00000000">
        <w:rPr>
          <w:rtl w:val="0"/>
        </w:rPr>
        <w:t xml:space="preserve">spadá sem hlavně rovnost mezi pohlavími, ale také to, že členský stát nesmí upírat cizincům práva, která garantuje svým příslušníkům (práva, která vyplývají ze smluv)</w:t>
      </w:r>
    </w:p>
    <w:p w:rsidR="00000000" w:rsidDel="00000000" w:rsidP="00000000" w:rsidRDefault="00000000" w:rsidRPr="00000000" w14:paraId="00000BC0">
      <w:pPr>
        <w:numPr>
          <w:ilvl w:val="0"/>
          <w:numId w:val="24"/>
        </w:numPr>
        <w:ind w:left="1440" w:hanging="360"/>
        <w:rPr>
          <w:u w:val="none"/>
        </w:rPr>
      </w:pPr>
      <w:r w:rsidDel="00000000" w:rsidR="00000000" w:rsidRPr="00000000">
        <w:rPr>
          <w:rtl w:val="0"/>
        </w:rPr>
        <w:t xml:space="preserve">lze diskriminovat i tím, že stát rovná práva poskytne - např. Německo započítávalo do doby zaměstnání pouze dobu služby ve vojsku Bundeswehru -&gt; i když toto opatření platilo pro všechny stejně, bylo diskriminační, neboť ho mohl splnit pouze Němec</w:t>
      </w:r>
    </w:p>
    <w:p w:rsidR="00000000" w:rsidDel="00000000" w:rsidP="00000000" w:rsidRDefault="00000000" w:rsidRPr="00000000" w14:paraId="00000BC1">
      <w:pPr>
        <w:numPr>
          <w:ilvl w:val="0"/>
          <w:numId w:val="69"/>
        </w:numPr>
        <w:ind w:left="720" w:hanging="360"/>
        <w:rPr>
          <w:u w:val="none"/>
        </w:rPr>
      </w:pPr>
      <w:r w:rsidDel="00000000" w:rsidR="00000000" w:rsidRPr="00000000">
        <w:rPr>
          <w:rtl w:val="0"/>
        </w:rPr>
        <w:t xml:space="preserve">zásada aplikační přednosti - přednost práva EU před národním, i v případě kolize </w:t>
      </w:r>
    </w:p>
    <w:p w:rsidR="00000000" w:rsidDel="00000000" w:rsidP="00000000" w:rsidRDefault="00000000" w:rsidRPr="00000000" w14:paraId="00000BC2">
      <w:pPr>
        <w:numPr>
          <w:ilvl w:val="0"/>
          <w:numId w:val="69"/>
        </w:numPr>
        <w:ind w:left="720" w:hanging="360"/>
        <w:rPr>
          <w:u w:val="none"/>
        </w:rPr>
      </w:pPr>
      <w:r w:rsidDel="00000000" w:rsidR="00000000" w:rsidRPr="00000000">
        <w:rPr>
          <w:rtl w:val="0"/>
        </w:rPr>
        <w:t xml:space="preserve">zásada bezprostředního účinku - primární a sekundární právo je přímo závazné ve vztahu k subjektům </w:t>
      </w:r>
    </w:p>
    <w:p w:rsidR="00000000" w:rsidDel="00000000" w:rsidP="00000000" w:rsidRDefault="00000000" w:rsidRPr="00000000" w14:paraId="00000BC3">
      <w:pPr>
        <w:numPr>
          <w:ilvl w:val="0"/>
          <w:numId w:val="69"/>
        </w:numPr>
        <w:ind w:left="720" w:hanging="360"/>
        <w:rPr>
          <w:u w:val="none"/>
        </w:rPr>
      </w:pPr>
      <w:r w:rsidDel="00000000" w:rsidR="00000000" w:rsidRPr="00000000">
        <w:rPr>
          <w:rtl w:val="0"/>
        </w:rPr>
        <w:t xml:space="preserve">zásada subsidiarity - uplatnění obou zásad limituje, svěřená působnost je vykonávána orgány EU jen v rozsahu, který překračuje možnosti členských států v dané oblasti, a rozsahem působností, které členské státy EU svěřily </w:t>
      </w:r>
    </w:p>
    <w:p w:rsidR="00000000" w:rsidDel="00000000" w:rsidP="00000000" w:rsidRDefault="00000000" w:rsidRPr="00000000" w14:paraId="00000BC4">
      <w:pPr>
        <w:rPr>
          <w:b w:val="1"/>
        </w:rPr>
      </w:pPr>
      <w:r w:rsidDel="00000000" w:rsidR="00000000" w:rsidRPr="00000000">
        <w:rPr>
          <w:b w:val="1"/>
          <w:rtl w:val="0"/>
        </w:rPr>
        <w:t xml:space="preserve">pravomoci </w:t>
      </w:r>
    </w:p>
    <w:p w:rsidR="00000000" w:rsidDel="00000000" w:rsidP="00000000" w:rsidRDefault="00000000" w:rsidRPr="00000000" w14:paraId="00000BC5">
      <w:pPr>
        <w:numPr>
          <w:ilvl w:val="0"/>
          <w:numId w:val="413"/>
        </w:numPr>
        <w:ind w:left="720" w:hanging="360"/>
        <w:rPr>
          <w:u w:val="none"/>
        </w:rPr>
      </w:pPr>
      <w:r w:rsidDel="00000000" w:rsidR="00000000" w:rsidRPr="00000000">
        <w:rPr>
          <w:rtl w:val="0"/>
        </w:rPr>
        <w:t xml:space="preserve">výlučné </w:t>
      </w:r>
    </w:p>
    <w:p w:rsidR="00000000" w:rsidDel="00000000" w:rsidP="00000000" w:rsidRDefault="00000000" w:rsidRPr="00000000" w14:paraId="00000BC6">
      <w:pPr>
        <w:numPr>
          <w:ilvl w:val="0"/>
          <w:numId w:val="574"/>
        </w:numPr>
        <w:ind w:left="1440" w:hanging="360"/>
        <w:rPr>
          <w:u w:val="none"/>
        </w:rPr>
      </w:pPr>
      <w:r w:rsidDel="00000000" w:rsidR="00000000" w:rsidRPr="00000000">
        <w:rPr>
          <w:rtl w:val="0"/>
        </w:rPr>
        <w:t xml:space="preserve">celní unie, hospodářská soutěž, měnová politika eurozóny</w:t>
      </w:r>
    </w:p>
    <w:p w:rsidR="00000000" w:rsidDel="00000000" w:rsidP="00000000" w:rsidRDefault="00000000" w:rsidRPr="00000000" w14:paraId="00000BC7">
      <w:pPr>
        <w:numPr>
          <w:ilvl w:val="0"/>
          <w:numId w:val="413"/>
        </w:numPr>
        <w:ind w:left="720" w:hanging="360"/>
        <w:rPr>
          <w:u w:val="none"/>
        </w:rPr>
      </w:pPr>
      <w:r w:rsidDel="00000000" w:rsidR="00000000" w:rsidRPr="00000000">
        <w:rPr>
          <w:rtl w:val="0"/>
        </w:rPr>
        <w:t xml:space="preserve">sdílené </w:t>
      </w:r>
    </w:p>
    <w:p w:rsidR="00000000" w:rsidDel="00000000" w:rsidP="00000000" w:rsidRDefault="00000000" w:rsidRPr="00000000" w14:paraId="00000BC8">
      <w:pPr>
        <w:numPr>
          <w:ilvl w:val="0"/>
          <w:numId w:val="57"/>
        </w:numPr>
        <w:ind w:left="1440" w:hanging="360"/>
        <w:rPr>
          <w:u w:val="none"/>
        </w:rPr>
      </w:pPr>
      <w:r w:rsidDel="00000000" w:rsidR="00000000" w:rsidRPr="00000000">
        <w:rPr>
          <w:rtl w:val="0"/>
        </w:rPr>
        <w:t xml:space="preserve">sdílí pravomoc s členskými státy</w:t>
      </w:r>
    </w:p>
    <w:p w:rsidR="00000000" w:rsidDel="00000000" w:rsidP="00000000" w:rsidRDefault="00000000" w:rsidRPr="00000000" w14:paraId="00000BC9">
      <w:pPr>
        <w:numPr>
          <w:ilvl w:val="0"/>
          <w:numId w:val="57"/>
        </w:numPr>
        <w:ind w:left="1440" w:hanging="360"/>
        <w:rPr>
          <w:u w:val="none"/>
        </w:rPr>
      </w:pPr>
      <w:r w:rsidDel="00000000" w:rsidR="00000000" w:rsidRPr="00000000">
        <w:rPr>
          <w:rtl w:val="0"/>
        </w:rPr>
        <w:t xml:space="preserve">vnitřní trh, soudržnost </w:t>
      </w:r>
    </w:p>
    <w:p w:rsidR="00000000" w:rsidDel="00000000" w:rsidP="00000000" w:rsidRDefault="00000000" w:rsidRPr="00000000" w14:paraId="00000BCA">
      <w:pPr>
        <w:numPr>
          <w:ilvl w:val="0"/>
          <w:numId w:val="413"/>
        </w:numPr>
        <w:ind w:left="720" w:hanging="360"/>
        <w:rPr>
          <w:u w:val="none"/>
        </w:rPr>
      </w:pPr>
      <w:r w:rsidDel="00000000" w:rsidR="00000000" w:rsidRPr="00000000">
        <w:rPr>
          <w:rtl w:val="0"/>
        </w:rPr>
        <w:t xml:space="preserve">doplňkové </w:t>
      </w:r>
    </w:p>
    <w:p w:rsidR="00000000" w:rsidDel="00000000" w:rsidP="00000000" w:rsidRDefault="00000000" w:rsidRPr="00000000" w14:paraId="00000BCB">
      <w:pPr>
        <w:numPr>
          <w:ilvl w:val="0"/>
          <w:numId w:val="16"/>
        </w:numPr>
        <w:ind w:left="1440" w:hanging="360"/>
        <w:rPr>
          <w:u w:val="none"/>
        </w:rPr>
      </w:pPr>
      <w:r w:rsidDel="00000000" w:rsidR="00000000" w:rsidRPr="00000000">
        <w:rPr>
          <w:rtl w:val="0"/>
        </w:rPr>
        <w:t xml:space="preserve">činnost, jimiž podporuje, koordniuje nebo doplňuje činnost členských států na evropské úrovni</w:t>
      </w:r>
    </w:p>
    <w:p w:rsidR="00000000" w:rsidDel="00000000" w:rsidP="00000000" w:rsidRDefault="00000000" w:rsidRPr="00000000" w14:paraId="00000BCC">
      <w:pPr>
        <w:numPr>
          <w:ilvl w:val="0"/>
          <w:numId w:val="16"/>
        </w:numPr>
        <w:ind w:left="1440" w:hanging="360"/>
        <w:rPr>
          <w:u w:val="none"/>
        </w:rPr>
      </w:pPr>
      <w:r w:rsidDel="00000000" w:rsidR="00000000" w:rsidRPr="00000000">
        <w:rPr>
          <w:rtl w:val="0"/>
        </w:rPr>
        <w:t xml:space="preserve">např. průmysl, kultura, …</w:t>
      </w:r>
    </w:p>
    <w:p w:rsidR="00000000" w:rsidDel="00000000" w:rsidP="00000000" w:rsidRDefault="00000000" w:rsidRPr="00000000" w14:paraId="00000BCD">
      <w:pPr>
        <w:rPr>
          <w:b w:val="1"/>
        </w:rPr>
      </w:pPr>
      <w:r w:rsidDel="00000000" w:rsidR="00000000" w:rsidRPr="00000000">
        <w:rPr>
          <w:b w:val="1"/>
          <w:rtl w:val="0"/>
        </w:rPr>
        <w:t xml:space="preserve">rozhodující orgány </w:t>
      </w:r>
    </w:p>
    <w:p w:rsidR="00000000" w:rsidDel="00000000" w:rsidP="00000000" w:rsidRDefault="00000000" w:rsidRPr="00000000" w14:paraId="00000BCE">
      <w:pPr>
        <w:numPr>
          <w:ilvl w:val="0"/>
          <w:numId w:val="231"/>
        </w:numPr>
        <w:ind w:left="720" w:hanging="360"/>
        <w:rPr>
          <w:u w:val="none"/>
        </w:rPr>
      </w:pPr>
      <w:r w:rsidDel="00000000" w:rsidR="00000000" w:rsidRPr="00000000">
        <w:rPr>
          <w:rtl w:val="0"/>
        </w:rPr>
        <w:t xml:space="preserve">Evropská komise </w:t>
      </w:r>
    </w:p>
    <w:p w:rsidR="00000000" w:rsidDel="00000000" w:rsidP="00000000" w:rsidRDefault="00000000" w:rsidRPr="00000000" w14:paraId="00000BCF">
      <w:pPr>
        <w:numPr>
          <w:ilvl w:val="0"/>
          <w:numId w:val="624"/>
        </w:numPr>
        <w:ind w:left="1440" w:hanging="360"/>
        <w:rPr>
          <w:u w:val="none"/>
        </w:rPr>
      </w:pPr>
      <w:r w:rsidDel="00000000" w:rsidR="00000000" w:rsidRPr="00000000">
        <w:rPr>
          <w:rtl w:val="0"/>
        </w:rPr>
        <w:t xml:space="preserve">exekutivní orgán </w:t>
      </w:r>
    </w:p>
    <w:p w:rsidR="00000000" w:rsidDel="00000000" w:rsidP="00000000" w:rsidRDefault="00000000" w:rsidRPr="00000000" w14:paraId="00000BD0">
      <w:pPr>
        <w:numPr>
          <w:ilvl w:val="0"/>
          <w:numId w:val="624"/>
        </w:numPr>
        <w:ind w:left="1440" w:hanging="360"/>
        <w:rPr>
          <w:u w:val="none"/>
        </w:rPr>
      </w:pPr>
      <w:r w:rsidDel="00000000" w:rsidR="00000000" w:rsidRPr="00000000">
        <w:rPr>
          <w:rtl w:val="0"/>
        </w:rPr>
        <w:t xml:space="preserve">sídlo: Brusel, Lucemburk, zastoupení v zemích EU </w:t>
      </w:r>
    </w:p>
    <w:p w:rsidR="00000000" w:rsidDel="00000000" w:rsidP="00000000" w:rsidRDefault="00000000" w:rsidRPr="00000000" w14:paraId="00000BD1">
      <w:pPr>
        <w:numPr>
          <w:ilvl w:val="0"/>
          <w:numId w:val="624"/>
        </w:numPr>
        <w:ind w:left="1440" w:hanging="360"/>
        <w:rPr>
          <w:u w:val="none"/>
        </w:rPr>
      </w:pPr>
      <w:r w:rsidDel="00000000" w:rsidR="00000000" w:rsidRPr="00000000">
        <w:rPr>
          <w:rtl w:val="0"/>
        </w:rPr>
        <w:t xml:space="preserve">kolegium 27 eurokomisařů (1 z každé země) + předseda komise</w:t>
      </w:r>
    </w:p>
    <w:p w:rsidR="00000000" w:rsidDel="00000000" w:rsidP="00000000" w:rsidRDefault="00000000" w:rsidRPr="00000000" w14:paraId="00000BD2">
      <w:pPr>
        <w:numPr>
          <w:ilvl w:val="0"/>
          <w:numId w:val="624"/>
        </w:numPr>
        <w:ind w:left="1440" w:hanging="360"/>
        <w:rPr>
          <w:u w:val="none"/>
        </w:rPr>
      </w:pPr>
      <w:r w:rsidDel="00000000" w:rsidR="00000000" w:rsidRPr="00000000">
        <w:rPr>
          <w:rtl w:val="0"/>
        </w:rPr>
        <w:t xml:space="preserve">za ČR - Věra Jourová </w:t>
      </w:r>
    </w:p>
    <w:p w:rsidR="00000000" w:rsidDel="00000000" w:rsidP="00000000" w:rsidRDefault="00000000" w:rsidRPr="00000000" w14:paraId="00000BD3">
      <w:pPr>
        <w:numPr>
          <w:ilvl w:val="0"/>
          <w:numId w:val="624"/>
        </w:numPr>
        <w:ind w:left="1440" w:hanging="360"/>
        <w:rPr>
          <w:u w:val="none"/>
        </w:rPr>
      </w:pPr>
      <w:r w:rsidDel="00000000" w:rsidR="00000000" w:rsidRPr="00000000">
        <w:rPr>
          <w:rtl w:val="0"/>
        </w:rPr>
        <w:t xml:space="preserve">komisaři hájí zájmy EU (ne zájmy svých zemí)</w:t>
      </w:r>
    </w:p>
    <w:p w:rsidR="00000000" w:rsidDel="00000000" w:rsidP="00000000" w:rsidRDefault="00000000" w:rsidRPr="00000000" w14:paraId="00000BD4">
      <w:pPr>
        <w:numPr>
          <w:ilvl w:val="0"/>
          <w:numId w:val="624"/>
        </w:numPr>
        <w:ind w:left="1440" w:hanging="360"/>
        <w:rPr>
          <w:u w:val="none"/>
        </w:rPr>
      </w:pPr>
      <w:r w:rsidDel="00000000" w:rsidR="00000000" w:rsidRPr="00000000">
        <w:rPr>
          <w:rtl w:val="0"/>
        </w:rPr>
        <w:t xml:space="preserve">překládá návrhy nových právních předpisů, řídí politická opatření EU, spravuje rozpočet EU, zajišťuje, že země Unie správně uplatňují právní předpisy, řídí politiku EU, reprezentuje EU v zahraničí </w:t>
      </w:r>
    </w:p>
    <w:p w:rsidR="00000000" w:rsidDel="00000000" w:rsidP="00000000" w:rsidRDefault="00000000" w:rsidRPr="00000000" w14:paraId="00000BD5">
      <w:pPr>
        <w:numPr>
          <w:ilvl w:val="0"/>
          <w:numId w:val="624"/>
        </w:numPr>
        <w:ind w:left="1440" w:hanging="360"/>
        <w:rPr>
          <w:u w:val="none"/>
        </w:rPr>
      </w:pPr>
      <w:r w:rsidDel="00000000" w:rsidR="00000000" w:rsidRPr="00000000">
        <w:rPr>
          <w:rtl w:val="0"/>
        </w:rPr>
        <w:t xml:space="preserve">v každé zemi členské zemi zastoupení, které monitoruje a analyzuje veřejné mínění v hostitelské zemi, poskytuje veřejnosti informace o politických opatřeních a způsobu fungování EU a usnadňuje spolupráci Komise s hostitelskou zemí</w:t>
      </w:r>
    </w:p>
    <w:p w:rsidR="00000000" w:rsidDel="00000000" w:rsidP="00000000" w:rsidRDefault="00000000" w:rsidRPr="00000000" w14:paraId="00000BD6">
      <w:pPr>
        <w:numPr>
          <w:ilvl w:val="0"/>
          <w:numId w:val="231"/>
        </w:numPr>
        <w:spacing w:line="240" w:lineRule="auto"/>
        <w:ind w:left="720" w:hanging="360"/>
        <w:rPr>
          <w:u w:val="none"/>
        </w:rPr>
      </w:pPr>
      <w:r w:rsidDel="00000000" w:rsidR="00000000" w:rsidRPr="00000000">
        <w:rPr>
          <w:rtl w:val="0"/>
        </w:rPr>
        <w:t xml:space="preserve">Evropský Parlament</w:t>
      </w:r>
    </w:p>
    <w:p w:rsidR="00000000" w:rsidDel="00000000" w:rsidP="00000000" w:rsidRDefault="00000000" w:rsidRPr="00000000" w14:paraId="00000BD7">
      <w:pPr>
        <w:numPr>
          <w:ilvl w:val="0"/>
          <w:numId w:val="25"/>
        </w:numPr>
        <w:spacing w:line="240" w:lineRule="auto"/>
        <w:ind w:left="1440" w:hanging="360"/>
        <w:rPr>
          <w:u w:val="none"/>
        </w:rPr>
      </w:pPr>
      <w:r w:rsidDel="00000000" w:rsidR="00000000" w:rsidRPr="00000000">
        <w:rPr>
          <w:rtl w:val="0"/>
        </w:rPr>
        <w:t xml:space="preserve">sídlo: Brusel, Štrasburk, Lucemburk </w:t>
      </w:r>
    </w:p>
    <w:p w:rsidR="00000000" w:rsidDel="00000000" w:rsidP="00000000" w:rsidRDefault="00000000" w:rsidRPr="00000000" w14:paraId="00000BD8">
      <w:pPr>
        <w:numPr>
          <w:ilvl w:val="0"/>
          <w:numId w:val="25"/>
        </w:numPr>
        <w:spacing w:line="240" w:lineRule="auto"/>
        <w:ind w:left="1440" w:hanging="360"/>
        <w:rPr>
          <w:u w:val="none"/>
        </w:rPr>
      </w:pPr>
      <w:r w:rsidDel="00000000" w:rsidR="00000000" w:rsidRPr="00000000">
        <w:rPr>
          <w:rtl w:val="0"/>
        </w:rPr>
        <w:t xml:space="preserve">705 europoslanců, ČR 21 europoslanců </w:t>
      </w:r>
    </w:p>
    <w:p w:rsidR="00000000" w:rsidDel="00000000" w:rsidP="00000000" w:rsidRDefault="00000000" w:rsidRPr="00000000" w14:paraId="00000BD9">
      <w:pPr>
        <w:numPr>
          <w:ilvl w:val="0"/>
          <w:numId w:val="25"/>
        </w:numPr>
        <w:spacing w:line="240" w:lineRule="auto"/>
        <w:ind w:left="1440" w:hanging="360"/>
        <w:rPr>
          <w:u w:val="none"/>
        </w:rPr>
      </w:pPr>
      <w:r w:rsidDel="00000000" w:rsidR="00000000" w:rsidRPr="00000000">
        <w:rPr>
          <w:rtl w:val="0"/>
        </w:rPr>
        <w:t xml:space="preserve">jediný přímo volený orgán EU - europoslanci voleni každých 5 let ve členských státech podle vnitrostátních předpisů </w:t>
      </w:r>
    </w:p>
    <w:p w:rsidR="00000000" w:rsidDel="00000000" w:rsidP="00000000" w:rsidRDefault="00000000" w:rsidRPr="00000000" w14:paraId="00000BDA">
      <w:pPr>
        <w:numPr>
          <w:ilvl w:val="0"/>
          <w:numId w:val="25"/>
        </w:numPr>
        <w:spacing w:line="240" w:lineRule="auto"/>
        <w:ind w:left="1440" w:hanging="360"/>
        <w:rPr>
          <w:u w:val="none"/>
        </w:rPr>
      </w:pPr>
      <w:r w:rsidDel="00000000" w:rsidR="00000000" w:rsidRPr="00000000">
        <w:rPr>
          <w:rtl w:val="0"/>
        </w:rPr>
        <w:t xml:space="preserve">nadnárodní povaha, ale nemá tak velké pravomoci jako parlamenty v jednotlivých zemích </w:t>
      </w:r>
    </w:p>
    <w:p w:rsidR="00000000" w:rsidDel="00000000" w:rsidP="00000000" w:rsidRDefault="00000000" w:rsidRPr="00000000" w14:paraId="00000BDB">
      <w:pPr>
        <w:numPr>
          <w:ilvl w:val="0"/>
          <w:numId w:val="25"/>
        </w:numPr>
        <w:spacing w:line="240" w:lineRule="auto"/>
        <w:ind w:left="1440" w:hanging="360"/>
        <w:rPr>
          <w:u w:val="none"/>
        </w:rPr>
      </w:pPr>
      <w:r w:rsidDel="00000000" w:rsidR="00000000" w:rsidRPr="00000000">
        <w:rPr>
          <w:rtl w:val="0"/>
        </w:rPr>
        <w:t xml:space="preserve">europoslanci hájí zájmy občanů EU </w:t>
      </w:r>
    </w:p>
    <w:p w:rsidR="00000000" w:rsidDel="00000000" w:rsidP="00000000" w:rsidRDefault="00000000" w:rsidRPr="00000000" w14:paraId="00000BDC">
      <w:pPr>
        <w:numPr>
          <w:ilvl w:val="0"/>
          <w:numId w:val="25"/>
        </w:numPr>
        <w:spacing w:after="0" w:afterAutospacing="0" w:line="240" w:lineRule="auto"/>
        <w:ind w:left="1440" w:hanging="360"/>
        <w:rPr>
          <w:u w:val="none"/>
        </w:rPr>
      </w:pPr>
      <w:r w:rsidDel="00000000" w:rsidR="00000000" w:rsidRPr="00000000">
        <w:rPr>
          <w:rtl w:val="0"/>
        </w:rPr>
        <w:t xml:space="preserve">funkce: legislativní - schvaluje právní předpisy od EK, dozorčí - kontrola všech orgánů, rozpočtová - sestavuje spolu s Radou EU rozpočet EU</w:t>
      </w:r>
    </w:p>
    <w:p w:rsidR="00000000" w:rsidDel="00000000" w:rsidP="00000000" w:rsidRDefault="00000000" w:rsidRPr="00000000" w14:paraId="00000BDD">
      <w:pPr>
        <w:numPr>
          <w:ilvl w:val="0"/>
          <w:numId w:val="231"/>
        </w:numPr>
        <w:spacing w:before="0" w:beforeAutospacing="0" w:line="240" w:lineRule="auto"/>
        <w:ind w:left="720" w:hanging="360"/>
        <w:rPr>
          <w:u w:val="none"/>
        </w:rPr>
      </w:pPr>
      <w:r w:rsidDel="00000000" w:rsidR="00000000" w:rsidRPr="00000000">
        <w:rPr>
          <w:rtl w:val="0"/>
        </w:rPr>
        <w:t xml:space="preserve">Evropská Rada </w:t>
      </w:r>
    </w:p>
    <w:p w:rsidR="00000000" w:rsidDel="00000000" w:rsidP="00000000" w:rsidRDefault="00000000" w:rsidRPr="00000000" w14:paraId="00000BDE">
      <w:pPr>
        <w:numPr>
          <w:ilvl w:val="1"/>
          <w:numId w:val="619"/>
        </w:numPr>
        <w:spacing w:line="240" w:lineRule="auto"/>
        <w:ind w:left="1440" w:hanging="360"/>
      </w:pPr>
      <w:r w:rsidDel="00000000" w:rsidR="00000000" w:rsidRPr="00000000">
        <w:rPr>
          <w:rtl w:val="0"/>
        </w:rPr>
        <w:t xml:space="preserve">nejvyšší politický orgán</w:t>
      </w:r>
    </w:p>
    <w:p w:rsidR="00000000" w:rsidDel="00000000" w:rsidP="00000000" w:rsidRDefault="00000000" w:rsidRPr="00000000" w14:paraId="00000BDF">
      <w:pPr>
        <w:numPr>
          <w:ilvl w:val="1"/>
          <w:numId w:val="619"/>
        </w:numPr>
        <w:spacing w:line="240" w:lineRule="auto"/>
        <w:ind w:left="1440" w:hanging="360"/>
      </w:pPr>
      <w:r w:rsidDel="00000000" w:rsidR="00000000" w:rsidRPr="00000000">
        <w:rPr>
          <w:rtl w:val="0"/>
        </w:rPr>
        <w:t xml:space="preserve">zasedání hlav států a předsedů vlád zemí EU, během nichž se vymezují obecné politické směry a priority EU</w:t>
      </w:r>
    </w:p>
    <w:p w:rsidR="00000000" w:rsidDel="00000000" w:rsidP="00000000" w:rsidRDefault="00000000" w:rsidRPr="00000000" w14:paraId="00000BE0">
      <w:pPr>
        <w:numPr>
          <w:ilvl w:val="1"/>
          <w:numId w:val="619"/>
        </w:numPr>
        <w:spacing w:line="240" w:lineRule="auto"/>
        <w:ind w:left="1440" w:hanging="360"/>
      </w:pPr>
      <w:r w:rsidDel="00000000" w:rsidR="00000000" w:rsidRPr="00000000">
        <w:rPr>
          <w:rtl w:val="0"/>
        </w:rPr>
        <w:t xml:space="preserve">mezistátní orgán – zastupuje členské státy a hájí jejich zájmy </w:t>
      </w:r>
    </w:p>
    <w:p w:rsidR="00000000" w:rsidDel="00000000" w:rsidP="00000000" w:rsidRDefault="00000000" w:rsidRPr="00000000" w14:paraId="00000BE1">
      <w:pPr>
        <w:numPr>
          <w:ilvl w:val="1"/>
          <w:numId w:val="619"/>
        </w:numPr>
        <w:spacing w:line="240" w:lineRule="auto"/>
        <w:ind w:left="1440" w:hanging="360"/>
      </w:pPr>
      <w:r w:rsidDel="00000000" w:rsidR="00000000" w:rsidRPr="00000000">
        <w:rPr>
          <w:rtl w:val="0"/>
        </w:rPr>
        <w:t xml:space="preserve">sídlo: Brusel </w:t>
      </w:r>
    </w:p>
    <w:p w:rsidR="00000000" w:rsidDel="00000000" w:rsidP="00000000" w:rsidRDefault="00000000" w:rsidRPr="00000000" w14:paraId="00000BE2">
      <w:pPr>
        <w:numPr>
          <w:ilvl w:val="1"/>
          <w:numId w:val="619"/>
        </w:numPr>
        <w:spacing w:line="240" w:lineRule="auto"/>
        <w:ind w:left="1440" w:hanging="360"/>
      </w:pPr>
      <w:r w:rsidDel="00000000" w:rsidR="00000000" w:rsidRPr="00000000">
        <w:rPr>
          <w:rtl w:val="0"/>
        </w:rPr>
        <w:t xml:space="preserve">ve čele: předseda – volen na 2,5 roku (může být zvolen max. 2x po sobě)</w:t>
      </w:r>
    </w:p>
    <w:p w:rsidR="00000000" w:rsidDel="00000000" w:rsidP="00000000" w:rsidRDefault="00000000" w:rsidRPr="00000000" w14:paraId="00000BE3">
      <w:pPr>
        <w:numPr>
          <w:ilvl w:val="1"/>
          <w:numId w:val="619"/>
        </w:numPr>
        <w:spacing w:line="240" w:lineRule="auto"/>
        <w:ind w:left="1440" w:hanging="360"/>
      </w:pPr>
      <w:r w:rsidDel="00000000" w:rsidR="00000000" w:rsidRPr="00000000">
        <w:rPr>
          <w:rtl w:val="0"/>
        </w:rPr>
        <w:t xml:space="preserve">nepřijímá žádné právní předpisy s výjimkou případných změn SEU</w:t>
      </w:r>
    </w:p>
    <w:p w:rsidR="00000000" w:rsidDel="00000000" w:rsidP="00000000" w:rsidRDefault="00000000" w:rsidRPr="00000000" w14:paraId="00000BE4">
      <w:pPr>
        <w:numPr>
          <w:ilvl w:val="1"/>
          <w:numId w:val="619"/>
        </w:numPr>
        <w:spacing w:line="240" w:lineRule="auto"/>
        <w:ind w:left="1440" w:hanging="360"/>
      </w:pPr>
      <w:r w:rsidDel="00000000" w:rsidR="00000000" w:rsidRPr="00000000">
        <w:rPr>
          <w:rtl w:val="0"/>
        </w:rPr>
        <w:t xml:space="preserve">funkce: rozhoduje o celkovém směřování EU, o politických prioritách, zabývá se nejsložitějšími a nejcitlivějšími otázkami, udává směr společné zahraniční a bezpečnostní politiky, může požádat EK aby k řešení konkrétního problému předložila legislativní návrh </w:t>
      </w:r>
    </w:p>
    <w:p w:rsidR="00000000" w:rsidDel="00000000" w:rsidP="00000000" w:rsidRDefault="00000000" w:rsidRPr="00000000" w14:paraId="00000BE5">
      <w:pPr>
        <w:numPr>
          <w:ilvl w:val="0"/>
          <w:numId w:val="231"/>
        </w:numPr>
        <w:spacing w:line="240" w:lineRule="auto"/>
        <w:ind w:left="720" w:hanging="360"/>
        <w:rPr>
          <w:u w:val="none"/>
        </w:rPr>
      </w:pPr>
      <w:r w:rsidDel="00000000" w:rsidR="00000000" w:rsidRPr="00000000">
        <w:rPr>
          <w:rtl w:val="0"/>
        </w:rPr>
        <w:t xml:space="preserve">Rada EU = Rada ministrů </w:t>
      </w:r>
    </w:p>
    <w:p w:rsidR="00000000" w:rsidDel="00000000" w:rsidP="00000000" w:rsidRDefault="00000000" w:rsidRPr="00000000" w14:paraId="00000BE6">
      <w:pPr>
        <w:numPr>
          <w:ilvl w:val="1"/>
          <w:numId w:val="619"/>
        </w:numPr>
        <w:spacing w:line="240" w:lineRule="auto"/>
        <w:ind w:left="1440" w:hanging="360"/>
      </w:pPr>
      <w:r w:rsidDel="00000000" w:rsidR="00000000" w:rsidRPr="00000000">
        <w:rPr>
          <w:rtl w:val="0"/>
        </w:rPr>
        <w:t xml:space="preserve">složena z rezortních ministrů členských států, zastupuje vlády zemí EU</w:t>
      </w:r>
    </w:p>
    <w:p w:rsidR="00000000" w:rsidDel="00000000" w:rsidP="00000000" w:rsidRDefault="00000000" w:rsidRPr="00000000" w14:paraId="00000BE7">
      <w:pPr>
        <w:numPr>
          <w:ilvl w:val="1"/>
          <w:numId w:val="619"/>
        </w:numPr>
        <w:spacing w:line="240" w:lineRule="auto"/>
        <w:ind w:left="1440" w:hanging="360"/>
      </w:pPr>
      <w:r w:rsidDel="00000000" w:rsidR="00000000" w:rsidRPr="00000000">
        <w:rPr>
          <w:rtl w:val="0"/>
        </w:rPr>
        <w:t xml:space="preserve">hájí zájmy členských států </w:t>
      </w:r>
    </w:p>
    <w:p w:rsidR="00000000" w:rsidDel="00000000" w:rsidP="00000000" w:rsidRDefault="00000000" w:rsidRPr="00000000" w14:paraId="00000BE8">
      <w:pPr>
        <w:numPr>
          <w:ilvl w:val="1"/>
          <w:numId w:val="619"/>
        </w:numPr>
        <w:spacing w:line="240" w:lineRule="auto"/>
        <w:ind w:left="1440" w:hanging="360"/>
      </w:pPr>
      <w:r w:rsidDel="00000000" w:rsidR="00000000" w:rsidRPr="00000000">
        <w:rPr>
          <w:rtl w:val="0"/>
        </w:rPr>
        <w:t xml:space="preserve">sídlo: Brusel</w:t>
      </w:r>
    </w:p>
    <w:p w:rsidR="00000000" w:rsidDel="00000000" w:rsidP="00000000" w:rsidRDefault="00000000" w:rsidRPr="00000000" w14:paraId="00000BE9">
      <w:pPr>
        <w:numPr>
          <w:ilvl w:val="1"/>
          <w:numId w:val="619"/>
        </w:numPr>
        <w:spacing w:line="240" w:lineRule="auto"/>
        <w:ind w:left="1440" w:hanging="360"/>
      </w:pPr>
      <w:r w:rsidDel="00000000" w:rsidR="00000000" w:rsidRPr="00000000">
        <w:rPr>
          <w:rtl w:val="0"/>
        </w:rPr>
        <w:t xml:space="preserve">zasedají ministři jednotlivých vlád, kteří přijímají právní předpisy a koordinují své politiky</w:t>
      </w:r>
    </w:p>
    <w:p w:rsidR="00000000" w:rsidDel="00000000" w:rsidP="00000000" w:rsidRDefault="00000000" w:rsidRPr="00000000" w14:paraId="00000BEA">
      <w:pPr>
        <w:numPr>
          <w:ilvl w:val="1"/>
          <w:numId w:val="619"/>
        </w:numPr>
        <w:spacing w:line="240" w:lineRule="auto"/>
        <w:ind w:left="1440" w:hanging="360"/>
      </w:pPr>
      <w:r w:rsidDel="00000000" w:rsidR="00000000" w:rsidRPr="00000000">
        <w:rPr>
          <w:rtl w:val="0"/>
        </w:rPr>
        <w:t xml:space="preserve">ministři se scházejí v různých složeních v závislosti na tématu o němž se má jednat </w:t>
      </w:r>
    </w:p>
    <w:p w:rsidR="00000000" w:rsidDel="00000000" w:rsidP="00000000" w:rsidRDefault="00000000" w:rsidRPr="00000000" w14:paraId="00000BEB">
      <w:pPr>
        <w:numPr>
          <w:ilvl w:val="1"/>
          <w:numId w:val="619"/>
        </w:numPr>
        <w:spacing w:line="240" w:lineRule="auto"/>
        <w:ind w:left="1440" w:hanging="360"/>
      </w:pPr>
      <w:r w:rsidDel="00000000" w:rsidR="00000000" w:rsidRPr="00000000">
        <w:rPr>
          <w:rtl w:val="0"/>
        </w:rPr>
        <w:t xml:space="preserve">funkce: přijímá rozhodnutí o evropských právních předpisech společně s Evropským Parlamentem, přijímá rozpočet EU, na základě pokynů Evropské rady formuje zahraniční a bezpečnostní politiku, uzavírá dohody mezi EU a dalšími zeměmi nebo mezinárodními organizacemi </w:t>
      </w:r>
    </w:p>
    <w:p w:rsidR="00000000" w:rsidDel="00000000" w:rsidP="00000000" w:rsidRDefault="00000000" w:rsidRPr="00000000" w14:paraId="00000BEC">
      <w:pPr>
        <w:numPr>
          <w:ilvl w:val="0"/>
          <w:numId w:val="231"/>
        </w:numPr>
        <w:spacing w:line="240" w:lineRule="auto"/>
        <w:ind w:left="720" w:hanging="360"/>
        <w:rPr>
          <w:u w:val="none"/>
        </w:rPr>
      </w:pPr>
      <w:r w:rsidDel="00000000" w:rsidR="00000000" w:rsidRPr="00000000">
        <w:rPr>
          <w:rtl w:val="0"/>
        </w:rPr>
        <w:t xml:space="preserve">Soudní dvůr EU </w:t>
      </w:r>
    </w:p>
    <w:p w:rsidR="00000000" w:rsidDel="00000000" w:rsidP="00000000" w:rsidRDefault="00000000" w:rsidRPr="00000000" w14:paraId="00000BED">
      <w:pPr>
        <w:numPr>
          <w:ilvl w:val="1"/>
          <w:numId w:val="619"/>
        </w:numPr>
        <w:spacing w:line="240" w:lineRule="auto"/>
        <w:ind w:left="1440" w:hanging="360"/>
      </w:pPr>
      <w:r w:rsidDel="00000000" w:rsidR="00000000" w:rsidRPr="00000000">
        <w:rPr>
          <w:rtl w:val="0"/>
        </w:rPr>
        <w:t xml:space="preserve">soudní orgán </w:t>
      </w:r>
    </w:p>
    <w:p w:rsidR="00000000" w:rsidDel="00000000" w:rsidP="00000000" w:rsidRDefault="00000000" w:rsidRPr="00000000" w14:paraId="00000BEE">
      <w:pPr>
        <w:numPr>
          <w:ilvl w:val="1"/>
          <w:numId w:val="619"/>
        </w:numPr>
        <w:spacing w:line="240" w:lineRule="auto"/>
        <w:ind w:left="1440" w:hanging="360"/>
      </w:pPr>
      <w:r w:rsidDel="00000000" w:rsidR="00000000" w:rsidRPr="00000000">
        <w:rPr>
          <w:rtl w:val="0"/>
        </w:rPr>
        <w:t xml:space="preserve">sídlo: Lucemburk </w:t>
      </w:r>
    </w:p>
    <w:p w:rsidR="00000000" w:rsidDel="00000000" w:rsidP="00000000" w:rsidRDefault="00000000" w:rsidRPr="00000000" w14:paraId="00000BEF">
      <w:pPr>
        <w:numPr>
          <w:ilvl w:val="1"/>
          <w:numId w:val="619"/>
        </w:numPr>
        <w:spacing w:line="240" w:lineRule="auto"/>
        <w:ind w:left="1440" w:hanging="360"/>
      </w:pPr>
      <w:r w:rsidDel="00000000" w:rsidR="00000000" w:rsidRPr="00000000">
        <w:rPr>
          <w:rtl w:val="0"/>
        </w:rPr>
        <w:t xml:space="preserve">1 soudce za každý členský stát</w:t>
      </w:r>
    </w:p>
    <w:p w:rsidR="00000000" w:rsidDel="00000000" w:rsidP="00000000" w:rsidRDefault="00000000" w:rsidRPr="00000000" w14:paraId="00000BF0">
      <w:pPr>
        <w:numPr>
          <w:ilvl w:val="1"/>
          <w:numId w:val="619"/>
        </w:numPr>
        <w:spacing w:line="240" w:lineRule="auto"/>
        <w:ind w:left="1440" w:hanging="360"/>
      </w:pPr>
      <w:r w:rsidDel="00000000" w:rsidR="00000000" w:rsidRPr="00000000">
        <w:rPr>
          <w:rtl w:val="0"/>
        </w:rPr>
        <w:t xml:space="preserve">funkce: dbá na dodržování práva EU, aby byly smlouvy správně vykládány a uplatňovány, přezkoumává zákonitost právních aktů vydávaných orgány EU, zajišťuje, aby členské země plnily své povinnosti vyplývající ze smluv, vykládá právo EU, řeší postihy orgánů EU</w:t>
      </w:r>
    </w:p>
    <w:p w:rsidR="00000000" w:rsidDel="00000000" w:rsidP="00000000" w:rsidRDefault="00000000" w:rsidRPr="00000000" w14:paraId="00000BF1">
      <w:pPr>
        <w:numPr>
          <w:ilvl w:val="1"/>
          <w:numId w:val="619"/>
        </w:numPr>
        <w:spacing w:line="240" w:lineRule="auto"/>
        <w:ind w:left="1440" w:hanging="360"/>
      </w:pPr>
      <w:r w:rsidDel="00000000" w:rsidR="00000000" w:rsidRPr="00000000">
        <w:rPr>
          <w:rtl w:val="0"/>
        </w:rPr>
        <w:t xml:space="preserve">připojen Tribunál – pro usnadnění výkonu funkcí – 2 soudci z každého členského státu</w:t>
      </w:r>
    </w:p>
    <w:p w:rsidR="00000000" w:rsidDel="00000000" w:rsidP="00000000" w:rsidRDefault="00000000" w:rsidRPr="00000000" w14:paraId="00000BF2">
      <w:pPr>
        <w:numPr>
          <w:ilvl w:val="0"/>
          <w:numId w:val="231"/>
        </w:numPr>
        <w:spacing w:line="240" w:lineRule="auto"/>
        <w:ind w:left="720" w:hanging="360"/>
        <w:rPr>
          <w:u w:val="none"/>
        </w:rPr>
      </w:pPr>
      <w:r w:rsidDel="00000000" w:rsidR="00000000" w:rsidRPr="00000000">
        <w:rPr>
          <w:rtl w:val="0"/>
        </w:rPr>
        <w:t xml:space="preserve">Evropská centrální banka </w:t>
      </w:r>
    </w:p>
    <w:p w:rsidR="00000000" w:rsidDel="00000000" w:rsidP="00000000" w:rsidRDefault="00000000" w:rsidRPr="00000000" w14:paraId="00000BF3">
      <w:pPr>
        <w:numPr>
          <w:ilvl w:val="1"/>
          <w:numId w:val="619"/>
        </w:numPr>
        <w:spacing w:line="240" w:lineRule="auto"/>
        <w:ind w:left="1440" w:hanging="360"/>
      </w:pPr>
      <w:r w:rsidDel="00000000" w:rsidR="00000000" w:rsidRPr="00000000">
        <w:rPr>
          <w:rtl w:val="0"/>
        </w:rPr>
        <w:t xml:space="preserve">sídlo: Frankfurt nad Mohanem </w:t>
      </w:r>
    </w:p>
    <w:p w:rsidR="00000000" w:rsidDel="00000000" w:rsidP="00000000" w:rsidRDefault="00000000" w:rsidRPr="00000000" w14:paraId="00000BF4">
      <w:pPr>
        <w:numPr>
          <w:ilvl w:val="1"/>
          <w:numId w:val="619"/>
        </w:numPr>
        <w:spacing w:line="240" w:lineRule="auto"/>
        <w:ind w:left="1440" w:hanging="360"/>
      </w:pPr>
      <w:r w:rsidDel="00000000" w:rsidR="00000000" w:rsidRPr="00000000">
        <w:rPr>
          <w:rtl w:val="0"/>
        </w:rPr>
        <w:t xml:space="preserve">odpovědnost za udržování stabilních cen, za měnovou a kurzovou politiku v eurozóně, podpora hospodářské politiky</w:t>
      </w:r>
    </w:p>
    <w:p w:rsidR="00000000" w:rsidDel="00000000" w:rsidP="00000000" w:rsidRDefault="00000000" w:rsidRPr="00000000" w14:paraId="00000BF5">
      <w:pPr>
        <w:numPr>
          <w:ilvl w:val="0"/>
          <w:numId w:val="231"/>
        </w:numPr>
        <w:spacing w:line="240" w:lineRule="auto"/>
        <w:ind w:left="720" w:hanging="360"/>
        <w:rPr>
          <w:u w:val="none"/>
        </w:rPr>
      </w:pPr>
      <w:r w:rsidDel="00000000" w:rsidR="00000000" w:rsidRPr="00000000">
        <w:rPr>
          <w:rtl w:val="0"/>
        </w:rPr>
        <w:t xml:space="preserve">Evropský účetní dvůr </w:t>
      </w:r>
    </w:p>
    <w:p w:rsidR="00000000" w:rsidDel="00000000" w:rsidP="00000000" w:rsidRDefault="00000000" w:rsidRPr="00000000" w14:paraId="00000BF6">
      <w:pPr>
        <w:numPr>
          <w:ilvl w:val="1"/>
          <w:numId w:val="619"/>
        </w:numPr>
        <w:spacing w:line="240" w:lineRule="auto"/>
        <w:ind w:left="1440" w:hanging="360"/>
      </w:pPr>
      <w:r w:rsidDel="00000000" w:rsidR="00000000" w:rsidRPr="00000000">
        <w:rPr>
          <w:rtl w:val="0"/>
        </w:rPr>
        <w:t xml:space="preserve">sídlo: Lucemburk </w:t>
      </w:r>
    </w:p>
    <w:p w:rsidR="00000000" w:rsidDel="00000000" w:rsidP="00000000" w:rsidRDefault="00000000" w:rsidRPr="00000000" w14:paraId="00000BF7">
      <w:pPr>
        <w:numPr>
          <w:ilvl w:val="1"/>
          <w:numId w:val="619"/>
        </w:numPr>
        <w:spacing w:line="240" w:lineRule="auto"/>
        <w:ind w:left="1440" w:hanging="360"/>
      </w:pPr>
      <w:r w:rsidDel="00000000" w:rsidR="00000000" w:rsidRPr="00000000">
        <w:rPr>
          <w:rtl w:val="0"/>
        </w:rPr>
        <w:t xml:space="preserve">přispívá ke zlepšování finančního řízení EU, k podpoře odpovědnosti a transparentnosti a působí jako nezávislý ochránce finančních zájmů občanů EU, kontroluje jestli jsou finanční prostředky EU řádně zaúčtovány, jestli jsou získávány a vynakládány v souladu a pravidly a nařízeními </w:t>
      </w:r>
    </w:p>
    <w:p w:rsidR="00000000" w:rsidDel="00000000" w:rsidP="00000000" w:rsidRDefault="00000000" w:rsidRPr="00000000" w14:paraId="00000BF8">
      <w:pPr>
        <w:numPr>
          <w:ilvl w:val="0"/>
          <w:numId w:val="231"/>
        </w:numPr>
        <w:spacing w:line="240" w:lineRule="auto"/>
        <w:ind w:left="720" w:hanging="360"/>
        <w:rPr>
          <w:u w:val="none"/>
        </w:rPr>
      </w:pPr>
      <w:r w:rsidDel="00000000" w:rsidR="00000000" w:rsidRPr="00000000">
        <w:rPr>
          <w:rtl w:val="0"/>
        </w:rPr>
        <w:t xml:space="preserve">Evropský veřejný ochránce práv </w:t>
      </w:r>
      <w:r w:rsidDel="00000000" w:rsidR="00000000" w:rsidRPr="00000000">
        <w:rPr>
          <w:rtl w:val="0"/>
        </w:rPr>
      </w:r>
    </w:p>
    <w:p w:rsidR="00000000" w:rsidDel="00000000" w:rsidP="00000000" w:rsidRDefault="00000000" w:rsidRPr="00000000" w14:paraId="00000BF9">
      <w:pPr>
        <w:rPr/>
      </w:pPr>
      <w:r w:rsidDel="00000000" w:rsidR="00000000" w:rsidRPr="00000000">
        <w:br w:type="page"/>
      </w:r>
      <w:r w:rsidDel="00000000" w:rsidR="00000000" w:rsidRPr="00000000">
        <w:rPr>
          <w:rtl w:val="0"/>
        </w:rPr>
      </w:r>
    </w:p>
    <w:p w:rsidR="00000000" w:rsidDel="00000000" w:rsidP="00000000" w:rsidRDefault="00000000" w:rsidRPr="00000000" w14:paraId="00000BFA">
      <w:pPr>
        <w:jc w:val="center"/>
        <w:rPr>
          <w:b w:val="1"/>
          <w:sz w:val="28"/>
          <w:szCs w:val="28"/>
        </w:rPr>
      </w:pPr>
      <w:r w:rsidDel="00000000" w:rsidR="00000000" w:rsidRPr="00000000">
        <w:rPr>
          <w:b w:val="1"/>
          <w:sz w:val="28"/>
          <w:szCs w:val="28"/>
          <w:rtl w:val="0"/>
        </w:rPr>
        <w:t xml:space="preserve">20.A Subjektivní práva a právní povinnosti - pojem, druhy (absolutní a relativní)</w:t>
      </w:r>
    </w:p>
    <w:p w:rsidR="00000000" w:rsidDel="00000000" w:rsidP="00000000" w:rsidRDefault="00000000" w:rsidRPr="00000000" w14:paraId="00000BFB">
      <w:pPr>
        <w:rPr/>
      </w:pPr>
      <w:r w:rsidDel="00000000" w:rsidR="00000000" w:rsidRPr="00000000">
        <w:rPr>
          <w:rtl w:val="0"/>
        </w:rPr>
        <w:t xml:space="preserve">subjektivní právo</w:t>
      </w:r>
    </w:p>
    <w:p w:rsidR="00000000" w:rsidDel="00000000" w:rsidP="00000000" w:rsidRDefault="00000000" w:rsidRPr="00000000" w14:paraId="00000BFC">
      <w:pPr>
        <w:numPr>
          <w:ilvl w:val="0"/>
          <w:numId w:val="133"/>
        </w:numPr>
        <w:ind w:left="720" w:hanging="360"/>
        <w:rPr>
          <w:u w:val="none"/>
        </w:rPr>
      </w:pPr>
      <w:r w:rsidDel="00000000" w:rsidR="00000000" w:rsidRPr="00000000">
        <w:rPr>
          <w:rtl w:val="0"/>
        </w:rPr>
        <w:t xml:space="preserve">představuje míru možného a dovoleného chování subjektu práva chovat se způsobem objektivním právem nezakázaným, tj. secundum et intra legem nebo praeter legem, této možnosti chování odpovídají právní povinnosti jiných právních subjektů, chovat se podle zákona a mimo zákon (=princip legální licence = dovoleno vše, co není zakázáno)</w:t>
      </w:r>
    </w:p>
    <w:p w:rsidR="00000000" w:rsidDel="00000000" w:rsidP="00000000" w:rsidRDefault="00000000" w:rsidRPr="00000000" w14:paraId="00000BFD">
      <w:pPr>
        <w:numPr>
          <w:ilvl w:val="0"/>
          <w:numId w:val="133"/>
        </w:numPr>
        <w:ind w:left="720" w:hanging="360"/>
        <w:rPr>
          <w:u w:val="none"/>
        </w:rPr>
      </w:pPr>
      <w:r w:rsidDel="00000000" w:rsidR="00000000" w:rsidRPr="00000000">
        <w:rPr>
          <w:rtl w:val="0"/>
        </w:rPr>
        <w:t xml:space="preserve">subjektivní právo je tedy možnost chování, která je zaručena normami objektivního práva</w:t>
      </w:r>
    </w:p>
    <w:p w:rsidR="00000000" w:rsidDel="00000000" w:rsidP="00000000" w:rsidRDefault="00000000" w:rsidRPr="00000000" w14:paraId="00000BFE">
      <w:pPr>
        <w:numPr>
          <w:ilvl w:val="0"/>
          <w:numId w:val="133"/>
        </w:numPr>
        <w:ind w:left="720" w:hanging="360"/>
        <w:rPr>
          <w:u w:val="none"/>
        </w:rPr>
      </w:pPr>
      <w:r w:rsidDel="00000000" w:rsidR="00000000" w:rsidRPr="00000000">
        <w:rPr>
          <w:rtl w:val="0"/>
        </w:rPr>
        <w:t xml:space="preserve">nejvýznamnější subjektivní práva se označují jako základní lidská práva a svobody, které jsou zaručeny právem ústavním a právem mezinárodním</w:t>
      </w:r>
    </w:p>
    <w:p w:rsidR="00000000" w:rsidDel="00000000" w:rsidP="00000000" w:rsidRDefault="00000000" w:rsidRPr="00000000" w14:paraId="00000BFF">
      <w:pPr>
        <w:numPr>
          <w:ilvl w:val="0"/>
          <w:numId w:val="133"/>
        </w:numPr>
        <w:ind w:left="720" w:hanging="360"/>
        <w:rPr>
          <w:u w:val="none"/>
        </w:rPr>
      </w:pPr>
      <w:r w:rsidDel="00000000" w:rsidR="00000000" w:rsidRPr="00000000">
        <w:rPr>
          <w:rtl w:val="0"/>
        </w:rPr>
        <w:t xml:space="preserve">subjektivní právo má tedy tři roviny, tři dimenze:</w:t>
      </w:r>
    </w:p>
    <w:p w:rsidR="00000000" w:rsidDel="00000000" w:rsidP="00000000" w:rsidRDefault="00000000" w:rsidRPr="00000000" w14:paraId="00000C00">
      <w:pPr>
        <w:numPr>
          <w:ilvl w:val="1"/>
          <w:numId w:val="133"/>
        </w:numPr>
        <w:ind w:left="1440" w:hanging="360"/>
        <w:rPr>
          <w:u w:val="none"/>
        </w:rPr>
      </w:pPr>
      <w:r w:rsidDel="00000000" w:rsidR="00000000" w:rsidRPr="00000000">
        <w:rPr>
          <w:rtl w:val="0"/>
        </w:rPr>
        <w:t xml:space="preserve">možnost chovat se právně nezakázaným způsobem</w:t>
      </w:r>
    </w:p>
    <w:p w:rsidR="00000000" w:rsidDel="00000000" w:rsidP="00000000" w:rsidRDefault="00000000" w:rsidRPr="00000000" w14:paraId="00000C01">
      <w:pPr>
        <w:numPr>
          <w:ilvl w:val="1"/>
          <w:numId w:val="133"/>
        </w:numPr>
        <w:ind w:left="1440" w:hanging="360"/>
        <w:rPr>
          <w:u w:val="none"/>
        </w:rPr>
      </w:pPr>
      <w:r w:rsidDel="00000000" w:rsidR="00000000" w:rsidRPr="00000000">
        <w:rPr>
          <w:rtl w:val="0"/>
        </w:rPr>
        <w:t xml:space="preserve">možnost požadovat odpovídající chování od jiného</w:t>
      </w:r>
    </w:p>
    <w:p w:rsidR="00000000" w:rsidDel="00000000" w:rsidP="00000000" w:rsidRDefault="00000000" w:rsidRPr="00000000" w14:paraId="00000C02">
      <w:pPr>
        <w:numPr>
          <w:ilvl w:val="1"/>
          <w:numId w:val="133"/>
        </w:numPr>
        <w:ind w:left="1440" w:hanging="360"/>
        <w:rPr>
          <w:u w:val="none"/>
        </w:rPr>
      </w:pPr>
      <w:r w:rsidDel="00000000" w:rsidR="00000000" w:rsidRPr="00000000">
        <w:rPr>
          <w:rtl w:val="0"/>
        </w:rPr>
        <w:t xml:space="preserve">možnost požadovat ochranu práva, resp. možnost svépomoci</w:t>
      </w:r>
    </w:p>
    <w:p w:rsidR="00000000" w:rsidDel="00000000" w:rsidP="00000000" w:rsidRDefault="00000000" w:rsidRPr="00000000" w14:paraId="00000C03">
      <w:pPr>
        <w:numPr>
          <w:ilvl w:val="0"/>
          <w:numId w:val="133"/>
        </w:numPr>
        <w:ind w:left="720" w:hanging="360"/>
        <w:rPr>
          <w:u w:val="none"/>
        </w:rPr>
      </w:pPr>
      <w:r w:rsidDel="00000000" w:rsidR="00000000" w:rsidRPr="00000000">
        <w:rPr>
          <w:rtl w:val="0"/>
        </w:rPr>
        <w:t xml:space="preserve">zahrnuje: </w:t>
      </w:r>
    </w:p>
    <w:p w:rsidR="00000000" w:rsidDel="00000000" w:rsidP="00000000" w:rsidRDefault="00000000" w:rsidRPr="00000000" w14:paraId="00000C04">
      <w:pPr>
        <w:numPr>
          <w:ilvl w:val="0"/>
          <w:numId w:val="221"/>
        </w:numPr>
        <w:ind w:left="720" w:hanging="360"/>
        <w:rPr>
          <w:u w:val="none"/>
        </w:rPr>
      </w:pPr>
      <w:r w:rsidDel="00000000" w:rsidR="00000000" w:rsidRPr="00000000">
        <w:rPr>
          <w:rtl w:val="0"/>
        </w:rPr>
        <w:t xml:space="preserve">výkon práva </w:t>
      </w:r>
    </w:p>
    <w:p w:rsidR="00000000" w:rsidDel="00000000" w:rsidP="00000000" w:rsidRDefault="00000000" w:rsidRPr="00000000" w14:paraId="00000C05">
      <w:pPr>
        <w:numPr>
          <w:ilvl w:val="0"/>
          <w:numId w:val="381"/>
        </w:numPr>
        <w:ind w:left="1440" w:hanging="360"/>
        <w:rPr>
          <w:u w:val="none"/>
        </w:rPr>
      </w:pPr>
      <w:r w:rsidDel="00000000" w:rsidR="00000000" w:rsidRPr="00000000">
        <w:rPr>
          <w:rtl w:val="0"/>
        </w:rPr>
        <w:t xml:space="preserve">samotné chování v mezích subjektivních práv </w:t>
      </w:r>
    </w:p>
    <w:p w:rsidR="00000000" w:rsidDel="00000000" w:rsidP="00000000" w:rsidRDefault="00000000" w:rsidRPr="00000000" w14:paraId="00000C06">
      <w:pPr>
        <w:numPr>
          <w:ilvl w:val="0"/>
          <w:numId w:val="381"/>
        </w:numPr>
        <w:ind w:left="1440" w:hanging="360"/>
        <w:rPr>
          <w:u w:val="none"/>
        </w:rPr>
      </w:pPr>
      <w:r w:rsidDel="00000000" w:rsidR="00000000" w:rsidRPr="00000000">
        <w:rPr>
          <w:rtl w:val="0"/>
        </w:rPr>
        <w:t xml:space="preserve">mohou existovat limity</w:t>
      </w:r>
    </w:p>
    <w:p w:rsidR="00000000" w:rsidDel="00000000" w:rsidP="00000000" w:rsidRDefault="00000000" w:rsidRPr="00000000" w14:paraId="00000C07">
      <w:pPr>
        <w:numPr>
          <w:ilvl w:val="0"/>
          <w:numId w:val="381"/>
        </w:numPr>
        <w:ind w:left="1440" w:hanging="360"/>
      </w:pPr>
      <w:r w:rsidDel="00000000" w:rsidR="00000000" w:rsidRPr="00000000">
        <w:rPr>
          <w:rtl w:val="0"/>
        </w:rPr>
        <w:t xml:space="preserve">při výkonu svých subjektivních práv jsou právní omezení/limity:</w:t>
      </w:r>
    </w:p>
    <w:p w:rsidR="00000000" w:rsidDel="00000000" w:rsidP="00000000" w:rsidRDefault="00000000" w:rsidRPr="00000000" w14:paraId="00000C08">
      <w:pPr>
        <w:numPr>
          <w:ilvl w:val="1"/>
          <w:numId w:val="381"/>
        </w:numPr>
        <w:ind w:left="2160" w:hanging="360"/>
      </w:pPr>
      <w:r w:rsidDel="00000000" w:rsidR="00000000" w:rsidRPr="00000000">
        <w:rPr>
          <w:rtl w:val="0"/>
        </w:rPr>
        <w:t xml:space="preserve">na základě právní skutečnosti = individuální právní akt </w:t>
      </w:r>
    </w:p>
    <w:p w:rsidR="00000000" w:rsidDel="00000000" w:rsidP="00000000" w:rsidRDefault="00000000" w:rsidRPr="00000000" w14:paraId="00000C09">
      <w:pPr>
        <w:numPr>
          <w:ilvl w:val="1"/>
          <w:numId w:val="381"/>
        </w:numPr>
        <w:ind w:left="2160" w:hanging="360"/>
      </w:pPr>
      <w:r w:rsidDel="00000000" w:rsidR="00000000" w:rsidRPr="00000000">
        <w:rPr>
          <w:rtl w:val="0"/>
        </w:rPr>
        <w:t xml:space="preserve">ze zákona - zákonná překážka výkonu práva (= z důvodu ochrany jiných práv, či veřejného zájmu - zdraví, bezpečnost, veřejného pořádku)</w:t>
      </w:r>
    </w:p>
    <w:p w:rsidR="00000000" w:rsidDel="00000000" w:rsidP="00000000" w:rsidRDefault="00000000" w:rsidRPr="00000000" w14:paraId="00000C0A">
      <w:pPr>
        <w:numPr>
          <w:ilvl w:val="1"/>
          <w:numId w:val="381"/>
        </w:numPr>
        <w:ind w:left="2160" w:hanging="360"/>
      </w:pPr>
      <w:r w:rsidDel="00000000" w:rsidR="00000000" w:rsidRPr="00000000">
        <w:rPr>
          <w:rtl w:val="0"/>
        </w:rPr>
        <w:t xml:space="preserve">omezení svých subjektivních práv smlouvou (např. vlastník pronajme svoji věc)</w:t>
      </w:r>
    </w:p>
    <w:p w:rsidR="00000000" w:rsidDel="00000000" w:rsidP="00000000" w:rsidRDefault="00000000" w:rsidRPr="00000000" w14:paraId="00000C0B">
      <w:pPr>
        <w:numPr>
          <w:ilvl w:val="0"/>
          <w:numId w:val="221"/>
        </w:numPr>
        <w:ind w:left="720" w:hanging="360"/>
        <w:rPr>
          <w:u w:val="none"/>
        </w:rPr>
      </w:pPr>
      <w:r w:rsidDel="00000000" w:rsidR="00000000" w:rsidRPr="00000000">
        <w:rPr>
          <w:rtl w:val="0"/>
        </w:rPr>
        <w:t xml:space="preserve">právní povinnost </w:t>
      </w:r>
    </w:p>
    <w:p w:rsidR="00000000" w:rsidDel="00000000" w:rsidP="00000000" w:rsidRDefault="00000000" w:rsidRPr="00000000" w14:paraId="00000C0C">
      <w:pPr>
        <w:numPr>
          <w:ilvl w:val="0"/>
          <w:numId w:val="222"/>
        </w:numPr>
        <w:ind w:left="1440" w:hanging="360"/>
        <w:rPr>
          <w:u w:val="none"/>
        </w:rPr>
      </w:pPr>
      <w:r w:rsidDel="00000000" w:rsidR="00000000" w:rsidRPr="00000000">
        <w:rPr>
          <w:rtl w:val="0"/>
        </w:rPr>
        <w:t xml:space="preserve">nutnost chovat se určitým způsobem pod hrozbou sankce </w:t>
      </w:r>
    </w:p>
    <w:p w:rsidR="00000000" w:rsidDel="00000000" w:rsidP="00000000" w:rsidRDefault="00000000" w:rsidRPr="00000000" w14:paraId="00000C0D">
      <w:pPr>
        <w:numPr>
          <w:ilvl w:val="0"/>
          <w:numId w:val="222"/>
        </w:numPr>
        <w:ind w:left="1440" w:hanging="360"/>
        <w:rPr>
          <w:u w:val="none"/>
        </w:rPr>
      </w:pPr>
      <w:r w:rsidDel="00000000" w:rsidR="00000000" w:rsidRPr="00000000">
        <w:rPr>
          <w:rtl w:val="0"/>
        </w:rPr>
        <w:t xml:space="preserve">stanovena normou, aktem aplikace práva nebo dobrovolným závazkem subjektu </w:t>
      </w:r>
    </w:p>
    <w:p w:rsidR="00000000" w:rsidDel="00000000" w:rsidP="00000000" w:rsidRDefault="00000000" w:rsidRPr="00000000" w14:paraId="00000C0E">
      <w:pPr>
        <w:numPr>
          <w:ilvl w:val="0"/>
          <w:numId w:val="564"/>
        </w:numPr>
        <w:ind w:left="1440" w:hanging="360"/>
        <w:rPr>
          <w:u w:val="none"/>
        </w:rPr>
      </w:pPr>
      <w:r w:rsidDel="00000000" w:rsidR="00000000" w:rsidRPr="00000000">
        <w:rPr>
          <w:rtl w:val="0"/>
        </w:rPr>
        <w:t xml:space="preserve">porušení právní povinnosti je deliktem, s nimiž právo spojuje sankční následky, zejména vznik právní odpovědnosti</w:t>
      </w:r>
    </w:p>
    <w:p w:rsidR="00000000" w:rsidDel="00000000" w:rsidP="00000000" w:rsidRDefault="00000000" w:rsidRPr="00000000" w14:paraId="00000C0F">
      <w:pPr>
        <w:numPr>
          <w:ilvl w:val="0"/>
          <w:numId w:val="564"/>
        </w:numPr>
        <w:ind w:left="1440" w:hanging="360"/>
        <w:rPr>
          <w:u w:val="none"/>
        </w:rPr>
      </w:pPr>
      <w:r w:rsidDel="00000000" w:rsidR="00000000" w:rsidRPr="00000000">
        <w:rPr>
          <w:rtl w:val="0"/>
        </w:rPr>
        <w:t xml:space="preserve">vyplývající bezprostředně nebo zprostředkovaně pro právní subjekty z právních norem</w:t>
      </w:r>
    </w:p>
    <w:p w:rsidR="00000000" w:rsidDel="00000000" w:rsidP="00000000" w:rsidRDefault="00000000" w:rsidRPr="00000000" w14:paraId="00000C10">
      <w:pPr>
        <w:numPr>
          <w:ilvl w:val="0"/>
          <w:numId w:val="564"/>
        </w:numPr>
        <w:ind w:left="1440" w:hanging="360"/>
        <w:rPr>
          <w:u w:val="none"/>
        </w:rPr>
      </w:pPr>
      <w:r w:rsidDel="00000000" w:rsidR="00000000" w:rsidRPr="00000000">
        <w:rPr>
          <w:rtl w:val="0"/>
        </w:rPr>
        <w:t xml:space="preserve">povinnost stanoví přímo: právní norma, akt aplikace práva, dobrovolný závazek </w:t>
      </w:r>
    </w:p>
    <w:p w:rsidR="00000000" w:rsidDel="00000000" w:rsidP="00000000" w:rsidRDefault="00000000" w:rsidRPr="00000000" w14:paraId="00000C11">
      <w:pPr>
        <w:numPr>
          <w:ilvl w:val="0"/>
          <w:numId w:val="564"/>
        </w:numPr>
        <w:ind w:left="1440" w:hanging="360"/>
        <w:rPr>
          <w:u w:val="none"/>
        </w:rPr>
      </w:pPr>
      <w:r w:rsidDel="00000000" w:rsidR="00000000" w:rsidRPr="00000000">
        <w:rPr>
          <w:rtl w:val="0"/>
        </w:rPr>
        <w:t xml:space="preserve">lze rozdělit na povinnosti spočívající v nutnosti aktivní činnosti (něco dát, něco konat, příkaz k určitému chování) nebo v nutnosti něco nečinit (něco strpět, něco nekonat, zákaz určitého chování)</w:t>
      </w:r>
    </w:p>
    <w:p w:rsidR="00000000" w:rsidDel="00000000" w:rsidP="00000000" w:rsidRDefault="00000000" w:rsidRPr="00000000" w14:paraId="00000C12">
      <w:pPr>
        <w:numPr>
          <w:ilvl w:val="0"/>
          <w:numId w:val="564"/>
        </w:numPr>
        <w:ind w:left="1440" w:hanging="360"/>
        <w:rPr>
          <w:u w:val="none"/>
        </w:rPr>
      </w:pPr>
      <w:r w:rsidDel="00000000" w:rsidR="00000000" w:rsidRPr="00000000">
        <w:rPr>
          <w:rtl w:val="0"/>
        </w:rPr>
        <w:t xml:space="preserve">rozlišujeme 4 právní povinnosti: </w:t>
      </w:r>
    </w:p>
    <w:p w:rsidR="00000000" w:rsidDel="00000000" w:rsidP="00000000" w:rsidRDefault="00000000" w:rsidRPr="00000000" w14:paraId="00000C13">
      <w:pPr>
        <w:numPr>
          <w:ilvl w:val="1"/>
          <w:numId w:val="564"/>
        </w:numPr>
        <w:ind w:left="2160" w:hanging="360"/>
        <w:rPr>
          <w:u w:val="none"/>
        </w:rPr>
      </w:pPr>
      <w:r w:rsidDel="00000000" w:rsidR="00000000" w:rsidRPr="00000000">
        <w:rPr>
          <w:rtl w:val="0"/>
        </w:rPr>
        <w:t xml:space="preserve">dare - jednorázový úkon (něco dát), aktivní činnost</w:t>
      </w:r>
    </w:p>
    <w:p w:rsidR="00000000" w:rsidDel="00000000" w:rsidP="00000000" w:rsidRDefault="00000000" w:rsidRPr="00000000" w14:paraId="00000C14">
      <w:pPr>
        <w:numPr>
          <w:ilvl w:val="1"/>
          <w:numId w:val="564"/>
        </w:numPr>
        <w:ind w:left="2160" w:hanging="360"/>
        <w:rPr>
          <w:u w:val="none"/>
        </w:rPr>
      </w:pPr>
      <w:r w:rsidDel="00000000" w:rsidR="00000000" w:rsidRPr="00000000">
        <w:rPr>
          <w:rtl w:val="0"/>
        </w:rPr>
        <w:t xml:space="preserve">facere - opakované plnění (něco konat), aktivní činnost</w:t>
      </w:r>
    </w:p>
    <w:p w:rsidR="00000000" w:rsidDel="00000000" w:rsidP="00000000" w:rsidRDefault="00000000" w:rsidRPr="00000000" w14:paraId="00000C15">
      <w:pPr>
        <w:numPr>
          <w:ilvl w:val="1"/>
          <w:numId w:val="564"/>
        </w:numPr>
        <w:ind w:left="2160" w:hanging="360"/>
        <w:rPr>
          <w:u w:val="none"/>
        </w:rPr>
      </w:pPr>
      <w:r w:rsidDel="00000000" w:rsidR="00000000" w:rsidRPr="00000000">
        <w:rPr>
          <w:rtl w:val="0"/>
        </w:rPr>
        <w:t xml:space="preserve">non facere (omittere) – nekonat, pasivní činnost</w:t>
      </w:r>
    </w:p>
    <w:p w:rsidR="00000000" w:rsidDel="00000000" w:rsidP="00000000" w:rsidRDefault="00000000" w:rsidRPr="00000000" w14:paraId="00000C16">
      <w:pPr>
        <w:numPr>
          <w:ilvl w:val="1"/>
          <w:numId w:val="564"/>
        </w:numPr>
        <w:ind w:left="2160" w:hanging="360"/>
        <w:rPr>
          <w:u w:val="none"/>
        </w:rPr>
      </w:pPr>
      <w:r w:rsidDel="00000000" w:rsidR="00000000" w:rsidRPr="00000000">
        <w:rPr>
          <w:rtl w:val="0"/>
        </w:rPr>
        <w:t xml:space="preserve">pati – strpět, pasivní činnost</w:t>
      </w:r>
    </w:p>
    <w:p w:rsidR="00000000" w:rsidDel="00000000" w:rsidP="00000000" w:rsidRDefault="00000000" w:rsidRPr="00000000" w14:paraId="00000C17">
      <w:pPr>
        <w:rPr/>
      </w:pPr>
      <w:r w:rsidDel="00000000" w:rsidR="00000000" w:rsidRPr="00000000">
        <w:rPr>
          <w:rtl w:val="0"/>
        </w:rPr>
      </w:r>
    </w:p>
    <w:p w:rsidR="00000000" w:rsidDel="00000000" w:rsidP="00000000" w:rsidRDefault="00000000" w:rsidRPr="00000000" w14:paraId="00000C18">
      <w:pPr>
        <w:numPr>
          <w:ilvl w:val="0"/>
          <w:numId w:val="401"/>
        </w:numPr>
        <w:ind w:left="720" w:hanging="360"/>
        <w:rPr>
          <w:u w:val="none"/>
        </w:rPr>
      </w:pPr>
      <w:r w:rsidDel="00000000" w:rsidR="00000000" w:rsidRPr="00000000">
        <w:rPr>
          <w:rtl w:val="0"/>
        </w:rPr>
        <w:t xml:space="preserve">tuto možnost chování (subjektivní právo) musíme odlišit od vlastního chování, od výkonu práva (pokud je v souladu s normami objektivního práva)</w:t>
      </w:r>
    </w:p>
    <w:p w:rsidR="00000000" w:rsidDel="00000000" w:rsidP="00000000" w:rsidRDefault="00000000" w:rsidRPr="00000000" w14:paraId="00000C19">
      <w:pPr>
        <w:numPr>
          <w:ilvl w:val="0"/>
          <w:numId w:val="401"/>
        </w:numPr>
        <w:ind w:left="720" w:hanging="360"/>
        <w:rPr>
          <w:u w:val="none"/>
        </w:rPr>
      </w:pPr>
      <w:r w:rsidDel="00000000" w:rsidR="00000000" w:rsidRPr="00000000">
        <w:rPr>
          <w:rtl w:val="0"/>
        </w:rPr>
        <w:t xml:space="preserve">možnost určitého jednání může a nemusí být využita (např. právo volit) </w:t>
      </w:r>
    </w:p>
    <w:p w:rsidR="00000000" w:rsidDel="00000000" w:rsidP="00000000" w:rsidRDefault="00000000" w:rsidRPr="00000000" w14:paraId="00000C1A">
      <w:pPr>
        <w:numPr>
          <w:ilvl w:val="0"/>
          <w:numId w:val="401"/>
        </w:numPr>
        <w:ind w:left="720" w:hanging="360"/>
        <w:rPr>
          <w:u w:val="none"/>
        </w:rPr>
      </w:pPr>
      <w:r w:rsidDel="00000000" w:rsidR="00000000" w:rsidRPr="00000000">
        <w:rPr>
          <w:rtl w:val="0"/>
        </w:rPr>
        <w:t xml:space="preserve">musíme odlišit subjektivní práva v juristickém slova smyslu (ve smyslu pozitivního práva) a práva přirozená, resp. morální, jestliže jsou práva zaručena normami pozitivního práva, znamená to, že jsou zakotvena v platném právu, ale také že existuje reálná možnost vymáhat povinnosti odpovídající těmto právům</w:t>
      </w:r>
    </w:p>
    <w:p w:rsidR="00000000" w:rsidDel="00000000" w:rsidP="00000000" w:rsidRDefault="00000000" w:rsidRPr="00000000" w14:paraId="00000C1B">
      <w:pPr>
        <w:numPr>
          <w:ilvl w:val="0"/>
          <w:numId w:val="401"/>
        </w:numPr>
        <w:ind w:left="720" w:hanging="360"/>
        <w:rPr>
          <w:u w:val="none"/>
        </w:rPr>
      </w:pPr>
      <w:r w:rsidDel="00000000" w:rsidR="00000000" w:rsidRPr="00000000">
        <w:rPr>
          <w:rtl w:val="0"/>
        </w:rPr>
        <w:t xml:space="preserve">možnost určitým způsobem se chovat, musí být vždy spojena s povinností jiného chovat se adekvátně (tomu odpovídajícím způsobem), právo a povinnost jsou proto koreláty (žádné právo bez povinnosti)</w:t>
      </w:r>
    </w:p>
    <w:p w:rsidR="00000000" w:rsidDel="00000000" w:rsidP="00000000" w:rsidRDefault="00000000" w:rsidRPr="00000000" w14:paraId="00000C1C">
      <w:pPr>
        <w:rPr/>
      </w:pPr>
      <w:r w:rsidDel="00000000" w:rsidR="00000000" w:rsidRPr="00000000">
        <w:rPr>
          <w:rtl w:val="0"/>
        </w:rPr>
        <w:t xml:space="preserve">dělení subjektivních práv: </w:t>
      </w:r>
    </w:p>
    <w:p w:rsidR="00000000" w:rsidDel="00000000" w:rsidP="00000000" w:rsidRDefault="00000000" w:rsidRPr="00000000" w14:paraId="00000C1D">
      <w:pPr>
        <w:numPr>
          <w:ilvl w:val="0"/>
          <w:numId w:val="244"/>
        </w:numPr>
        <w:ind w:left="720" w:hanging="360"/>
        <w:rPr>
          <w:u w:val="none"/>
        </w:rPr>
      </w:pPr>
      <w:r w:rsidDel="00000000" w:rsidR="00000000" w:rsidRPr="00000000">
        <w:rPr>
          <w:rtl w:val="0"/>
        </w:rPr>
        <w:t xml:space="preserve">práva absolutní povahy </w:t>
      </w:r>
    </w:p>
    <w:p w:rsidR="00000000" w:rsidDel="00000000" w:rsidP="00000000" w:rsidRDefault="00000000" w:rsidRPr="00000000" w14:paraId="00000C1E">
      <w:pPr>
        <w:numPr>
          <w:ilvl w:val="0"/>
          <w:numId w:val="149"/>
        </w:numPr>
        <w:ind w:left="1440" w:hanging="360"/>
        <w:rPr>
          <w:u w:val="none"/>
        </w:rPr>
      </w:pPr>
      <w:r w:rsidDel="00000000" w:rsidR="00000000" w:rsidRPr="00000000">
        <w:rPr>
          <w:rtl w:val="0"/>
        </w:rPr>
        <w:t xml:space="preserve">spojeno s non facere (nekonat)</w:t>
      </w:r>
    </w:p>
    <w:p w:rsidR="00000000" w:rsidDel="00000000" w:rsidP="00000000" w:rsidRDefault="00000000" w:rsidRPr="00000000" w14:paraId="00000C1F">
      <w:pPr>
        <w:numPr>
          <w:ilvl w:val="0"/>
          <w:numId w:val="149"/>
        </w:numPr>
        <w:ind w:left="1440" w:hanging="360"/>
        <w:rPr>
          <w:u w:val="none"/>
        </w:rPr>
      </w:pPr>
      <w:r w:rsidDel="00000000" w:rsidR="00000000" w:rsidRPr="00000000">
        <w:rPr>
          <w:rtl w:val="0"/>
        </w:rPr>
        <w:t xml:space="preserve">ostatní subjekty nesmí zasahovat do výkonu práv, toto právo působí vůči všem (erga omnes)</w:t>
      </w:r>
    </w:p>
    <w:p w:rsidR="00000000" w:rsidDel="00000000" w:rsidP="00000000" w:rsidRDefault="00000000" w:rsidRPr="00000000" w14:paraId="00000C20">
      <w:pPr>
        <w:numPr>
          <w:ilvl w:val="0"/>
          <w:numId w:val="149"/>
        </w:numPr>
        <w:ind w:left="1440" w:hanging="360"/>
        <w:rPr>
          <w:u w:val="none"/>
        </w:rPr>
      </w:pPr>
      <w:r w:rsidDel="00000000" w:rsidR="00000000" w:rsidRPr="00000000">
        <w:rPr>
          <w:rtl w:val="0"/>
        </w:rPr>
        <w:t xml:space="preserve">jedná se např. o právo na život, na osobní svobodu, na jméno, vlastnictví, na příznivé životní prostředí</w:t>
      </w:r>
    </w:p>
    <w:p w:rsidR="00000000" w:rsidDel="00000000" w:rsidP="00000000" w:rsidRDefault="00000000" w:rsidRPr="00000000" w14:paraId="00000C21">
      <w:pPr>
        <w:numPr>
          <w:ilvl w:val="0"/>
          <w:numId w:val="149"/>
        </w:numPr>
        <w:ind w:left="1440" w:hanging="360"/>
        <w:rPr>
          <w:u w:val="none"/>
        </w:rPr>
      </w:pPr>
      <w:r w:rsidDel="00000000" w:rsidR="00000000" w:rsidRPr="00000000">
        <w:rPr>
          <w:rtl w:val="0"/>
        </w:rPr>
        <w:t xml:space="preserve">pouze v případech, když se u absolutního práva někdo dopustí deliktu, mění se právo na relativní , konkretizuje se na osobu delikventa , vytváří se nový odpovědný právní vztah</w:t>
      </w:r>
    </w:p>
    <w:p w:rsidR="00000000" w:rsidDel="00000000" w:rsidP="00000000" w:rsidRDefault="00000000" w:rsidRPr="00000000" w14:paraId="00000C22">
      <w:pPr>
        <w:numPr>
          <w:ilvl w:val="0"/>
          <w:numId w:val="149"/>
        </w:numPr>
        <w:ind w:left="1440" w:hanging="360"/>
        <w:rPr>
          <w:u w:val="none"/>
        </w:rPr>
      </w:pPr>
      <w:r w:rsidDel="00000000" w:rsidR="00000000" w:rsidRPr="00000000">
        <w:rPr>
          <w:rtl w:val="0"/>
        </w:rPr>
        <w:t xml:space="preserve">je spojeno s non facere = omittere - nekonat, pasivní činnost, ostatní subjekty nesmějí zasahovat do výkonu práv, toto právo působí vůči všem</w:t>
      </w:r>
    </w:p>
    <w:p w:rsidR="00000000" w:rsidDel="00000000" w:rsidP="00000000" w:rsidRDefault="00000000" w:rsidRPr="00000000" w14:paraId="00000C23">
      <w:pPr>
        <w:numPr>
          <w:ilvl w:val="0"/>
          <w:numId w:val="244"/>
        </w:numPr>
        <w:ind w:left="720" w:hanging="360"/>
        <w:rPr>
          <w:u w:val="none"/>
        </w:rPr>
      </w:pPr>
      <w:r w:rsidDel="00000000" w:rsidR="00000000" w:rsidRPr="00000000">
        <w:rPr>
          <w:rtl w:val="0"/>
        </w:rPr>
        <w:t xml:space="preserve">práva relativní povahy </w:t>
      </w:r>
    </w:p>
    <w:p w:rsidR="00000000" w:rsidDel="00000000" w:rsidP="00000000" w:rsidRDefault="00000000" w:rsidRPr="00000000" w14:paraId="00000C24">
      <w:pPr>
        <w:numPr>
          <w:ilvl w:val="0"/>
          <w:numId w:val="493"/>
        </w:numPr>
        <w:ind w:left="1440" w:hanging="360"/>
        <w:rPr>
          <w:u w:val="none"/>
        </w:rPr>
      </w:pPr>
      <w:r w:rsidDel="00000000" w:rsidR="00000000" w:rsidRPr="00000000">
        <w:rPr>
          <w:rtl w:val="0"/>
        </w:rPr>
        <w:t xml:space="preserve">spojeno s dare, facere a někdy i pati (dát, konat, strpět, plyne z něho nutnost aktivní činnosti)</w:t>
      </w:r>
    </w:p>
    <w:p w:rsidR="00000000" w:rsidDel="00000000" w:rsidP="00000000" w:rsidRDefault="00000000" w:rsidRPr="00000000" w14:paraId="00000C25">
      <w:pPr>
        <w:numPr>
          <w:ilvl w:val="0"/>
          <w:numId w:val="493"/>
        </w:numPr>
        <w:ind w:left="1440" w:hanging="360"/>
        <w:rPr>
          <w:u w:val="none"/>
        </w:rPr>
      </w:pPr>
      <w:r w:rsidDel="00000000" w:rsidR="00000000" w:rsidRPr="00000000">
        <w:rPr>
          <w:rtl w:val="0"/>
        </w:rPr>
        <w:t xml:space="preserve">je uplatňováno v relaci, ve vztahu ke konkrétnímu subjektu</w:t>
      </w:r>
    </w:p>
    <w:p w:rsidR="00000000" w:rsidDel="00000000" w:rsidP="00000000" w:rsidRDefault="00000000" w:rsidRPr="00000000" w14:paraId="00000C26">
      <w:pPr>
        <w:numPr>
          <w:ilvl w:val="0"/>
          <w:numId w:val="493"/>
        </w:numPr>
        <w:ind w:left="1440" w:hanging="360"/>
        <w:rPr>
          <w:u w:val="none"/>
        </w:rPr>
      </w:pPr>
      <w:r w:rsidDel="00000000" w:rsidR="00000000" w:rsidRPr="00000000">
        <w:rPr>
          <w:rtl w:val="0"/>
        </w:rPr>
        <w:t xml:space="preserve">působí mezi stranami (inter partes)</w:t>
      </w:r>
    </w:p>
    <w:p w:rsidR="00000000" w:rsidDel="00000000" w:rsidP="00000000" w:rsidRDefault="00000000" w:rsidRPr="00000000" w14:paraId="00000C27">
      <w:pPr>
        <w:numPr>
          <w:ilvl w:val="0"/>
          <w:numId w:val="493"/>
        </w:numPr>
        <w:ind w:left="1440" w:hanging="360"/>
        <w:rPr>
          <w:u w:val="none"/>
        </w:rPr>
      </w:pPr>
      <w:r w:rsidDel="00000000" w:rsidR="00000000" w:rsidRPr="00000000">
        <w:rPr>
          <w:rtl w:val="0"/>
        </w:rPr>
        <w:t xml:space="preserve">je to např. právo na zdravotní péči, na vzdělání, na zaplacení pohledávky, nájemní právo (ze vztahu nájemce nájemník plynou vzájemná práva a povinnosti)</w:t>
      </w:r>
    </w:p>
    <w:p w:rsidR="00000000" w:rsidDel="00000000" w:rsidP="00000000" w:rsidRDefault="00000000" w:rsidRPr="00000000" w14:paraId="00000C28">
      <w:pPr>
        <w:numPr>
          <w:ilvl w:val="0"/>
          <w:numId w:val="493"/>
        </w:numPr>
        <w:ind w:left="1440" w:hanging="360"/>
        <w:rPr>
          <w:u w:val="none"/>
        </w:rPr>
      </w:pPr>
      <w:r w:rsidDel="00000000" w:rsidR="00000000" w:rsidRPr="00000000">
        <w:rPr>
          <w:rtl w:val="0"/>
        </w:rPr>
        <w:t xml:space="preserve">má aspekt absolutnosti - nesmí zde zasahovat třetí subjekt </w:t>
      </w:r>
    </w:p>
    <w:p w:rsidR="00000000" w:rsidDel="00000000" w:rsidP="00000000" w:rsidRDefault="00000000" w:rsidRPr="00000000" w14:paraId="00000C29">
      <w:pPr>
        <w:numPr>
          <w:ilvl w:val="0"/>
          <w:numId w:val="284"/>
        </w:numPr>
        <w:ind w:left="720" w:hanging="360"/>
        <w:rPr>
          <w:u w:val="none"/>
        </w:rPr>
      </w:pPr>
      <w:r w:rsidDel="00000000" w:rsidR="00000000" w:rsidRPr="00000000">
        <w:rPr>
          <w:rtl w:val="0"/>
        </w:rPr>
        <w:t xml:space="preserve">rozdíl mezi absolutním a relativním právem nelze absolutizovat, např. právo na vzdělání - jeho základ je relativní, ale jeho naplňování je spojeno s prvky absolutními, obdobně volební právo spočívá nejen v tom, že nikdo nesmí bránit jinému jej vykonávat, ale i v povinnosti státu řadou organizačních činností zajistit možnost jeho výkonu</w:t>
      </w:r>
    </w:p>
    <w:p w:rsidR="00000000" w:rsidDel="00000000" w:rsidP="00000000" w:rsidRDefault="00000000" w:rsidRPr="00000000" w14:paraId="00000C2A">
      <w:pPr>
        <w:numPr>
          <w:ilvl w:val="0"/>
          <w:numId w:val="284"/>
        </w:numPr>
        <w:ind w:left="720" w:hanging="360"/>
        <w:rPr>
          <w:u w:val="none"/>
        </w:rPr>
      </w:pPr>
      <w:r w:rsidDel="00000000" w:rsidR="00000000" w:rsidRPr="00000000">
        <w:rPr>
          <w:rtl w:val="0"/>
        </w:rPr>
        <w:t xml:space="preserve">významné je také dělení na: </w:t>
      </w:r>
    </w:p>
    <w:p w:rsidR="00000000" w:rsidDel="00000000" w:rsidP="00000000" w:rsidRDefault="00000000" w:rsidRPr="00000000" w14:paraId="00000C2B">
      <w:pPr>
        <w:numPr>
          <w:ilvl w:val="1"/>
          <w:numId w:val="284"/>
        </w:numPr>
        <w:ind w:left="1440" w:hanging="360"/>
        <w:rPr>
          <w:u w:val="none"/>
        </w:rPr>
      </w:pPr>
      <w:r w:rsidDel="00000000" w:rsidR="00000000" w:rsidRPr="00000000">
        <w:rPr>
          <w:rtl w:val="0"/>
        </w:rPr>
        <w:t xml:space="preserve">právo soukromé (absolutní povahy) a veřejné (relativní povahy)</w:t>
      </w:r>
    </w:p>
    <w:p w:rsidR="00000000" w:rsidDel="00000000" w:rsidP="00000000" w:rsidRDefault="00000000" w:rsidRPr="00000000" w14:paraId="00000C2C">
      <w:pPr>
        <w:numPr>
          <w:ilvl w:val="1"/>
          <w:numId w:val="284"/>
        </w:numPr>
        <w:ind w:left="1440" w:hanging="360"/>
        <w:rPr>
          <w:u w:val="none"/>
        </w:rPr>
      </w:pPr>
      <w:r w:rsidDel="00000000" w:rsidR="00000000" w:rsidRPr="00000000">
        <w:rPr>
          <w:rtl w:val="0"/>
        </w:rPr>
        <w:t xml:space="preserve">právo hmotné (absolutní povahy) a procesní (relativní povahy)</w:t>
      </w:r>
    </w:p>
    <w:p w:rsidR="00000000" w:rsidDel="00000000" w:rsidP="00000000" w:rsidRDefault="00000000" w:rsidRPr="00000000" w14:paraId="00000C2D">
      <w:pPr>
        <w:rPr/>
      </w:pPr>
      <w:r w:rsidDel="00000000" w:rsidR="00000000" w:rsidRPr="00000000">
        <w:rPr>
          <w:rtl w:val="0"/>
        </w:rPr>
        <w:t xml:space="preserve">vymahatelnost subjektivních práv </w:t>
      </w:r>
    </w:p>
    <w:p w:rsidR="00000000" w:rsidDel="00000000" w:rsidP="00000000" w:rsidRDefault="00000000" w:rsidRPr="00000000" w14:paraId="00000C2E">
      <w:pPr>
        <w:numPr>
          <w:ilvl w:val="0"/>
          <w:numId w:val="598"/>
        </w:numPr>
        <w:ind w:left="720" w:hanging="360"/>
        <w:rPr>
          <w:u w:val="none"/>
        </w:rPr>
      </w:pPr>
      <w:r w:rsidDel="00000000" w:rsidR="00000000" w:rsidRPr="00000000">
        <w:rPr>
          <w:rtl w:val="0"/>
        </w:rPr>
        <w:t xml:space="preserve">jestliže zde je právní nárok, práva jsou vymahatelná </w:t>
      </w:r>
    </w:p>
    <w:p w:rsidR="00000000" w:rsidDel="00000000" w:rsidP="00000000" w:rsidRDefault="00000000" w:rsidRPr="00000000" w14:paraId="00000C2F">
      <w:pPr>
        <w:numPr>
          <w:ilvl w:val="0"/>
          <w:numId w:val="598"/>
        </w:numPr>
        <w:ind w:left="720" w:hanging="360"/>
        <w:rPr>
          <w:u w:val="none"/>
        </w:rPr>
      </w:pPr>
      <w:r w:rsidDel="00000000" w:rsidR="00000000" w:rsidRPr="00000000">
        <w:rPr>
          <w:rtl w:val="0"/>
        </w:rPr>
        <w:t xml:space="preserve">subjekt práva má nárok na donucení jiného subjektu splnit povinnost</w:t>
      </w:r>
    </w:p>
    <w:p w:rsidR="00000000" w:rsidDel="00000000" w:rsidP="00000000" w:rsidRDefault="00000000" w:rsidRPr="00000000" w14:paraId="00000C30">
      <w:pPr>
        <w:numPr>
          <w:ilvl w:val="0"/>
          <w:numId w:val="598"/>
        </w:numPr>
        <w:ind w:left="720" w:hanging="360"/>
        <w:rPr>
          <w:u w:val="none"/>
        </w:rPr>
      </w:pPr>
      <w:r w:rsidDel="00000000" w:rsidR="00000000" w:rsidRPr="00000000">
        <w:rPr>
          <w:rtl w:val="0"/>
        </w:rPr>
        <w:t xml:space="preserve">některá práva jsou zaručena normami objektivního práva, ale nejsou vymahatelná</w:t>
      </w:r>
    </w:p>
    <w:p w:rsidR="00000000" w:rsidDel="00000000" w:rsidP="00000000" w:rsidRDefault="00000000" w:rsidRPr="00000000" w14:paraId="00000C31">
      <w:pPr>
        <w:numPr>
          <w:ilvl w:val="0"/>
          <w:numId w:val="598"/>
        </w:numPr>
        <w:ind w:left="720" w:hanging="360"/>
        <w:rPr>
          <w:u w:val="none"/>
        </w:rPr>
      </w:pPr>
      <w:r w:rsidDel="00000000" w:rsidR="00000000" w:rsidRPr="00000000">
        <w:rPr>
          <w:rtl w:val="0"/>
        </w:rPr>
        <w:t xml:space="preserve">např. promlčená práva, práva na udělení státního občanství, udělení milosti v trestních věcech vymahatelnost subjektivního práva je spojena s jeho ochranou ze strany státu za podmínek stanovených normami pozitivního práva</w:t>
      </w:r>
    </w:p>
    <w:p w:rsidR="00000000" w:rsidDel="00000000" w:rsidP="00000000" w:rsidRDefault="00000000" w:rsidRPr="00000000" w14:paraId="00000C32">
      <w:pPr>
        <w:numPr>
          <w:ilvl w:val="0"/>
          <w:numId w:val="204"/>
        </w:numPr>
        <w:ind w:left="720" w:hanging="360"/>
        <w:rPr>
          <w:u w:val="none"/>
        </w:rPr>
      </w:pPr>
      <w:r w:rsidDel="00000000" w:rsidR="00000000" w:rsidRPr="00000000">
        <w:rPr>
          <w:rtl w:val="0"/>
        </w:rPr>
        <w:t xml:space="preserve">prostřednictvím státu </w:t>
      </w:r>
    </w:p>
    <w:p w:rsidR="00000000" w:rsidDel="00000000" w:rsidP="00000000" w:rsidRDefault="00000000" w:rsidRPr="00000000" w14:paraId="00000C33">
      <w:pPr>
        <w:numPr>
          <w:ilvl w:val="0"/>
          <w:numId w:val="95"/>
        </w:numPr>
        <w:ind w:left="1440" w:hanging="360"/>
        <w:rPr>
          <w:u w:val="none"/>
        </w:rPr>
      </w:pPr>
      <w:r w:rsidDel="00000000" w:rsidR="00000000" w:rsidRPr="00000000">
        <w:rPr>
          <w:rtl w:val="0"/>
        </w:rPr>
        <w:t xml:space="preserve">použití orgánů veřejné moci a státních zařízení</w:t>
      </w:r>
    </w:p>
    <w:p w:rsidR="00000000" w:rsidDel="00000000" w:rsidP="00000000" w:rsidRDefault="00000000" w:rsidRPr="00000000" w14:paraId="00000C34">
      <w:pPr>
        <w:numPr>
          <w:ilvl w:val="0"/>
          <w:numId w:val="95"/>
        </w:numPr>
        <w:ind w:left="1440" w:hanging="360"/>
        <w:rPr>
          <w:u w:val="none"/>
        </w:rPr>
      </w:pPr>
      <w:r w:rsidDel="00000000" w:rsidR="00000000" w:rsidRPr="00000000">
        <w:rPr>
          <w:rtl w:val="0"/>
        </w:rPr>
        <w:t xml:space="preserve">stát donucuje subjekt splnit povinnost</w:t>
      </w:r>
    </w:p>
    <w:p w:rsidR="00000000" w:rsidDel="00000000" w:rsidP="00000000" w:rsidRDefault="00000000" w:rsidRPr="00000000" w14:paraId="00000C35">
      <w:pPr>
        <w:numPr>
          <w:ilvl w:val="0"/>
          <w:numId w:val="95"/>
        </w:numPr>
        <w:ind w:left="1440" w:hanging="360"/>
        <w:rPr>
          <w:u w:val="none"/>
        </w:rPr>
      </w:pPr>
      <w:r w:rsidDel="00000000" w:rsidR="00000000" w:rsidRPr="00000000">
        <w:rPr>
          <w:rtl w:val="0"/>
        </w:rPr>
        <w:t xml:space="preserve">ochrana obecnými soudy - rozhodují v soukromoprávních a veřejnoprávních sporech, TČ a tresty</w:t>
      </w:r>
    </w:p>
    <w:p w:rsidR="00000000" w:rsidDel="00000000" w:rsidP="00000000" w:rsidRDefault="00000000" w:rsidRPr="00000000" w14:paraId="00000C36">
      <w:pPr>
        <w:numPr>
          <w:ilvl w:val="0"/>
          <w:numId w:val="95"/>
        </w:numPr>
        <w:ind w:left="1440" w:hanging="360"/>
        <w:rPr>
          <w:u w:val="none"/>
        </w:rPr>
      </w:pPr>
      <w:r w:rsidDel="00000000" w:rsidR="00000000" w:rsidRPr="00000000">
        <w:rPr>
          <w:rtl w:val="0"/>
        </w:rPr>
        <w:t xml:space="preserve">ochrana správními soudy - přezkoumání zákonnosti aktů orgánů veřejné moci </w:t>
      </w:r>
    </w:p>
    <w:p w:rsidR="00000000" w:rsidDel="00000000" w:rsidP="00000000" w:rsidRDefault="00000000" w:rsidRPr="00000000" w14:paraId="00000C37">
      <w:pPr>
        <w:numPr>
          <w:ilvl w:val="0"/>
          <w:numId w:val="95"/>
        </w:numPr>
        <w:ind w:left="1440" w:hanging="360"/>
        <w:rPr>
          <w:u w:val="none"/>
        </w:rPr>
      </w:pPr>
      <w:r w:rsidDel="00000000" w:rsidR="00000000" w:rsidRPr="00000000">
        <w:rPr>
          <w:rtl w:val="0"/>
        </w:rPr>
        <w:t xml:space="preserve">ochrana ústavním soudem - kontrola ústavnosti, zákonnosti všech zaručených práv, kontrola ústavnosti zákonů, princip oficiality - všichni se mohou domoci ústavně zakotvených práv, princip oportunity - ÚS si vybere ze všech případů několik a o těch rozhodne</w:t>
      </w:r>
    </w:p>
    <w:p w:rsidR="00000000" w:rsidDel="00000000" w:rsidP="00000000" w:rsidRDefault="00000000" w:rsidRPr="00000000" w14:paraId="00000C38">
      <w:pPr>
        <w:numPr>
          <w:ilvl w:val="0"/>
          <w:numId w:val="95"/>
        </w:numPr>
        <w:ind w:left="1440" w:hanging="360"/>
        <w:rPr>
          <w:u w:val="none"/>
        </w:rPr>
      </w:pPr>
      <w:r w:rsidDel="00000000" w:rsidR="00000000" w:rsidRPr="00000000">
        <w:rPr>
          <w:rtl w:val="0"/>
        </w:rPr>
        <w:t xml:space="preserve">ochrana u mezinárodního soudu - pouze pokud je stát signatářem smlouvy, z níž tato možnost vyplývá</w:t>
      </w:r>
    </w:p>
    <w:p w:rsidR="00000000" w:rsidDel="00000000" w:rsidP="00000000" w:rsidRDefault="00000000" w:rsidRPr="00000000" w14:paraId="00000C39">
      <w:pPr>
        <w:numPr>
          <w:ilvl w:val="0"/>
          <w:numId w:val="95"/>
        </w:numPr>
        <w:ind w:left="1440" w:hanging="360"/>
        <w:rPr>
          <w:u w:val="none"/>
        </w:rPr>
      </w:pPr>
      <w:r w:rsidDel="00000000" w:rsidR="00000000" w:rsidRPr="00000000">
        <w:rPr>
          <w:rtl w:val="0"/>
        </w:rPr>
        <w:t xml:space="preserve">ochrana u evropského soudu</w:t>
      </w:r>
    </w:p>
    <w:p w:rsidR="00000000" w:rsidDel="00000000" w:rsidP="00000000" w:rsidRDefault="00000000" w:rsidRPr="00000000" w14:paraId="00000C3A">
      <w:pPr>
        <w:numPr>
          <w:ilvl w:val="0"/>
          <w:numId w:val="204"/>
        </w:numPr>
        <w:ind w:left="720" w:hanging="360"/>
        <w:rPr>
          <w:u w:val="none"/>
        </w:rPr>
      </w:pPr>
      <w:r w:rsidDel="00000000" w:rsidR="00000000" w:rsidRPr="00000000">
        <w:rPr>
          <w:rtl w:val="0"/>
        </w:rPr>
        <w:t xml:space="preserve">svépomocí </w:t>
      </w:r>
    </w:p>
    <w:p w:rsidR="00000000" w:rsidDel="00000000" w:rsidP="00000000" w:rsidRDefault="00000000" w:rsidRPr="00000000" w14:paraId="00000C3B">
      <w:pPr>
        <w:numPr>
          <w:ilvl w:val="0"/>
          <w:numId w:val="241"/>
        </w:numPr>
        <w:ind w:left="1440" w:hanging="360"/>
        <w:rPr>
          <w:u w:val="none"/>
        </w:rPr>
      </w:pPr>
      <w:r w:rsidDel="00000000" w:rsidR="00000000" w:rsidRPr="00000000">
        <w:rPr>
          <w:rtl w:val="0"/>
        </w:rPr>
        <w:t xml:space="preserve">donucení vlastními silami, v případě oslabení moci státu, byť to jest v civilizovaných státech nepřípustné</w:t>
      </w:r>
    </w:p>
    <w:p w:rsidR="00000000" w:rsidDel="00000000" w:rsidP="00000000" w:rsidRDefault="00000000" w:rsidRPr="00000000" w14:paraId="00000C3C">
      <w:pPr>
        <w:numPr>
          <w:ilvl w:val="0"/>
          <w:numId w:val="241"/>
        </w:numPr>
        <w:ind w:left="1440" w:hanging="360"/>
        <w:rPr>
          <w:u w:val="none"/>
        </w:rPr>
      </w:pPr>
      <w:r w:rsidDel="00000000" w:rsidR="00000000" w:rsidRPr="00000000">
        <w:rPr>
          <w:rtl w:val="0"/>
        </w:rPr>
        <w:t xml:space="preserve">přesto moderní právo zná svépomoc v zákoně stanoveném rozsahu </w:t>
      </w:r>
    </w:p>
    <w:p w:rsidR="00000000" w:rsidDel="00000000" w:rsidP="00000000" w:rsidRDefault="00000000" w:rsidRPr="00000000" w14:paraId="00000C3D">
      <w:pPr>
        <w:numPr>
          <w:ilvl w:val="0"/>
          <w:numId w:val="241"/>
        </w:numPr>
        <w:ind w:left="1440" w:hanging="360"/>
        <w:rPr>
          <w:u w:val="none"/>
        </w:rPr>
      </w:pPr>
      <w:r w:rsidDel="00000000" w:rsidR="00000000" w:rsidRPr="00000000">
        <w:rPr>
          <w:rtl w:val="0"/>
        </w:rPr>
        <w:t xml:space="preserve">jednání v nutné obraně - bráníme se proti útoku vůči právu na život, zdraví, majetek </w:t>
      </w:r>
    </w:p>
    <w:p w:rsidR="00000000" w:rsidDel="00000000" w:rsidP="00000000" w:rsidRDefault="00000000" w:rsidRPr="00000000" w14:paraId="00000C3E">
      <w:pPr>
        <w:numPr>
          <w:ilvl w:val="0"/>
          <w:numId w:val="241"/>
        </w:numPr>
        <w:ind w:left="1440" w:hanging="360"/>
        <w:rPr>
          <w:u w:val="none"/>
        </w:rPr>
      </w:pPr>
      <w:r w:rsidDel="00000000" w:rsidR="00000000" w:rsidRPr="00000000">
        <w:rPr>
          <w:rtl w:val="0"/>
        </w:rPr>
        <w:t xml:space="preserve">jednání v krajní nouzi - při povodni, zemětřesení, požáru, ohrožení života v důsledku infarktu, …</w:t>
      </w:r>
    </w:p>
    <w:p w:rsidR="00000000" w:rsidDel="00000000" w:rsidP="00000000" w:rsidRDefault="00000000" w:rsidRPr="00000000" w14:paraId="00000C3F">
      <w:pPr>
        <w:numPr>
          <w:ilvl w:val="0"/>
          <w:numId w:val="241"/>
        </w:numPr>
        <w:ind w:left="1440" w:hanging="360"/>
        <w:rPr>
          <w:u w:val="none"/>
        </w:rPr>
      </w:pPr>
      <w:r w:rsidDel="00000000" w:rsidR="00000000" w:rsidRPr="00000000">
        <w:rPr>
          <w:rtl w:val="0"/>
        </w:rPr>
        <w:t xml:space="preserve">zadržení věci - právo zadržet věc ke splnění povinnosti, jestliže dlužník neplatí, můžu mu zadržet adekvátní drahou věc</w:t>
      </w:r>
    </w:p>
    <w:p w:rsidR="00000000" w:rsidDel="00000000" w:rsidP="00000000" w:rsidRDefault="00000000" w:rsidRPr="00000000" w14:paraId="00000C40">
      <w:pPr>
        <w:numPr>
          <w:ilvl w:val="0"/>
          <w:numId w:val="241"/>
        </w:numPr>
        <w:ind w:left="1440" w:hanging="360"/>
        <w:rPr>
          <w:u w:val="none"/>
        </w:rPr>
      </w:pPr>
      <w:r w:rsidDel="00000000" w:rsidR="00000000" w:rsidRPr="00000000">
        <w:rPr>
          <w:rtl w:val="0"/>
        </w:rPr>
        <w:t xml:space="preserve">pro uplatnění svépomoci je důležitý princip přiměřenosti </w:t>
      </w:r>
    </w:p>
    <w:p w:rsidR="00000000" w:rsidDel="00000000" w:rsidP="00000000" w:rsidRDefault="00000000" w:rsidRPr="00000000" w14:paraId="00000C41">
      <w:pPr>
        <w:rPr/>
      </w:pPr>
      <w:r w:rsidDel="00000000" w:rsidR="00000000" w:rsidRPr="00000000">
        <w:rPr>
          <w:rtl w:val="0"/>
        </w:rPr>
        <w:t xml:space="preserve">hierarchie subjektivních práv </w:t>
      </w:r>
    </w:p>
    <w:p w:rsidR="00000000" w:rsidDel="00000000" w:rsidP="00000000" w:rsidRDefault="00000000" w:rsidRPr="00000000" w14:paraId="00000C42">
      <w:pPr>
        <w:numPr>
          <w:ilvl w:val="0"/>
          <w:numId w:val="502"/>
        </w:numPr>
        <w:ind w:left="720" w:hanging="360"/>
        <w:rPr>
          <w:u w:val="none"/>
        </w:rPr>
      </w:pPr>
      <w:r w:rsidDel="00000000" w:rsidR="00000000" w:rsidRPr="00000000">
        <w:rPr>
          <w:rtl w:val="0"/>
        </w:rPr>
        <w:t xml:space="preserve">ne všechna práva jsou stejně významná, toto dělení je podle jejich významu a je důležité při kolizi subjektivních práv</w:t>
      </w:r>
    </w:p>
    <w:p w:rsidR="00000000" w:rsidDel="00000000" w:rsidP="00000000" w:rsidRDefault="00000000" w:rsidRPr="00000000" w14:paraId="00000C43">
      <w:pPr>
        <w:numPr>
          <w:ilvl w:val="0"/>
          <w:numId w:val="354"/>
        </w:numPr>
        <w:ind w:left="720" w:hanging="360"/>
        <w:rPr>
          <w:u w:val="none"/>
        </w:rPr>
      </w:pPr>
      <w:r w:rsidDel="00000000" w:rsidR="00000000" w:rsidRPr="00000000">
        <w:rPr>
          <w:rtl w:val="0"/>
        </w:rPr>
        <w:t xml:space="preserve">základní práva a svobody - nejvýznamnější </w:t>
      </w:r>
    </w:p>
    <w:p w:rsidR="00000000" w:rsidDel="00000000" w:rsidP="00000000" w:rsidRDefault="00000000" w:rsidRPr="00000000" w14:paraId="00000C44">
      <w:pPr>
        <w:numPr>
          <w:ilvl w:val="0"/>
          <w:numId w:val="128"/>
        </w:numPr>
        <w:ind w:left="1440" w:hanging="360"/>
        <w:rPr>
          <w:u w:val="none"/>
        </w:rPr>
      </w:pPr>
      <w:r w:rsidDel="00000000" w:rsidR="00000000" w:rsidRPr="00000000">
        <w:rPr>
          <w:rtl w:val="0"/>
        </w:rPr>
        <w:t xml:space="preserve">jsou ústavně zaručena</w:t>
      </w:r>
    </w:p>
    <w:p w:rsidR="00000000" w:rsidDel="00000000" w:rsidP="00000000" w:rsidRDefault="00000000" w:rsidRPr="00000000" w14:paraId="00000C45">
      <w:pPr>
        <w:numPr>
          <w:ilvl w:val="0"/>
          <w:numId w:val="128"/>
        </w:numPr>
        <w:ind w:left="1440" w:hanging="360"/>
        <w:rPr>
          <w:u w:val="none"/>
        </w:rPr>
      </w:pPr>
      <w:r w:rsidDel="00000000" w:rsidR="00000000" w:rsidRPr="00000000">
        <w:rPr>
          <w:rtl w:val="0"/>
        </w:rPr>
        <w:t xml:space="preserve">jsou nezadatelná, nezcizitelná, nezrušitelná a nepromlčitelná (existují nezávisle na vůli subjektu)</w:t>
      </w:r>
    </w:p>
    <w:p w:rsidR="00000000" w:rsidDel="00000000" w:rsidP="00000000" w:rsidRDefault="00000000" w:rsidRPr="00000000" w14:paraId="00000C46">
      <w:pPr>
        <w:numPr>
          <w:ilvl w:val="0"/>
          <w:numId w:val="128"/>
        </w:numPr>
        <w:ind w:left="1440" w:hanging="360"/>
        <w:rPr>
          <w:u w:val="none"/>
        </w:rPr>
      </w:pPr>
      <w:r w:rsidDel="00000000" w:rsidR="00000000" w:rsidRPr="00000000">
        <w:rPr>
          <w:rtl w:val="0"/>
        </w:rPr>
        <w:t xml:space="preserve">nacházejí se pod ochranou soudu, kterou nelze vyloučit ani zákonem</w:t>
      </w:r>
    </w:p>
    <w:p w:rsidR="00000000" w:rsidDel="00000000" w:rsidP="00000000" w:rsidRDefault="00000000" w:rsidRPr="00000000" w14:paraId="00000C47">
      <w:pPr>
        <w:numPr>
          <w:ilvl w:val="0"/>
          <w:numId w:val="354"/>
        </w:numPr>
        <w:ind w:left="720" w:hanging="360"/>
        <w:rPr>
          <w:u w:val="none"/>
        </w:rPr>
      </w:pPr>
      <w:r w:rsidDel="00000000" w:rsidR="00000000" w:rsidRPr="00000000">
        <w:rPr>
          <w:rtl w:val="0"/>
        </w:rPr>
        <w:t xml:space="preserve">práva zaručená zákonem </w:t>
      </w:r>
    </w:p>
    <w:p w:rsidR="00000000" w:rsidDel="00000000" w:rsidP="00000000" w:rsidRDefault="00000000" w:rsidRPr="00000000" w14:paraId="00000C48">
      <w:pPr>
        <w:numPr>
          <w:ilvl w:val="0"/>
          <w:numId w:val="396"/>
        </w:numPr>
        <w:ind w:left="1440" w:hanging="360"/>
        <w:rPr>
          <w:u w:val="none"/>
        </w:rPr>
      </w:pPr>
      <w:r w:rsidDel="00000000" w:rsidR="00000000" w:rsidRPr="00000000">
        <w:rPr>
          <w:rtl w:val="0"/>
        </w:rPr>
        <w:t xml:space="preserve">práva, která přímo vyplývají ze zákona </w:t>
      </w:r>
    </w:p>
    <w:p w:rsidR="00000000" w:rsidDel="00000000" w:rsidP="00000000" w:rsidRDefault="00000000" w:rsidRPr="00000000" w14:paraId="00000C49">
      <w:pPr>
        <w:numPr>
          <w:ilvl w:val="0"/>
          <w:numId w:val="396"/>
        </w:numPr>
        <w:ind w:left="1440" w:hanging="360"/>
        <w:rPr>
          <w:u w:val="none"/>
        </w:rPr>
      </w:pPr>
      <w:r w:rsidDel="00000000" w:rsidR="00000000" w:rsidRPr="00000000">
        <w:rPr>
          <w:rtl w:val="0"/>
        </w:rPr>
        <w:t xml:space="preserve">práva na základě zákona vytvořená (mohou v řadě případů vzniknout, aniž by zde byl zákonný podklad, přestože je zákony neznají, mohou být vymahatelná, např. smlouvy praeter legem)</w:t>
      </w:r>
    </w:p>
    <w:p w:rsidR="00000000" w:rsidDel="00000000" w:rsidP="00000000" w:rsidRDefault="00000000" w:rsidRPr="00000000" w14:paraId="00000C4A">
      <w:pPr>
        <w:numPr>
          <w:ilvl w:val="0"/>
          <w:numId w:val="101"/>
        </w:numPr>
        <w:ind w:left="720" w:hanging="360"/>
        <w:rPr>
          <w:u w:val="none"/>
        </w:rPr>
      </w:pPr>
      <w:r w:rsidDel="00000000" w:rsidR="00000000" w:rsidRPr="00000000">
        <w:rPr>
          <w:rtl w:val="0"/>
        </w:rPr>
        <w:t xml:space="preserve">jak se řeší kolize subjektivních práv? především platí, že ostatní práva ustupují právům ústavním, při stejné úrovni musí být dána přednost právu, které nelze vykonávat bez omezení jiného práva (např. právo shromažďovací + právo pohybu), druhým kritériem je veřejný zájem, přednost má právo, na kterém je silnější veřejný zájem</w:t>
      </w:r>
    </w:p>
    <w:p w:rsidR="00000000" w:rsidDel="00000000" w:rsidP="00000000" w:rsidRDefault="00000000" w:rsidRPr="00000000" w14:paraId="00000C4B">
      <w:pPr>
        <w:rPr/>
      </w:pPr>
      <w:r w:rsidDel="00000000" w:rsidR="00000000" w:rsidRPr="00000000">
        <w:br w:type="page"/>
      </w:r>
      <w:r w:rsidDel="00000000" w:rsidR="00000000" w:rsidRPr="00000000">
        <w:rPr>
          <w:rtl w:val="0"/>
        </w:rPr>
      </w:r>
    </w:p>
    <w:p w:rsidR="00000000" w:rsidDel="00000000" w:rsidP="00000000" w:rsidRDefault="00000000" w:rsidRPr="00000000" w14:paraId="00000C4C">
      <w:pPr>
        <w:jc w:val="center"/>
        <w:rPr>
          <w:b w:val="1"/>
          <w:sz w:val="26"/>
          <w:szCs w:val="26"/>
        </w:rPr>
      </w:pPr>
      <w:r w:rsidDel="00000000" w:rsidR="00000000" w:rsidRPr="00000000">
        <w:rPr>
          <w:b w:val="1"/>
          <w:sz w:val="26"/>
          <w:szCs w:val="26"/>
          <w:rtl w:val="0"/>
        </w:rPr>
        <w:t xml:space="preserve">20.B Poválečná právní filosofie (Radbruch, Hart, Fuller, Dworkin, Rawls)</w:t>
      </w:r>
    </w:p>
    <w:p w:rsidR="00000000" w:rsidDel="00000000" w:rsidP="00000000" w:rsidRDefault="00000000" w:rsidRPr="00000000" w14:paraId="00000C4D">
      <w:pPr>
        <w:ind w:left="0" w:firstLine="0"/>
        <w:rPr/>
      </w:pPr>
      <w:r w:rsidDel="00000000" w:rsidR="00000000" w:rsidRPr="00000000">
        <w:rPr>
          <w:rtl w:val="0"/>
        </w:rPr>
      </w:r>
    </w:p>
    <w:p w:rsidR="00000000" w:rsidDel="00000000" w:rsidP="00000000" w:rsidRDefault="00000000" w:rsidRPr="00000000" w14:paraId="00000C4E">
      <w:pPr>
        <w:ind w:left="0" w:firstLine="0"/>
        <w:rPr/>
      </w:pPr>
      <w:r w:rsidDel="00000000" w:rsidR="00000000" w:rsidRPr="00000000">
        <w:rPr>
          <w:rtl w:val="0"/>
        </w:rPr>
        <w:t xml:space="preserve">právně pozitivistický přístup (iuspozitivismus)</w:t>
      </w:r>
    </w:p>
    <w:p w:rsidR="00000000" w:rsidDel="00000000" w:rsidP="00000000" w:rsidRDefault="00000000" w:rsidRPr="00000000" w14:paraId="00000C4F">
      <w:pPr>
        <w:numPr>
          <w:ilvl w:val="0"/>
          <w:numId w:val="370"/>
        </w:numPr>
        <w:ind w:left="720" w:hanging="360"/>
        <w:rPr>
          <w:sz w:val="22"/>
          <w:szCs w:val="22"/>
        </w:rPr>
      </w:pPr>
      <w:r w:rsidDel="00000000" w:rsidR="00000000" w:rsidRPr="00000000">
        <w:rPr>
          <w:rtl w:val="0"/>
        </w:rPr>
        <w:t xml:space="preserve">kořeny 11. - 12. století </w:t>
      </w:r>
    </w:p>
    <w:p w:rsidR="00000000" w:rsidDel="00000000" w:rsidP="00000000" w:rsidRDefault="00000000" w:rsidRPr="00000000" w14:paraId="00000C50">
      <w:pPr>
        <w:numPr>
          <w:ilvl w:val="0"/>
          <w:numId w:val="370"/>
        </w:numPr>
        <w:ind w:left="720" w:hanging="360"/>
        <w:rPr>
          <w:sz w:val="22"/>
          <w:szCs w:val="22"/>
        </w:rPr>
      </w:pPr>
      <w:r w:rsidDel="00000000" w:rsidR="00000000" w:rsidRPr="00000000">
        <w:rPr>
          <w:rtl w:val="0"/>
        </w:rPr>
        <w:t xml:space="preserve">důraz na právní jistotu a předvídatelnost soudního rozhodnutí</w:t>
      </w:r>
    </w:p>
    <w:p w:rsidR="00000000" w:rsidDel="00000000" w:rsidP="00000000" w:rsidRDefault="00000000" w:rsidRPr="00000000" w14:paraId="00000C51">
      <w:pPr>
        <w:numPr>
          <w:ilvl w:val="0"/>
          <w:numId w:val="370"/>
        </w:numPr>
        <w:ind w:left="720" w:hanging="360"/>
        <w:rPr>
          <w:sz w:val="22"/>
          <w:szCs w:val="22"/>
        </w:rPr>
      </w:pPr>
      <w:r w:rsidDel="00000000" w:rsidR="00000000" w:rsidRPr="00000000">
        <w:rPr>
          <w:rtl w:val="0"/>
        </w:rPr>
        <w:t xml:space="preserve">vychází z právního monismu, právo je jen to, co uzná stát za závazné</w:t>
      </w:r>
    </w:p>
    <w:p w:rsidR="00000000" w:rsidDel="00000000" w:rsidP="00000000" w:rsidRDefault="00000000" w:rsidRPr="00000000" w14:paraId="00000C52">
      <w:pPr>
        <w:numPr>
          <w:ilvl w:val="0"/>
          <w:numId w:val="370"/>
        </w:numPr>
        <w:ind w:left="720" w:hanging="360"/>
        <w:rPr>
          <w:sz w:val="22"/>
          <w:szCs w:val="22"/>
        </w:rPr>
      </w:pPr>
      <w:r w:rsidDel="00000000" w:rsidR="00000000" w:rsidRPr="00000000">
        <w:rPr>
          <w:rtl w:val="0"/>
        </w:rPr>
        <w:t xml:space="preserve">zabývá se studiem platného práva a zákonných textů</w:t>
      </w:r>
    </w:p>
    <w:p w:rsidR="00000000" w:rsidDel="00000000" w:rsidP="00000000" w:rsidRDefault="00000000" w:rsidRPr="00000000" w14:paraId="00000C53">
      <w:pPr>
        <w:numPr>
          <w:ilvl w:val="0"/>
          <w:numId w:val="370"/>
        </w:numPr>
        <w:ind w:left="720" w:hanging="360"/>
        <w:rPr>
          <w:sz w:val="22"/>
          <w:szCs w:val="22"/>
        </w:rPr>
      </w:pPr>
      <w:r w:rsidDel="00000000" w:rsidR="00000000" w:rsidRPr="00000000">
        <w:rPr>
          <w:rtl w:val="0"/>
        </w:rPr>
        <w:t xml:space="preserve">z počátku pojednávali o právu jako úplném, konzistentní a nezávislém celku, což bylo vyvráceno (Geny), je závislé na společnosti</w:t>
      </w:r>
    </w:p>
    <w:p w:rsidR="00000000" w:rsidDel="00000000" w:rsidP="00000000" w:rsidRDefault="00000000" w:rsidRPr="00000000" w14:paraId="00000C54">
      <w:pPr>
        <w:numPr>
          <w:ilvl w:val="0"/>
          <w:numId w:val="370"/>
        </w:numPr>
        <w:ind w:left="720" w:hanging="360"/>
        <w:rPr>
          <w:sz w:val="22"/>
          <w:szCs w:val="22"/>
        </w:rPr>
      </w:pPr>
      <w:r w:rsidDel="00000000" w:rsidR="00000000" w:rsidRPr="00000000">
        <w:rPr>
          <w:rtl w:val="0"/>
        </w:rPr>
        <w:t xml:space="preserve">morální, politická či jiná norma, která není uznána státem, není právem</w:t>
      </w:r>
    </w:p>
    <w:p w:rsidR="00000000" w:rsidDel="00000000" w:rsidP="00000000" w:rsidRDefault="00000000" w:rsidRPr="00000000" w14:paraId="00000C55">
      <w:pPr>
        <w:numPr>
          <w:ilvl w:val="0"/>
          <w:numId w:val="370"/>
        </w:numPr>
        <w:ind w:left="720" w:hanging="360"/>
        <w:rPr>
          <w:sz w:val="22"/>
          <w:szCs w:val="22"/>
        </w:rPr>
      </w:pPr>
      <w:r w:rsidDel="00000000" w:rsidR="00000000" w:rsidRPr="00000000">
        <w:rPr>
          <w:rtl w:val="0"/>
        </w:rPr>
        <w:t xml:space="preserve">právem jsou jen ty normy, které stát vynucuje</w:t>
      </w:r>
    </w:p>
    <w:p w:rsidR="00000000" w:rsidDel="00000000" w:rsidP="00000000" w:rsidRDefault="00000000" w:rsidRPr="00000000" w14:paraId="00000C56">
      <w:pPr>
        <w:numPr>
          <w:ilvl w:val="0"/>
          <w:numId w:val="370"/>
        </w:numPr>
        <w:ind w:left="720" w:hanging="360"/>
        <w:rPr>
          <w:sz w:val="22"/>
          <w:szCs w:val="22"/>
        </w:rPr>
      </w:pPr>
      <w:r w:rsidDel="00000000" w:rsidR="00000000" w:rsidRPr="00000000">
        <w:rPr>
          <w:rtl w:val="0"/>
        </w:rPr>
        <w:t xml:space="preserve">pozitivismus je možno zkoumat z hlediska právní filosofie, teorie práva a právní práce</w:t>
      </w:r>
    </w:p>
    <w:p w:rsidR="00000000" w:rsidDel="00000000" w:rsidP="00000000" w:rsidRDefault="00000000" w:rsidRPr="00000000" w14:paraId="00000C57">
      <w:pPr>
        <w:numPr>
          <w:ilvl w:val="0"/>
          <w:numId w:val="370"/>
        </w:numPr>
        <w:ind w:left="720" w:hanging="360"/>
        <w:rPr>
          <w:sz w:val="22"/>
          <w:szCs w:val="22"/>
        </w:rPr>
      </w:pPr>
      <w:r w:rsidDel="00000000" w:rsidR="00000000" w:rsidRPr="00000000">
        <w:rPr>
          <w:rtl w:val="0"/>
        </w:rPr>
        <w:t xml:space="preserve">ve 20. století získává tento směr převahu </w:t>
      </w:r>
    </w:p>
    <w:p w:rsidR="00000000" w:rsidDel="00000000" w:rsidP="00000000" w:rsidRDefault="00000000" w:rsidRPr="00000000" w14:paraId="00000C58">
      <w:pPr>
        <w:ind w:left="0" w:firstLine="0"/>
        <w:rPr/>
      </w:pPr>
      <w:r w:rsidDel="00000000" w:rsidR="00000000" w:rsidRPr="00000000">
        <w:rPr>
          <w:rtl w:val="0"/>
        </w:rPr>
        <w:t xml:space="preserve">právně přirozený přístup (iusnaturalismus</w:t>
      </w:r>
      <w:r w:rsidDel="00000000" w:rsidR="00000000" w:rsidRPr="00000000">
        <w:rPr>
          <w:rtl w:val="0"/>
        </w:rPr>
        <w:t xml:space="preserve">)</w:t>
      </w:r>
    </w:p>
    <w:p w:rsidR="00000000" w:rsidDel="00000000" w:rsidP="00000000" w:rsidRDefault="00000000" w:rsidRPr="00000000" w14:paraId="00000C59">
      <w:pPr>
        <w:numPr>
          <w:ilvl w:val="0"/>
          <w:numId w:val="42"/>
        </w:numPr>
        <w:ind w:left="720" w:hanging="360"/>
        <w:rPr>
          <w:sz w:val="22"/>
          <w:szCs w:val="22"/>
        </w:rPr>
      </w:pPr>
      <w:r w:rsidDel="00000000" w:rsidR="00000000" w:rsidRPr="00000000">
        <w:rPr>
          <w:rtl w:val="0"/>
        </w:rPr>
        <w:t xml:space="preserve">staví na právním dualismu - tzn., že existuje platné právo (dané státem, státem vytvořeno nebo uznáno) a nad tím je vyšší vrstva - přirozené právo (existující nezávisle na státu)</w:t>
      </w:r>
    </w:p>
    <w:p w:rsidR="00000000" w:rsidDel="00000000" w:rsidP="00000000" w:rsidRDefault="00000000" w:rsidRPr="00000000" w14:paraId="00000C5A">
      <w:pPr>
        <w:ind w:left="720" w:firstLine="0"/>
        <w:rPr/>
      </w:pPr>
      <w:r w:rsidDel="00000000" w:rsidR="00000000" w:rsidRPr="00000000">
        <w:rPr>
          <w:rtl w:val="0"/>
        </w:rPr>
      </w:r>
    </w:p>
    <w:p w:rsidR="00000000" w:rsidDel="00000000" w:rsidP="00000000" w:rsidRDefault="00000000" w:rsidRPr="00000000" w14:paraId="00000C5B">
      <w:pPr>
        <w:rPr>
          <w:b w:val="1"/>
          <w:sz w:val="26"/>
          <w:szCs w:val="26"/>
        </w:rPr>
      </w:pPr>
      <w:r w:rsidDel="00000000" w:rsidR="00000000" w:rsidRPr="00000000">
        <w:rPr>
          <w:rtl w:val="0"/>
        </w:rPr>
        <w:t xml:space="preserve">v dnešní době dualistické myšlení</w:t>
      </w:r>
      <w:r w:rsidDel="00000000" w:rsidR="00000000" w:rsidRPr="00000000">
        <w:rPr>
          <w:b w:val="1"/>
          <w:sz w:val="26"/>
          <w:szCs w:val="26"/>
          <w:rtl w:val="0"/>
        </w:rPr>
        <w:t xml:space="preserve"> </w:t>
      </w:r>
    </w:p>
    <w:p w:rsidR="00000000" w:rsidDel="00000000" w:rsidP="00000000" w:rsidRDefault="00000000" w:rsidRPr="00000000" w14:paraId="00000C5C">
      <w:pPr>
        <w:numPr>
          <w:ilvl w:val="0"/>
          <w:numId w:val="518"/>
        </w:numPr>
        <w:ind w:left="720" w:hanging="360"/>
        <w:rPr/>
      </w:pPr>
      <w:r w:rsidDel="00000000" w:rsidR="00000000" w:rsidRPr="00000000">
        <w:rPr>
          <w:rtl w:val="0"/>
        </w:rPr>
        <w:t xml:space="preserve">dualismus práva se projeví v období, kdy si státní moc dovolí</w:t>
      </w:r>
    </w:p>
    <w:p w:rsidR="00000000" w:rsidDel="00000000" w:rsidP="00000000" w:rsidRDefault="00000000" w:rsidRPr="00000000" w14:paraId="00000C5D">
      <w:pPr>
        <w:numPr>
          <w:ilvl w:val="0"/>
          <w:numId w:val="518"/>
        </w:numPr>
        <w:ind w:left="720" w:hanging="360"/>
        <w:rPr/>
      </w:pPr>
      <w:r w:rsidDel="00000000" w:rsidR="00000000" w:rsidRPr="00000000">
        <w:rPr>
          <w:rtl w:val="0"/>
        </w:rPr>
        <w:t xml:space="preserve">odpor proti němu se mobilizuje přirozenoprávním myšlením</w:t>
      </w:r>
    </w:p>
    <w:p w:rsidR="00000000" w:rsidDel="00000000" w:rsidP="00000000" w:rsidRDefault="00000000" w:rsidRPr="00000000" w14:paraId="00000C5E">
      <w:pPr>
        <w:numPr>
          <w:ilvl w:val="0"/>
          <w:numId w:val="518"/>
        </w:numPr>
        <w:ind w:left="720" w:hanging="360"/>
        <w:rPr/>
      </w:pPr>
      <w:r w:rsidDel="00000000" w:rsidR="00000000" w:rsidRPr="00000000">
        <w:rPr>
          <w:rtl w:val="0"/>
        </w:rPr>
        <w:t xml:space="preserve">v DE po pádu Hitlera</w:t>
      </w:r>
    </w:p>
    <w:p w:rsidR="00000000" w:rsidDel="00000000" w:rsidP="00000000" w:rsidRDefault="00000000" w:rsidRPr="00000000" w14:paraId="00000C5F">
      <w:pPr>
        <w:numPr>
          <w:ilvl w:val="0"/>
          <w:numId w:val="518"/>
        </w:numPr>
        <w:ind w:left="720" w:hanging="360"/>
        <w:rPr/>
      </w:pPr>
      <w:r w:rsidDel="00000000" w:rsidR="00000000" w:rsidRPr="00000000">
        <w:rPr>
          <w:rtl w:val="0"/>
        </w:rPr>
        <w:t xml:space="preserve">v ČR po komunismu </w:t>
      </w:r>
    </w:p>
    <w:p w:rsidR="00000000" w:rsidDel="00000000" w:rsidP="00000000" w:rsidRDefault="00000000" w:rsidRPr="00000000" w14:paraId="00000C60">
      <w:pPr>
        <w:numPr>
          <w:ilvl w:val="0"/>
          <w:numId w:val="518"/>
        </w:numPr>
        <w:ind w:left="720" w:hanging="360"/>
        <w:rPr/>
      </w:pPr>
      <w:r w:rsidDel="00000000" w:rsidR="00000000" w:rsidRPr="00000000">
        <w:rPr>
          <w:rtl w:val="0"/>
        </w:rPr>
        <w:t xml:space="preserve">dualistické myšlení o právu je podstatou veškerého přirozenoprávního myšlení - nikdo ze zastánců přirozenoprávní teorie nepopírá, že existuje právo pozitivní</w:t>
      </w:r>
    </w:p>
    <w:p w:rsidR="00000000" w:rsidDel="00000000" w:rsidP="00000000" w:rsidRDefault="00000000" w:rsidRPr="00000000" w14:paraId="00000C61">
      <w:pPr>
        <w:numPr>
          <w:ilvl w:val="0"/>
          <w:numId w:val="518"/>
        </w:numPr>
        <w:ind w:left="720" w:hanging="360"/>
        <w:rPr/>
      </w:pPr>
      <w:r w:rsidDel="00000000" w:rsidR="00000000" w:rsidRPr="00000000">
        <w:rPr>
          <w:rtl w:val="0"/>
        </w:rPr>
        <w:t xml:space="preserve">právní normy se posuzují jako souladné přirozeným právem, nebo se odmítají</w:t>
      </w:r>
    </w:p>
    <w:p w:rsidR="00000000" w:rsidDel="00000000" w:rsidP="00000000" w:rsidRDefault="00000000" w:rsidRPr="00000000" w14:paraId="00000C62">
      <w:pPr>
        <w:numPr>
          <w:ilvl w:val="0"/>
          <w:numId w:val="518"/>
        </w:numPr>
        <w:ind w:left="720" w:hanging="360"/>
        <w:rPr/>
      </w:pPr>
      <w:r w:rsidDel="00000000" w:rsidR="00000000" w:rsidRPr="00000000">
        <w:rPr>
          <w:rtl w:val="0"/>
        </w:rPr>
        <w:t xml:space="preserve">i z přirozenoprávního hlediska může mít každý jiný názor</w:t>
      </w:r>
    </w:p>
    <w:p w:rsidR="00000000" w:rsidDel="00000000" w:rsidP="00000000" w:rsidRDefault="00000000" w:rsidRPr="00000000" w14:paraId="00000C63">
      <w:pPr>
        <w:numPr>
          <w:ilvl w:val="0"/>
          <w:numId w:val="518"/>
        </w:numPr>
        <w:ind w:left="720" w:hanging="360"/>
        <w:rPr/>
      </w:pPr>
      <w:r w:rsidDel="00000000" w:rsidR="00000000" w:rsidRPr="00000000">
        <w:rPr>
          <w:rtl w:val="0"/>
        </w:rPr>
        <w:t xml:space="preserve">někdo např. řekne, že otroctví je správné, protože lidé jsou si od přirozenosti nerovní, naopak jiný hlásá, že lidé jsou si od přírody rovni, proto je otroctví nespravedlivé</w:t>
      </w:r>
    </w:p>
    <w:p w:rsidR="00000000" w:rsidDel="00000000" w:rsidP="00000000" w:rsidRDefault="00000000" w:rsidRPr="00000000" w14:paraId="00000C64">
      <w:pPr>
        <w:numPr>
          <w:ilvl w:val="0"/>
          <w:numId w:val="518"/>
        </w:numPr>
        <w:ind w:left="720" w:hanging="360"/>
        <w:rPr/>
      </w:pPr>
      <w:r w:rsidDel="00000000" w:rsidR="00000000" w:rsidRPr="00000000">
        <w:rPr>
          <w:rtl w:val="0"/>
        </w:rPr>
        <w:t xml:space="preserve">kamenem úrazu je formulovat normativní obsah přirozeného práva, protože teoretikové nehledají zdůvodnění svých představ, a toho co přirozené právo říká v empiricky dostupné realitě, ale v jakýchsi imperativech (boží vůle, rozum), které se empirické verifikaci vymykají</w:t>
      </w:r>
    </w:p>
    <w:p w:rsidR="00000000" w:rsidDel="00000000" w:rsidP="00000000" w:rsidRDefault="00000000" w:rsidRPr="00000000" w14:paraId="00000C65">
      <w:pPr>
        <w:ind w:left="0" w:firstLine="0"/>
        <w:rPr/>
      </w:pPr>
      <w:r w:rsidDel="00000000" w:rsidR="00000000" w:rsidRPr="00000000">
        <w:rPr>
          <w:rtl w:val="0"/>
        </w:rPr>
        <w:t xml:space="preserve">ve 2. pol. 20. století - po 2. světové válce </w:t>
      </w:r>
    </w:p>
    <w:p w:rsidR="00000000" w:rsidDel="00000000" w:rsidP="00000000" w:rsidRDefault="00000000" w:rsidRPr="00000000" w14:paraId="00000C66">
      <w:pPr>
        <w:numPr>
          <w:ilvl w:val="0"/>
          <w:numId w:val="252"/>
        </w:numPr>
        <w:ind w:left="720" w:hanging="360"/>
        <w:rPr>
          <w:sz w:val="22"/>
          <w:szCs w:val="22"/>
        </w:rPr>
      </w:pPr>
      <w:r w:rsidDel="00000000" w:rsidR="00000000" w:rsidRPr="00000000">
        <w:rPr>
          <w:rtl w:val="0"/>
        </w:rPr>
        <w:t xml:space="preserve">návrat přirozeného práva</w:t>
      </w:r>
    </w:p>
    <w:p w:rsidR="00000000" w:rsidDel="00000000" w:rsidP="00000000" w:rsidRDefault="00000000" w:rsidRPr="00000000" w14:paraId="00000C67">
      <w:pPr>
        <w:numPr>
          <w:ilvl w:val="0"/>
          <w:numId w:val="252"/>
        </w:numPr>
        <w:ind w:left="720" w:hanging="360"/>
        <w:rPr>
          <w:sz w:val="22"/>
          <w:szCs w:val="22"/>
        </w:rPr>
      </w:pPr>
      <w:r w:rsidDel="00000000" w:rsidR="00000000" w:rsidRPr="00000000">
        <w:rPr>
          <w:rtl w:val="0"/>
        </w:rPr>
        <w:t xml:space="preserve">období po 2. světové válce je obdobím pozitivizace přirozeného práva - základní hodnoty se začínají promítat do pozitivního práva skrze mezinárodní pakty</w:t>
      </w:r>
    </w:p>
    <w:p w:rsidR="00000000" w:rsidDel="00000000" w:rsidP="00000000" w:rsidRDefault="00000000" w:rsidRPr="00000000" w14:paraId="00000C68">
      <w:pPr>
        <w:numPr>
          <w:ilvl w:val="0"/>
          <w:numId w:val="252"/>
        </w:numPr>
        <w:ind w:left="720" w:hanging="360"/>
        <w:rPr>
          <w:sz w:val="22"/>
          <w:szCs w:val="22"/>
        </w:rPr>
      </w:pPr>
      <w:r w:rsidDel="00000000" w:rsidR="00000000" w:rsidRPr="00000000">
        <w:rPr>
          <w:rtl w:val="0"/>
        </w:rPr>
        <w:t xml:space="preserve">ve jménu přirozeného práva vzniklo nové právo</w:t>
      </w:r>
    </w:p>
    <w:p w:rsidR="00000000" w:rsidDel="00000000" w:rsidP="00000000" w:rsidRDefault="00000000" w:rsidRPr="00000000" w14:paraId="00000C69">
      <w:pPr>
        <w:numPr>
          <w:ilvl w:val="0"/>
          <w:numId w:val="252"/>
        </w:numPr>
        <w:ind w:left="720" w:hanging="360"/>
        <w:rPr>
          <w:sz w:val="22"/>
          <w:szCs w:val="22"/>
        </w:rPr>
      </w:pPr>
      <w:r w:rsidDel="00000000" w:rsidR="00000000" w:rsidRPr="00000000">
        <w:rPr>
          <w:rtl w:val="0"/>
        </w:rPr>
        <w:t xml:space="preserve">přirozenoprávní argumentace tím skončila, nastupuje pozitivistický pohled</w:t>
      </w:r>
    </w:p>
    <w:p w:rsidR="00000000" w:rsidDel="00000000" w:rsidP="00000000" w:rsidRDefault="00000000" w:rsidRPr="00000000" w14:paraId="00000C6A">
      <w:pPr>
        <w:ind w:left="0" w:firstLine="0"/>
        <w:rPr/>
      </w:pPr>
      <w:r w:rsidDel="00000000" w:rsidR="00000000" w:rsidRPr="00000000">
        <w:rPr>
          <w:rtl w:val="0"/>
        </w:rPr>
        <w:t xml:space="preserve">Radbruch</w:t>
      </w:r>
    </w:p>
    <w:p w:rsidR="00000000" w:rsidDel="00000000" w:rsidP="00000000" w:rsidRDefault="00000000" w:rsidRPr="00000000" w14:paraId="00000C6B">
      <w:pPr>
        <w:numPr>
          <w:ilvl w:val="0"/>
          <w:numId w:val="12"/>
        </w:numPr>
        <w:ind w:left="720" w:hanging="360"/>
        <w:rPr>
          <w:u w:val="none"/>
        </w:rPr>
      </w:pPr>
      <w:r w:rsidDel="00000000" w:rsidR="00000000" w:rsidRPr="00000000">
        <w:rPr>
          <w:rtl w:val="0"/>
        </w:rPr>
        <w:t xml:space="preserve">německý právní pozitivista 20. století</w:t>
      </w:r>
    </w:p>
    <w:p w:rsidR="00000000" w:rsidDel="00000000" w:rsidP="00000000" w:rsidRDefault="00000000" w:rsidRPr="00000000" w14:paraId="00000C6C">
      <w:pPr>
        <w:numPr>
          <w:ilvl w:val="0"/>
          <w:numId w:val="12"/>
        </w:numPr>
        <w:ind w:left="720" w:hanging="360"/>
        <w:rPr>
          <w:u w:val="none"/>
        </w:rPr>
      </w:pPr>
      <w:r w:rsidDel="00000000" w:rsidR="00000000" w:rsidRPr="00000000">
        <w:rPr>
          <w:rtl w:val="0"/>
        </w:rPr>
        <w:t xml:space="preserve">pozitivistický předválečný myslitel, po 2. sv. v. formule – ústupek od striktního pozitivismu</w:t>
      </w:r>
    </w:p>
    <w:p w:rsidR="00000000" w:rsidDel="00000000" w:rsidP="00000000" w:rsidRDefault="00000000" w:rsidRPr="00000000" w14:paraId="00000C6D">
      <w:pPr>
        <w:numPr>
          <w:ilvl w:val="0"/>
          <w:numId w:val="12"/>
        </w:numPr>
        <w:ind w:left="720" w:hanging="360"/>
        <w:rPr>
          <w:u w:val="none"/>
        </w:rPr>
      </w:pPr>
      <w:r w:rsidDel="00000000" w:rsidR="00000000" w:rsidRPr="00000000">
        <w:rPr>
          <w:rtl w:val="0"/>
        </w:rPr>
        <w:t xml:space="preserve">byl právním pozitivistou, ale nacistický pozitivismus ho „vyléčil“</w:t>
      </w:r>
    </w:p>
    <w:p w:rsidR="00000000" w:rsidDel="00000000" w:rsidP="00000000" w:rsidRDefault="00000000" w:rsidRPr="00000000" w14:paraId="00000C6E">
      <w:pPr>
        <w:numPr>
          <w:ilvl w:val="0"/>
          <w:numId w:val="12"/>
        </w:numPr>
        <w:ind w:left="720" w:hanging="360"/>
        <w:rPr>
          <w:u w:val="none"/>
        </w:rPr>
      </w:pPr>
      <w:r w:rsidDel="00000000" w:rsidR="00000000" w:rsidRPr="00000000">
        <w:rPr>
          <w:rtl w:val="0"/>
        </w:rPr>
        <w:t xml:space="preserve">článek Zákonné bezpráví a nadzákonné právo =&gt; rozbor několika trestněprávních kauzprávo se pohybuje neustále mezi spravedlností, právní jistotou a účelností</w:t>
      </w:r>
    </w:p>
    <w:p w:rsidR="00000000" w:rsidDel="00000000" w:rsidP="00000000" w:rsidRDefault="00000000" w:rsidRPr="00000000" w14:paraId="00000C6F">
      <w:pPr>
        <w:numPr>
          <w:ilvl w:val="0"/>
          <w:numId w:val="12"/>
        </w:numPr>
        <w:ind w:left="720" w:hanging="360"/>
        <w:rPr>
          <w:u w:val="none"/>
        </w:rPr>
      </w:pPr>
      <w:r w:rsidDel="00000000" w:rsidR="00000000" w:rsidRPr="00000000">
        <w:rPr>
          <w:rtl w:val="0"/>
        </w:rPr>
        <w:t xml:space="preserve">běžně nespravedlivé a neúčelné právo je stále platné, pokud však nespravedlnost přesáhne snesitelnou mez, tak musí pozitivní právo ustoupit spravedlnosti → radbruchova formule</w:t>
      </w:r>
    </w:p>
    <w:p w:rsidR="00000000" w:rsidDel="00000000" w:rsidP="00000000" w:rsidRDefault="00000000" w:rsidRPr="00000000" w14:paraId="00000C70">
      <w:pPr>
        <w:numPr>
          <w:ilvl w:val="0"/>
          <w:numId w:val="12"/>
        </w:numPr>
        <w:ind w:left="720" w:hanging="360"/>
        <w:rPr>
          <w:u w:val="none"/>
        </w:rPr>
      </w:pPr>
      <w:r w:rsidDel="00000000" w:rsidR="00000000" w:rsidRPr="00000000">
        <w:rPr>
          <w:rtl w:val="0"/>
        </w:rPr>
        <w:t xml:space="preserve">reakce na protižidovské zákony</w:t>
      </w:r>
    </w:p>
    <w:p w:rsidR="00000000" w:rsidDel="00000000" w:rsidP="00000000" w:rsidRDefault="00000000" w:rsidRPr="00000000" w14:paraId="00000C71">
      <w:pPr>
        <w:numPr>
          <w:ilvl w:val="0"/>
          <w:numId w:val="12"/>
        </w:numPr>
        <w:ind w:left="720" w:hanging="360"/>
        <w:rPr>
          <w:u w:val="none"/>
        </w:rPr>
      </w:pPr>
      <w:r w:rsidDel="00000000" w:rsidR="00000000" w:rsidRPr="00000000">
        <w:rPr>
          <w:rtl w:val="0"/>
        </w:rPr>
        <w:t xml:space="preserve">časem začalo být používáno i soudy </w:t>
      </w:r>
    </w:p>
    <w:p w:rsidR="00000000" w:rsidDel="00000000" w:rsidP="00000000" w:rsidRDefault="00000000" w:rsidRPr="00000000" w14:paraId="00000C72">
      <w:pPr>
        <w:numPr>
          <w:ilvl w:val="0"/>
          <w:numId w:val="12"/>
        </w:numPr>
        <w:ind w:left="720" w:hanging="360"/>
        <w:rPr/>
      </w:pPr>
      <w:r w:rsidDel="00000000" w:rsidR="00000000" w:rsidRPr="00000000">
        <w:rPr>
          <w:rtl w:val="0"/>
        </w:rPr>
        <w:t xml:space="preserve">v Německu obhajoval právo norimberského tribunálu</w:t>
      </w:r>
    </w:p>
    <w:p w:rsidR="00000000" w:rsidDel="00000000" w:rsidP="00000000" w:rsidRDefault="00000000" w:rsidRPr="00000000" w14:paraId="00000C73">
      <w:pPr>
        <w:numPr>
          <w:ilvl w:val="0"/>
          <w:numId w:val="12"/>
        </w:numPr>
        <w:ind w:left="720" w:hanging="360"/>
        <w:rPr/>
      </w:pPr>
      <w:r w:rsidDel="00000000" w:rsidR="00000000" w:rsidRPr="00000000">
        <w:rPr>
          <w:rtl w:val="0"/>
        </w:rPr>
        <w:t xml:space="preserve">Norimberský tribunál - nás zajímá z hlediska retroaktivity zákonodárství, formuloval hmotné právo a odsoudil podle něho zločiny nacistů – je to klasický případ pravé retroaktivity </w:t>
      </w:r>
    </w:p>
    <w:p w:rsidR="00000000" w:rsidDel="00000000" w:rsidP="00000000" w:rsidRDefault="00000000" w:rsidRPr="00000000" w14:paraId="00000C74">
      <w:pPr>
        <w:numPr>
          <w:ilvl w:val="0"/>
          <w:numId w:val="12"/>
        </w:numPr>
        <w:ind w:left="720" w:hanging="360"/>
        <w:rPr/>
      </w:pPr>
      <w:r w:rsidDel="00000000" w:rsidR="00000000" w:rsidRPr="00000000">
        <w:rPr>
          <w:rtl w:val="0"/>
        </w:rPr>
        <w:t xml:space="preserve">takto řeší konflikt spravedlnost x právní jistota: pozitivní právo má přednost i tehdy, pokud je nespravedlivé a neúčelné, vyjma případů, kdy rozpor mezi pozitivním zákonem a spravedlností dosáhne tak neudržitelné míry, kdy zákon jakožto právo nenáležité musí ustoupit spravedlnosti</w:t>
      </w:r>
    </w:p>
    <w:p w:rsidR="00000000" w:rsidDel="00000000" w:rsidP="00000000" w:rsidRDefault="00000000" w:rsidRPr="00000000" w14:paraId="00000C75">
      <w:pPr>
        <w:numPr>
          <w:ilvl w:val="0"/>
          <w:numId w:val="12"/>
        </w:numPr>
        <w:ind w:left="720" w:hanging="360"/>
        <w:rPr/>
      </w:pPr>
      <w:r w:rsidDel="00000000" w:rsidR="00000000" w:rsidRPr="00000000">
        <w:rPr>
          <w:rtl w:val="0"/>
        </w:rPr>
        <w:t xml:space="preserve">co to znamená, že zákon musí ustoupit? od teď, kdy jsme řekli, že je nespravedlivý?</w:t>
      </w:r>
    </w:p>
    <w:p w:rsidR="00000000" w:rsidDel="00000000" w:rsidP="00000000" w:rsidRDefault="00000000" w:rsidRPr="00000000" w14:paraId="00000C76">
      <w:pPr>
        <w:numPr>
          <w:ilvl w:val="1"/>
          <w:numId w:val="12"/>
        </w:numPr>
        <w:ind w:left="1440" w:hanging="360"/>
        <w:rPr/>
      </w:pPr>
      <w:r w:rsidDel="00000000" w:rsidR="00000000" w:rsidRPr="00000000">
        <w:rPr>
          <w:rtl w:val="0"/>
        </w:rPr>
        <w:t xml:space="preserve">musí ustoupit ex tunc (od tehdy), zákon se nestal platným právem</w:t>
      </w:r>
    </w:p>
    <w:p w:rsidR="00000000" w:rsidDel="00000000" w:rsidP="00000000" w:rsidRDefault="00000000" w:rsidRPr="00000000" w14:paraId="00000C77">
      <w:pPr>
        <w:numPr>
          <w:ilvl w:val="1"/>
          <w:numId w:val="12"/>
        </w:numPr>
        <w:ind w:left="1440" w:hanging="360"/>
        <w:rPr/>
      </w:pPr>
      <w:r w:rsidDel="00000000" w:rsidR="00000000" w:rsidRPr="00000000">
        <w:rPr>
          <w:rtl w:val="0"/>
        </w:rPr>
        <w:t xml:space="preserve">na tomto je založena majetková restituce, soudní i mimosoudní rehabilitace</w:t>
      </w:r>
    </w:p>
    <w:p w:rsidR="00000000" w:rsidDel="00000000" w:rsidP="00000000" w:rsidRDefault="00000000" w:rsidRPr="00000000" w14:paraId="00000C78">
      <w:pPr>
        <w:numPr>
          <w:ilvl w:val="1"/>
          <w:numId w:val="12"/>
        </w:numPr>
        <w:ind w:left="1440" w:hanging="360"/>
        <w:rPr/>
      </w:pPr>
      <w:r w:rsidDel="00000000" w:rsidR="00000000" w:rsidRPr="00000000">
        <w:rPr>
          <w:rtl w:val="0"/>
        </w:rPr>
        <w:t xml:space="preserve">vadný právní předpis neplatí ex tunc (nahlíží se na něj jako by nebyl a nestal se platným ani tím, že byl určitý čas aplikován a dodržován)</w:t>
      </w:r>
    </w:p>
    <w:p w:rsidR="00000000" w:rsidDel="00000000" w:rsidP="00000000" w:rsidRDefault="00000000" w:rsidRPr="00000000" w14:paraId="00000C79">
      <w:pPr>
        <w:numPr>
          <w:ilvl w:val="0"/>
          <w:numId w:val="12"/>
        </w:numPr>
        <w:ind w:left="720" w:hanging="360"/>
        <w:rPr>
          <w:u w:val="none"/>
        </w:rPr>
      </w:pPr>
      <w:r w:rsidDel="00000000" w:rsidR="00000000" w:rsidRPr="00000000">
        <w:rPr>
          <w:rtl w:val="0"/>
        </w:rPr>
        <w:t xml:space="preserve">Radbruchova teorie posloužila německému spolkovému soudu i v jiném případě</w:t>
      </w:r>
    </w:p>
    <w:p w:rsidR="00000000" w:rsidDel="00000000" w:rsidP="00000000" w:rsidRDefault="00000000" w:rsidRPr="00000000" w14:paraId="00000C7A">
      <w:pPr>
        <w:numPr>
          <w:ilvl w:val="1"/>
          <w:numId w:val="12"/>
        </w:numPr>
        <w:ind w:left="1440" w:hanging="360"/>
        <w:rPr>
          <w:u w:val="none"/>
        </w:rPr>
      </w:pPr>
      <w:r w:rsidDel="00000000" w:rsidR="00000000" w:rsidRPr="00000000">
        <w:rPr>
          <w:rtl w:val="0"/>
        </w:rPr>
        <w:t xml:space="preserve">jeho nález se týkal zákona o říšském občanství za nacismu, který odjímal emigrujícím Židům občanství i majetek</w:t>
      </w:r>
    </w:p>
    <w:p w:rsidR="00000000" w:rsidDel="00000000" w:rsidP="00000000" w:rsidRDefault="00000000" w:rsidRPr="00000000" w14:paraId="00000C7B">
      <w:pPr>
        <w:numPr>
          <w:ilvl w:val="1"/>
          <w:numId w:val="12"/>
        </w:numPr>
        <w:ind w:left="1440" w:hanging="360"/>
        <w:rPr>
          <w:u w:val="none"/>
        </w:rPr>
      </w:pPr>
      <w:r w:rsidDel="00000000" w:rsidR="00000000" w:rsidRPr="00000000">
        <w:rPr>
          <w:rtl w:val="0"/>
        </w:rPr>
        <w:t xml:space="preserve">soud argumentoval v tom smyslu, že rozpor mezi pozitivním právem a spravedlností dosáhl neudržitelné míry, proto zákon neplatí ex tunc</w:t>
      </w:r>
    </w:p>
    <w:p w:rsidR="00000000" w:rsidDel="00000000" w:rsidP="00000000" w:rsidRDefault="00000000" w:rsidRPr="00000000" w14:paraId="00000C7C">
      <w:pPr>
        <w:ind w:left="0" w:firstLine="0"/>
        <w:rPr/>
      </w:pPr>
      <w:r w:rsidDel="00000000" w:rsidR="00000000" w:rsidRPr="00000000">
        <w:rPr>
          <w:rtl w:val="0"/>
        </w:rPr>
        <w:t xml:space="preserve">Hart </w:t>
      </w:r>
    </w:p>
    <w:p w:rsidR="00000000" w:rsidDel="00000000" w:rsidP="00000000" w:rsidRDefault="00000000" w:rsidRPr="00000000" w14:paraId="00000C7D">
      <w:pPr>
        <w:numPr>
          <w:ilvl w:val="0"/>
          <w:numId w:val="553"/>
        </w:numPr>
        <w:ind w:left="720" w:hanging="360"/>
        <w:rPr>
          <w:u w:val="none"/>
        </w:rPr>
      </w:pPr>
      <w:r w:rsidDel="00000000" w:rsidR="00000000" w:rsidRPr="00000000">
        <w:rPr>
          <w:rtl w:val="0"/>
        </w:rPr>
        <w:t xml:space="preserve">navazuje na analytický právní pozitivismus založený Austinem a Benthamem</w:t>
      </w:r>
    </w:p>
    <w:p w:rsidR="00000000" w:rsidDel="00000000" w:rsidP="00000000" w:rsidRDefault="00000000" w:rsidRPr="00000000" w14:paraId="00000C7E">
      <w:pPr>
        <w:numPr>
          <w:ilvl w:val="0"/>
          <w:numId w:val="553"/>
        </w:numPr>
        <w:ind w:left="720" w:hanging="360"/>
        <w:rPr>
          <w:u w:val="none"/>
        </w:rPr>
      </w:pPr>
      <w:r w:rsidDel="00000000" w:rsidR="00000000" w:rsidRPr="00000000">
        <w:rPr>
          <w:rtl w:val="0"/>
        </w:rPr>
        <w:t xml:space="preserve">snaha o uchopení pojmu práva</w:t>
      </w:r>
    </w:p>
    <w:p w:rsidR="00000000" w:rsidDel="00000000" w:rsidP="00000000" w:rsidRDefault="00000000" w:rsidRPr="00000000" w14:paraId="00000C7F">
      <w:pPr>
        <w:numPr>
          <w:ilvl w:val="0"/>
          <w:numId w:val="553"/>
        </w:numPr>
        <w:ind w:left="720" w:hanging="360"/>
        <w:rPr>
          <w:u w:val="none"/>
        </w:rPr>
      </w:pPr>
      <w:r w:rsidDel="00000000" w:rsidR="00000000" w:rsidRPr="00000000">
        <w:rPr>
          <w:rtl w:val="0"/>
        </w:rPr>
        <w:t xml:space="preserve">odmítá Austinovo pojetí o suverénovi, který ho staví nad právo - tvrdí, že obsahem práva nejsou pouze příkazy zajištěné hrozbou sankce</w:t>
      </w:r>
    </w:p>
    <w:p w:rsidR="00000000" w:rsidDel="00000000" w:rsidP="00000000" w:rsidRDefault="00000000" w:rsidRPr="00000000" w14:paraId="00000C80">
      <w:pPr>
        <w:numPr>
          <w:ilvl w:val="0"/>
          <w:numId w:val="553"/>
        </w:numPr>
        <w:ind w:left="720" w:hanging="360"/>
        <w:rPr>
          <w:u w:val="none"/>
        </w:rPr>
      </w:pPr>
      <w:r w:rsidDel="00000000" w:rsidR="00000000" w:rsidRPr="00000000">
        <w:rPr>
          <w:rtl w:val="0"/>
        </w:rPr>
        <w:t xml:space="preserve">v moderním státě není suverénem absolutistický panovník, ale LID</w:t>
      </w:r>
    </w:p>
    <w:p w:rsidR="00000000" w:rsidDel="00000000" w:rsidP="00000000" w:rsidRDefault="00000000" w:rsidRPr="00000000" w14:paraId="00000C81">
      <w:pPr>
        <w:numPr>
          <w:ilvl w:val="0"/>
          <w:numId w:val="553"/>
        </w:numPr>
        <w:ind w:left="720" w:hanging="360"/>
        <w:rPr>
          <w:u w:val="none"/>
        </w:rPr>
      </w:pPr>
      <w:r w:rsidDel="00000000" w:rsidR="00000000" w:rsidRPr="00000000">
        <w:rPr>
          <w:rtl w:val="0"/>
        </w:rPr>
        <w:t xml:space="preserve">existuje mnoho právních norem, které poskytl</w:t>
      </w:r>
    </w:p>
    <w:p w:rsidR="00000000" w:rsidDel="00000000" w:rsidP="00000000" w:rsidRDefault="00000000" w:rsidRPr="00000000" w14:paraId="00000C82">
      <w:pPr>
        <w:numPr>
          <w:ilvl w:val="0"/>
          <w:numId w:val="553"/>
        </w:numPr>
        <w:ind w:left="720" w:hanging="360"/>
        <w:rPr>
          <w:u w:val="none"/>
        </w:rPr>
      </w:pPr>
      <w:r w:rsidDel="00000000" w:rsidR="00000000" w:rsidRPr="00000000">
        <w:rPr>
          <w:rtl w:val="0"/>
        </w:rPr>
        <w:t xml:space="preserve">jednotlivcům příležitost realizovat jejich přání, umožňující jim vytvářet strukturu práv a povinností – uzavřít manželství…</w:t>
      </w:r>
    </w:p>
    <w:p w:rsidR="00000000" w:rsidDel="00000000" w:rsidP="00000000" w:rsidRDefault="00000000" w:rsidRPr="00000000" w14:paraId="00000C83">
      <w:pPr>
        <w:numPr>
          <w:ilvl w:val="0"/>
          <w:numId w:val="553"/>
        </w:numPr>
        <w:ind w:left="720" w:hanging="360"/>
        <w:rPr>
          <w:u w:val="none"/>
        </w:rPr>
      </w:pPr>
      <w:r w:rsidDel="00000000" w:rsidR="00000000" w:rsidRPr="00000000">
        <w:rPr>
          <w:rtl w:val="0"/>
        </w:rPr>
        <w:t xml:space="preserve">rozlišoval dva druhy právních pravidel: </w:t>
      </w:r>
    </w:p>
    <w:p w:rsidR="00000000" w:rsidDel="00000000" w:rsidP="00000000" w:rsidRDefault="00000000" w:rsidRPr="00000000" w14:paraId="00000C84">
      <w:pPr>
        <w:ind w:left="720" w:firstLine="0"/>
        <w:rPr/>
      </w:pPr>
      <w:r w:rsidDel="00000000" w:rsidR="00000000" w:rsidRPr="00000000">
        <w:rPr>
          <w:rtl w:val="0"/>
        </w:rPr>
        <w:t xml:space="preserve">a) primární pravidla - která ukládají povinnosti něco činit, nebo se něčeho zdržet, pod hrozbou sankce </w:t>
      </w:r>
    </w:p>
    <w:p w:rsidR="00000000" w:rsidDel="00000000" w:rsidP="00000000" w:rsidRDefault="00000000" w:rsidRPr="00000000" w14:paraId="00000C85">
      <w:pPr>
        <w:ind w:left="720" w:firstLine="0"/>
        <w:rPr/>
      </w:pPr>
      <w:r w:rsidDel="00000000" w:rsidR="00000000" w:rsidRPr="00000000">
        <w:rPr>
          <w:rtl w:val="0"/>
        </w:rPr>
        <w:t xml:space="preserve">b) sekundární pravidla - přenášejí na individua veřejnou nebo soukromou moc - pravidla změny, pravidla rozhodování, pravidla uznání, př. právo uzavírat smlouvy apod. </w:t>
      </w:r>
    </w:p>
    <w:p w:rsidR="00000000" w:rsidDel="00000000" w:rsidP="00000000" w:rsidRDefault="00000000" w:rsidRPr="00000000" w14:paraId="00000C86">
      <w:pPr>
        <w:numPr>
          <w:ilvl w:val="0"/>
          <w:numId w:val="512"/>
        </w:numPr>
        <w:ind w:left="720" w:hanging="360"/>
        <w:rPr>
          <w:u w:val="none"/>
        </w:rPr>
      </w:pPr>
      <w:r w:rsidDel="00000000" w:rsidR="00000000" w:rsidRPr="00000000">
        <w:rPr>
          <w:rtl w:val="0"/>
        </w:rPr>
        <w:t xml:space="preserve">těmito druhy je tvořen každý právní systém</w:t>
      </w:r>
    </w:p>
    <w:p w:rsidR="00000000" w:rsidDel="00000000" w:rsidP="00000000" w:rsidRDefault="00000000" w:rsidRPr="00000000" w14:paraId="00000C87">
      <w:pPr>
        <w:numPr>
          <w:ilvl w:val="0"/>
          <w:numId w:val="512"/>
        </w:numPr>
        <w:ind w:left="720" w:hanging="360"/>
        <w:rPr>
          <w:u w:val="none"/>
        </w:rPr>
      </w:pPr>
      <w:r w:rsidDel="00000000" w:rsidR="00000000" w:rsidRPr="00000000">
        <w:rPr>
          <w:rtl w:val="0"/>
        </w:rPr>
        <w:t xml:space="preserve">snaha o univerzální teorii práva, která bude obecně platná pro všechny systémy</w:t>
      </w:r>
    </w:p>
    <w:p w:rsidR="00000000" w:rsidDel="00000000" w:rsidP="00000000" w:rsidRDefault="00000000" w:rsidRPr="00000000" w14:paraId="00000C88">
      <w:pPr>
        <w:numPr>
          <w:ilvl w:val="0"/>
          <w:numId w:val="512"/>
        </w:numPr>
        <w:ind w:left="720" w:hanging="360"/>
        <w:rPr>
          <w:u w:val="none"/>
        </w:rPr>
      </w:pPr>
      <w:r w:rsidDel="00000000" w:rsidR="00000000" w:rsidRPr="00000000">
        <w:rPr>
          <w:rtl w:val="0"/>
        </w:rPr>
        <w:t xml:space="preserve">separace práva a morálky (nemorální činy by neměly být trestné jen proto, že jsou nemorální) - netrestnost homosexuality u dospělých v jejich soukromém životě -&gt; je třeba zachovávat, co nejvíce osobní svobody člověka s ohledem na změny společnosti</w:t>
      </w:r>
    </w:p>
    <w:p w:rsidR="00000000" w:rsidDel="00000000" w:rsidP="00000000" w:rsidRDefault="00000000" w:rsidRPr="00000000" w14:paraId="00000C89">
      <w:pPr>
        <w:numPr>
          <w:ilvl w:val="0"/>
          <w:numId w:val="512"/>
        </w:numPr>
        <w:ind w:left="720" w:hanging="360"/>
        <w:rPr>
          <w:u w:val="none"/>
        </w:rPr>
      </w:pPr>
      <w:r w:rsidDel="00000000" w:rsidR="00000000" w:rsidRPr="00000000">
        <w:rPr>
          <w:rtl w:val="0"/>
        </w:rPr>
        <w:t xml:space="preserve">dílo pojem práva =vrcholný výklad moderního pozitivismu</w:t>
      </w:r>
    </w:p>
    <w:p w:rsidR="00000000" w:rsidDel="00000000" w:rsidP="00000000" w:rsidRDefault="00000000" w:rsidRPr="00000000" w14:paraId="00000C8A">
      <w:pPr>
        <w:numPr>
          <w:ilvl w:val="0"/>
          <w:numId w:val="512"/>
        </w:numPr>
        <w:ind w:left="720" w:hanging="360"/>
        <w:rPr>
          <w:u w:val="none"/>
        </w:rPr>
      </w:pPr>
      <w:r w:rsidDel="00000000" w:rsidR="00000000" w:rsidRPr="00000000">
        <w:rPr>
          <w:rtl w:val="0"/>
        </w:rPr>
        <w:t xml:space="preserve">píše v paralele s Radbruchem: „Co je totálně nemorální, nemůže být ani právem, ani po právu, protože člověk má přirozené právo na širokou svobodu.“</w:t>
      </w:r>
    </w:p>
    <w:p w:rsidR="00000000" w:rsidDel="00000000" w:rsidP="00000000" w:rsidRDefault="00000000" w:rsidRPr="00000000" w14:paraId="00000C8B">
      <w:pPr>
        <w:rPr/>
      </w:pPr>
      <w:r w:rsidDel="00000000" w:rsidR="00000000" w:rsidRPr="00000000">
        <w:rPr>
          <w:rtl w:val="0"/>
        </w:rPr>
      </w:r>
    </w:p>
    <w:p w:rsidR="00000000" w:rsidDel="00000000" w:rsidP="00000000" w:rsidRDefault="00000000" w:rsidRPr="00000000" w14:paraId="00000C8C">
      <w:pPr>
        <w:ind w:left="0" w:firstLine="0"/>
        <w:rPr/>
      </w:pPr>
      <w:r w:rsidDel="00000000" w:rsidR="00000000" w:rsidRPr="00000000">
        <w:rPr>
          <w:rtl w:val="0"/>
        </w:rPr>
        <w:t xml:space="preserve">L. Fuller </w:t>
      </w:r>
    </w:p>
    <w:p w:rsidR="00000000" w:rsidDel="00000000" w:rsidP="00000000" w:rsidRDefault="00000000" w:rsidRPr="00000000" w14:paraId="00000C8D">
      <w:pPr>
        <w:numPr>
          <w:ilvl w:val="0"/>
          <w:numId w:val="549"/>
        </w:numPr>
        <w:ind w:left="720" w:hanging="360"/>
        <w:rPr>
          <w:u w:val="none"/>
        </w:rPr>
      </w:pPr>
      <w:r w:rsidDel="00000000" w:rsidR="00000000" w:rsidRPr="00000000">
        <w:rPr>
          <w:rtl w:val="0"/>
        </w:rPr>
        <w:t xml:space="preserve">zabývá se právem jako metodou regulace chování</w:t>
      </w:r>
    </w:p>
    <w:p w:rsidR="00000000" w:rsidDel="00000000" w:rsidP="00000000" w:rsidRDefault="00000000" w:rsidRPr="00000000" w14:paraId="00000C8E">
      <w:pPr>
        <w:numPr>
          <w:ilvl w:val="0"/>
          <w:numId w:val="549"/>
        </w:numPr>
        <w:ind w:left="720" w:hanging="360"/>
        <w:rPr>
          <w:u w:val="none"/>
        </w:rPr>
      </w:pPr>
      <w:r w:rsidDel="00000000" w:rsidR="00000000" w:rsidRPr="00000000">
        <w:rPr>
          <w:rtl w:val="0"/>
        </w:rPr>
        <w:t xml:space="preserve">fullerova metoda: předpokládá, že člověk je odpovědný a schopný porozumět pravidlům a odpovídat tak i za své chyby</w:t>
      </w:r>
    </w:p>
    <w:p w:rsidR="00000000" w:rsidDel="00000000" w:rsidP="00000000" w:rsidRDefault="00000000" w:rsidRPr="00000000" w14:paraId="00000C8F">
      <w:pPr>
        <w:numPr>
          <w:ilvl w:val="0"/>
          <w:numId w:val="549"/>
        </w:numPr>
        <w:ind w:left="720" w:hanging="360"/>
        <w:rPr>
          <w:u w:val="none"/>
        </w:rPr>
      </w:pPr>
      <w:r w:rsidDel="00000000" w:rsidR="00000000" w:rsidRPr="00000000">
        <w:rPr>
          <w:rtl w:val="0"/>
        </w:rPr>
        <w:t xml:space="preserve">právo nemá být urážkou, ale důstojností, aby bylo účinné (viz níže. jeho princip se nevztahuje k žádnému konkrétnímu řádu, ale jsou analýzou pojmu práva jako takového)</w:t>
      </w:r>
    </w:p>
    <w:p w:rsidR="00000000" w:rsidDel="00000000" w:rsidP="00000000" w:rsidRDefault="00000000" w:rsidRPr="00000000" w14:paraId="00000C90">
      <w:pPr>
        <w:numPr>
          <w:ilvl w:val="0"/>
          <w:numId w:val="549"/>
        </w:numPr>
        <w:ind w:left="720" w:hanging="360"/>
        <w:rPr>
          <w:u w:val="none"/>
        </w:rPr>
      </w:pPr>
      <w:r w:rsidDel="00000000" w:rsidR="00000000" w:rsidRPr="00000000">
        <w:rPr>
          <w:rtl w:val="0"/>
        </w:rPr>
        <w:t xml:space="preserve">vypočítal 8 způsobů, jak selhat při tvorbě práva: </w:t>
      </w:r>
    </w:p>
    <w:p w:rsidR="00000000" w:rsidDel="00000000" w:rsidP="00000000" w:rsidRDefault="00000000" w:rsidRPr="00000000" w14:paraId="00000C91">
      <w:pPr>
        <w:ind w:left="720" w:firstLine="0"/>
        <w:rPr/>
      </w:pPr>
      <w:r w:rsidDel="00000000" w:rsidR="00000000" w:rsidRPr="00000000">
        <w:rPr>
          <w:rtl w:val="0"/>
        </w:rPr>
        <w:t xml:space="preserve">1. postrádá obecnost </w:t>
      </w:r>
    </w:p>
    <w:p w:rsidR="00000000" w:rsidDel="00000000" w:rsidP="00000000" w:rsidRDefault="00000000" w:rsidRPr="00000000" w14:paraId="00000C92">
      <w:pPr>
        <w:ind w:left="720" w:firstLine="0"/>
        <w:rPr/>
      </w:pPr>
      <w:r w:rsidDel="00000000" w:rsidR="00000000" w:rsidRPr="00000000">
        <w:rPr>
          <w:rtl w:val="0"/>
        </w:rPr>
        <w:t xml:space="preserve">2. není zveřejněna pro ty, které zavazuje </w:t>
      </w:r>
    </w:p>
    <w:p w:rsidR="00000000" w:rsidDel="00000000" w:rsidP="00000000" w:rsidRDefault="00000000" w:rsidRPr="00000000" w14:paraId="00000C93">
      <w:pPr>
        <w:ind w:left="720" w:firstLine="0"/>
        <w:rPr/>
      </w:pPr>
      <w:r w:rsidDel="00000000" w:rsidR="00000000" w:rsidRPr="00000000">
        <w:rPr>
          <w:rtl w:val="0"/>
        </w:rPr>
        <w:t xml:space="preserve">3. přijímání retroaktivních norem, které nepůsobí do budoucnosti </w:t>
      </w:r>
    </w:p>
    <w:p w:rsidR="00000000" w:rsidDel="00000000" w:rsidP="00000000" w:rsidRDefault="00000000" w:rsidRPr="00000000" w14:paraId="00000C94">
      <w:pPr>
        <w:ind w:left="720" w:firstLine="0"/>
        <w:rPr/>
      </w:pPr>
      <w:r w:rsidDel="00000000" w:rsidR="00000000" w:rsidRPr="00000000">
        <w:rPr>
          <w:rtl w:val="0"/>
        </w:rPr>
        <w:t xml:space="preserve">4. nesrozumitelné normy </w:t>
      </w:r>
    </w:p>
    <w:p w:rsidR="00000000" w:rsidDel="00000000" w:rsidP="00000000" w:rsidRDefault="00000000" w:rsidRPr="00000000" w14:paraId="00000C95">
      <w:pPr>
        <w:ind w:left="720" w:firstLine="0"/>
        <w:rPr/>
      </w:pPr>
      <w:r w:rsidDel="00000000" w:rsidR="00000000" w:rsidRPr="00000000">
        <w:rPr>
          <w:rtl w:val="0"/>
        </w:rPr>
        <w:t xml:space="preserve">5. odporující si normy </w:t>
      </w:r>
    </w:p>
    <w:p w:rsidR="00000000" w:rsidDel="00000000" w:rsidP="00000000" w:rsidRDefault="00000000" w:rsidRPr="00000000" w14:paraId="00000C96">
      <w:pPr>
        <w:ind w:left="720" w:firstLine="0"/>
        <w:rPr/>
      </w:pPr>
      <w:r w:rsidDel="00000000" w:rsidR="00000000" w:rsidRPr="00000000">
        <w:rPr>
          <w:rtl w:val="0"/>
        </w:rPr>
        <w:t xml:space="preserve">6. neuskutečnitelné normy </w:t>
      </w:r>
    </w:p>
    <w:p w:rsidR="00000000" w:rsidDel="00000000" w:rsidP="00000000" w:rsidRDefault="00000000" w:rsidRPr="00000000" w14:paraId="00000C97">
      <w:pPr>
        <w:ind w:left="720" w:firstLine="0"/>
        <w:rPr/>
      </w:pPr>
      <w:r w:rsidDel="00000000" w:rsidR="00000000" w:rsidRPr="00000000">
        <w:rPr>
          <w:rtl w:val="0"/>
        </w:rPr>
        <w:t xml:space="preserve">7. časté měnění právních norem, obtížné přizpůsobování </w:t>
      </w:r>
    </w:p>
    <w:p w:rsidR="00000000" w:rsidDel="00000000" w:rsidP="00000000" w:rsidRDefault="00000000" w:rsidRPr="00000000" w14:paraId="00000C98">
      <w:pPr>
        <w:ind w:left="720" w:firstLine="0"/>
        <w:rPr/>
      </w:pPr>
      <w:r w:rsidDel="00000000" w:rsidR="00000000" w:rsidRPr="00000000">
        <w:rPr>
          <w:rtl w:val="0"/>
        </w:rPr>
        <w:t xml:space="preserve">8. mezi normami a aplikací je nedostatečný soulad</w:t>
      </w:r>
    </w:p>
    <w:p w:rsidR="00000000" w:rsidDel="00000000" w:rsidP="00000000" w:rsidRDefault="00000000" w:rsidRPr="00000000" w14:paraId="00000C99">
      <w:pPr>
        <w:numPr>
          <w:ilvl w:val="0"/>
          <w:numId w:val="55"/>
        </w:numPr>
        <w:ind w:left="720" w:hanging="360"/>
        <w:rPr>
          <w:u w:val="none"/>
        </w:rPr>
      </w:pPr>
      <w:r w:rsidDel="00000000" w:rsidR="00000000" w:rsidRPr="00000000">
        <w:rPr>
          <w:rtl w:val="0"/>
        </w:rPr>
        <w:t xml:space="preserve">dílo Morálka práva </w:t>
      </w:r>
    </w:p>
    <w:p w:rsidR="00000000" w:rsidDel="00000000" w:rsidP="00000000" w:rsidRDefault="00000000" w:rsidRPr="00000000" w14:paraId="00000C9A">
      <w:pPr>
        <w:numPr>
          <w:ilvl w:val="1"/>
          <w:numId w:val="55"/>
        </w:numPr>
        <w:ind w:left="1440" w:hanging="360"/>
        <w:rPr>
          <w:u w:val="none"/>
        </w:rPr>
      </w:pPr>
      <w:r w:rsidDel="00000000" w:rsidR="00000000" w:rsidRPr="00000000">
        <w:rPr>
          <w:rtl w:val="0"/>
        </w:rPr>
        <w:t xml:space="preserve">formuluje svou tezi, že právo má vnitřní morálku oddělenou od morálky vnější (morální stupnice)</w:t>
      </w:r>
    </w:p>
    <w:p w:rsidR="00000000" w:rsidDel="00000000" w:rsidP="00000000" w:rsidRDefault="00000000" w:rsidRPr="00000000" w14:paraId="00000C9B">
      <w:pPr>
        <w:numPr>
          <w:ilvl w:val="1"/>
          <w:numId w:val="55"/>
        </w:numPr>
        <w:ind w:left="1440" w:hanging="360"/>
        <w:rPr>
          <w:u w:val="none"/>
        </w:rPr>
      </w:pPr>
      <w:r w:rsidDel="00000000" w:rsidR="00000000" w:rsidRPr="00000000">
        <w:rPr>
          <w:rtl w:val="0"/>
        </w:rPr>
        <w:t xml:space="preserve">oprávnění přijímat zákony nemůže spočívat na jiném zákonu</w:t>
      </w:r>
    </w:p>
    <w:p w:rsidR="00000000" w:rsidDel="00000000" w:rsidP="00000000" w:rsidRDefault="00000000" w:rsidRPr="00000000" w14:paraId="00000C9C">
      <w:pPr>
        <w:numPr>
          <w:ilvl w:val="1"/>
          <w:numId w:val="55"/>
        </w:numPr>
        <w:ind w:left="1440" w:hanging="360"/>
        <w:rPr>
          <w:u w:val="none"/>
        </w:rPr>
      </w:pPr>
      <w:r w:rsidDel="00000000" w:rsidR="00000000" w:rsidRPr="00000000">
        <w:rPr>
          <w:rtl w:val="0"/>
        </w:rPr>
        <w:t xml:space="preserve">musí být podporováno morálními postoji </w:t>
      </w:r>
    </w:p>
    <w:p w:rsidR="00000000" w:rsidDel="00000000" w:rsidP="00000000" w:rsidRDefault="00000000" w:rsidRPr="00000000" w14:paraId="00000C9D">
      <w:pPr>
        <w:numPr>
          <w:ilvl w:val="1"/>
          <w:numId w:val="55"/>
        </w:numPr>
        <w:ind w:left="1440" w:hanging="360"/>
        <w:rPr>
          <w:u w:val="none"/>
        </w:rPr>
      </w:pPr>
      <w:r w:rsidDel="00000000" w:rsidR="00000000" w:rsidRPr="00000000">
        <w:rPr>
          <w:rtl w:val="0"/>
        </w:rPr>
        <w:t xml:space="preserve">vládci při tvorbě musí respektovat alespoň minimum morálky společnosti pro zachování své legislativní autority </w:t>
      </w:r>
    </w:p>
    <w:p w:rsidR="00000000" w:rsidDel="00000000" w:rsidP="00000000" w:rsidRDefault="00000000" w:rsidRPr="00000000" w14:paraId="00000C9E">
      <w:pPr>
        <w:numPr>
          <w:ilvl w:val="1"/>
          <w:numId w:val="55"/>
        </w:numPr>
        <w:ind w:left="1440" w:hanging="360"/>
        <w:rPr>
          <w:u w:val="none"/>
        </w:rPr>
      </w:pPr>
      <w:r w:rsidDel="00000000" w:rsidR="00000000" w:rsidRPr="00000000">
        <w:rPr>
          <w:rtl w:val="0"/>
        </w:rPr>
        <w:t xml:space="preserve">zákon musí být =&gt; všeobecný, zveřejněný, prospektivní (ne retroaktivita), srozumitelný, důsledný, schopný přizpůsobení, stabilní, používaný při správě společnosti, zveřejněn</w:t>
      </w:r>
    </w:p>
    <w:p w:rsidR="00000000" w:rsidDel="00000000" w:rsidP="00000000" w:rsidRDefault="00000000" w:rsidRPr="00000000" w14:paraId="00000C9F">
      <w:pPr>
        <w:ind w:left="0" w:firstLine="0"/>
        <w:rPr/>
      </w:pPr>
      <w:r w:rsidDel="00000000" w:rsidR="00000000" w:rsidRPr="00000000">
        <w:rPr>
          <w:rtl w:val="0"/>
        </w:rPr>
        <w:t xml:space="preserve">R. Dworkin </w:t>
      </w:r>
    </w:p>
    <w:p w:rsidR="00000000" w:rsidDel="00000000" w:rsidP="00000000" w:rsidRDefault="00000000" w:rsidRPr="00000000" w14:paraId="00000CA0">
      <w:pPr>
        <w:numPr>
          <w:ilvl w:val="0"/>
          <w:numId w:val="23"/>
        </w:numPr>
        <w:ind w:left="720" w:hanging="360"/>
        <w:rPr>
          <w:u w:val="none"/>
        </w:rPr>
      </w:pPr>
      <w:r w:rsidDel="00000000" w:rsidR="00000000" w:rsidRPr="00000000">
        <w:rPr>
          <w:rtl w:val="0"/>
        </w:rPr>
        <w:t xml:space="preserve">reformátor právní teorie, nástupce Harta na univerzitě v Oxfordu</w:t>
      </w:r>
    </w:p>
    <w:p w:rsidR="00000000" w:rsidDel="00000000" w:rsidP="00000000" w:rsidRDefault="00000000" w:rsidRPr="00000000" w14:paraId="00000CA1">
      <w:pPr>
        <w:numPr>
          <w:ilvl w:val="0"/>
          <w:numId w:val="23"/>
        </w:numPr>
        <w:ind w:left="720" w:hanging="360"/>
        <w:rPr>
          <w:u w:val="none"/>
        </w:rPr>
      </w:pPr>
      <w:r w:rsidDel="00000000" w:rsidR="00000000" w:rsidRPr="00000000">
        <w:rPr>
          <w:rtl w:val="0"/>
        </w:rPr>
        <w:t xml:space="preserve">říká, že pozitivismus je jednostranný a nedostatečný</w:t>
      </w:r>
    </w:p>
    <w:p w:rsidR="00000000" w:rsidDel="00000000" w:rsidP="00000000" w:rsidRDefault="00000000" w:rsidRPr="00000000" w14:paraId="00000CA2">
      <w:pPr>
        <w:numPr>
          <w:ilvl w:val="0"/>
          <w:numId w:val="23"/>
        </w:numPr>
        <w:ind w:left="720" w:hanging="360"/>
        <w:rPr>
          <w:u w:val="none"/>
        </w:rPr>
      </w:pPr>
      <w:r w:rsidDel="00000000" w:rsidR="00000000" w:rsidRPr="00000000">
        <w:rPr>
          <w:rtl w:val="0"/>
        </w:rPr>
        <w:t xml:space="preserve">tvrdí, že právní systém jako celek je tvořen ze 3 prvků - normy, principy a politika morálky </w:t>
      </w:r>
    </w:p>
    <w:p w:rsidR="00000000" w:rsidDel="00000000" w:rsidP="00000000" w:rsidRDefault="00000000" w:rsidRPr="00000000" w14:paraId="00000CA3">
      <w:pPr>
        <w:numPr>
          <w:ilvl w:val="0"/>
          <w:numId w:val="23"/>
        </w:numPr>
        <w:ind w:left="720" w:hanging="360"/>
        <w:rPr>
          <w:u w:val="none"/>
        </w:rPr>
      </w:pPr>
      <w:r w:rsidDel="00000000" w:rsidR="00000000" w:rsidRPr="00000000">
        <w:rPr>
          <w:rtl w:val="0"/>
        </w:rPr>
        <w:t xml:space="preserve">vedle právních pravidel existují také obecné principy, které často mění či ruší účinek právní pravidel v určitých případech </w:t>
      </w:r>
    </w:p>
    <w:p w:rsidR="00000000" w:rsidDel="00000000" w:rsidP="00000000" w:rsidRDefault="00000000" w:rsidRPr="00000000" w14:paraId="00000CA4">
      <w:pPr>
        <w:numPr>
          <w:ilvl w:val="0"/>
          <w:numId w:val="23"/>
        </w:numPr>
        <w:ind w:left="720" w:hanging="360"/>
        <w:rPr>
          <w:u w:val="none"/>
        </w:rPr>
      </w:pPr>
      <w:r w:rsidDel="00000000" w:rsidR="00000000" w:rsidRPr="00000000">
        <w:rPr>
          <w:rtl w:val="0"/>
        </w:rPr>
        <w:t xml:space="preserve">soudy mají v těchto principech oporu při řešení obtížných případů, kdy aplikace daných pravidel přivodila nespravedlivé rozhodnutí </w:t>
      </w:r>
    </w:p>
    <w:p w:rsidR="00000000" w:rsidDel="00000000" w:rsidP="00000000" w:rsidRDefault="00000000" w:rsidRPr="00000000" w14:paraId="00000CA5">
      <w:pPr>
        <w:numPr>
          <w:ilvl w:val="0"/>
          <w:numId w:val="23"/>
        </w:numPr>
        <w:ind w:left="720" w:hanging="360"/>
        <w:rPr>
          <w:u w:val="none"/>
        </w:rPr>
      </w:pPr>
      <w:r w:rsidDel="00000000" w:rsidR="00000000" w:rsidRPr="00000000">
        <w:rPr>
          <w:rtl w:val="0"/>
        </w:rPr>
        <w:t xml:space="preserve">v případě kolize principu musí soudce posoudit, který se aplikuje </w:t>
      </w:r>
    </w:p>
    <w:p w:rsidR="00000000" w:rsidDel="00000000" w:rsidP="00000000" w:rsidRDefault="00000000" w:rsidRPr="00000000" w14:paraId="00000CA6">
      <w:pPr>
        <w:numPr>
          <w:ilvl w:val="0"/>
          <w:numId w:val="23"/>
        </w:numPr>
        <w:ind w:left="720" w:hanging="360"/>
        <w:rPr>
          <w:u w:val="none"/>
        </w:rPr>
      </w:pPr>
      <w:r w:rsidDel="00000000" w:rsidR="00000000" w:rsidRPr="00000000">
        <w:rPr>
          <w:rtl w:val="0"/>
        </w:rPr>
        <w:t xml:space="preserve">kritik právního pozitivismu z pohledu jednostranného používání právních norem při rozhodování případů </w:t>
      </w:r>
    </w:p>
    <w:p w:rsidR="00000000" w:rsidDel="00000000" w:rsidP="00000000" w:rsidRDefault="00000000" w:rsidRPr="00000000" w14:paraId="00000CA7">
      <w:pPr>
        <w:numPr>
          <w:ilvl w:val="0"/>
          <w:numId w:val="23"/>
        </w:numPr>
        <w:ind w:left="720" w:hanging="360"/>
        <w:rPr>
          <w:u w:val="none"/>
        </w:rPr>
      </w:pPr>
      <w:r w:rsidDel="00000000" w:rsidR="00000000" w:rsidRPr="00000000">
        <w:rPr>
          <w:rtl w:val="0"/>
        </w:rPr>
        <w:t xml:space="preserve">jedná se o to, že když se rozhoduje konkrétní případ, tak se určitá právní norma buď použije, nebo nepoužije, pokud mám 2 právní normy na ten případ, tak použít (rozhodovat podle) mohu jen jednu</w:t>
      </w:r>
    </w:p>
    <w:p w:rsidR="00000000" w:rsidDel="00000000" w:rsidP="00000000" w:rsidRDefault="00000000" w:rsidRPr="00000000" w14:paraId="00000CA8">
      <w:pPr>
        <w:ind w:left="0" w:firstLine="0"/>
        <w:rPr/>
      </w:pPr>
      <w:r w:rsidDel="00000000" w:rsidR="00000000" w:rsidRPr="00000000">
        <w:rPr>
          <w:rtl w:val="0"/>
        </w:rPr>
        <w:t xml:space="preserve">John Rawls </w:t>
      </w:r>
    </w:p>
    <w:p w:rsidR="00000000" w:rsidDel="00000000" w:rsidP="00000000" w:rsidRDefault="00000000" w:rsidRPr="00000000" w14:paraId="00000CA9">
      <w:pPr>
        <w:numPr>
          <w:ilvl w:val="0"/>
          <w:numId w:val="469"/>
        </w:numPr>
        <w:ind w:left="720" w:hanging="360"/>
        <w:rPr>
          <w:u w:val="none"/>
        </w:rPr>
      </w:pPr>
      <w:r w:rsidDel="00000000" w:rsidR="00000000" w:rsidRPr="00000000">
        <w:rPr>
          <w:rtl w:val="0"/>
        </w:rPr>
        <w:t xml:space="preserve">americký právní filozof</w:t>
      </w:r>
    </w:p>
    <w:p w:rsidR="00000000" w:rsidDel="00000000" w:rsidP="00000000" w:rsidRDefault="00000000" w:rsidRPr="00000000" w14:paraId="00000CAA">
      <w:pPr>
        <w:numPr>
          <w:ilvl w:val="0"/>
          <w:numId w:val="469"/>
        </w:numPr>
        <w:ind w:left="720" w:hanging="360"/>
        <w:rPr>
          <w:u w:val="none"/>
        </w:rPr>
      </w:pPr>
      <w:r w:rsidDel="00000000" w:rsidR="00000000" w:rsidRPr="00000000">
        <w:rPr>
          <w:rtl w:val="0"/>
        </w:rPr>
        <w:t xml:space="preserve">dílo Teorie spravedlnosti</w:t>
      </w:r>
    </w:p>
    <w:p w:rsidR="00000000" w:rsidDel="00000000" w:rsidP="00000000" w:rsidRDefault="00000000" w:rsidRPr="00000000" w14:paraId="00000CAB">
      <w:pPr>
        <w:numPr>
          <w:ilvl w:val="1"/>
          <w:numId w:val="469"/>
        </w:numPr>
        <w:ind w:left="1440" w:hanging="360"/>
        <w:rPr>
          <w:u w:val="none"/>
        </w:rPr>
      </w:pPr>
      <w:r w:rsidDel="00000000" w:rsidR="00000000" w:rsidRPr="00000000">
        <w:rPr>
          <w:rtl w:val="0"/>
        </w:rPr>
        <w:t xml:space="preserve">dochází k myšlence společenské smlouvy</w:t>
      </w:r>
    </w:p>
    <w:p w:rsidR="00000000" w:rsidDel="00000000" w:rsidP="00000000" w:rsidRDefault="00000000" w:rsidRPr="00000000" w14:paraId="00000CAC">
      <w:pPr>
        <w:numPr>
          <w:ilvl w:val="1"/>
          <w:numId w:val="469"/>
        </w:numPr>
        <w:ind w:left="1440" w:hanging="360"/>
        <w:rPr>
          <w:u w:val="none"/>
        </w:rPr>
      </w:pPr>
      <w:r w:rsidDel="00000000" w:rsidR="00000000" w:rsidRPr="00000000">
        <w:rPr>
          <w:rtl w:val="0"/>
        </w:rPr>
        <w:t xml:space="preserve">navazuje na Kanta a Rousseaua -vychází z hypotézy přirozeného stavu, jako stavu původní rovnosti – kde lidé nejsou schopni posoudit, co je dobré a co zlé, neznají své zájmy a potřeby, neliší se v majetku, formulují základní pravidla společenského soužití</w:t>
      </w:r>
    </w:p>
    <w:p w:rsidR="00000000" w:rsidDel="00000000" w:rsidP="00000000" w:rsidRDefault="00000000" w:rsidRPr="00000000" w14:paraId="00000CAD">
      <w:pPr>
        <w:numPr>
          <w:ilvl w:val="1"/>
          <w:numId w:val="469"/>
        </w:numPr>
        <w:ind w:left="1440" w:hanging="360"/>
        <w:rPr>
          <w:u w:val="none"/>
        </w:rPr>
      </w:pPr>
      <w:r w:rsidDel="00000000" w:rsidR="00000000" w:rsidRPr="00000000">
        <w:rPr>
          <w:rtl w:val="0"/>
        </w:rPr>
        <w:t xml:space="preserve">princip spravedlnosti – požaduje, aby v právně uspořádané společnosti všichni její členové přijali základní pravidla v oblasti soužití</w:t>
      </w:r>
    </w:p>
    <w:p w:rsidR="00000000" w:rsidDel="00000000" w:rsidP="00000000" w:rsidRDefault="00000000" w:rsidRPr="00000000" w14:paraId="00000CAE">
      <w:pPr>
        <w:ind w:left="0" w:firstLine="0"/>
        <w:rPr/>
      </w:pPr>
      <w:r w:rsidDel="00000000" w:rsidR="00000000" w:rsidRPr="00000000">
        <w:br w:type="page"/>
      </w:r>
      <w:r w:rsidDel="00000000" w:rsidR="00000000" w:rsidRPr="00000000">
        <w:rPr>
          <w:rtl w:val="0"/>
        </w:rPr>
      </w:r>
    </w:p>
    <w:p w:rsidR="00000000" w:rsidDel="00000000" w:rsidP="00000000" w:rsidRDefault="00000000" w:rsidRPr="00000000" w14:paraId="00000CAF">
      <w:pPr>
        <w:jc w:val="center"/>
        <w:rPr/>
      </w:pPr>
      <w:r w:rsidDel="00000000" w:rsidR="00000000" w:rsidRPr="00000000">
        <w:rPr>
          <w:b w:val="1"/>
          <w:sz w:val="28"/>
          <w:szCs w:val="28"/>
          <w:rtl w:val="0"/>
        </w:rPr>
        <w:t xml:space="preserve">21.A Základní právní zásady (právní principy) v soudobém právu</w:t>
      </w:r>
      <w:r w:rsidDel="00000000" w:rsidR="00000000" w:rsidRPr="00000000">
        <w:rPr>
          <w:rtl w:val="0"/>
        </w:rPr>
        <w:t xml:space="preserve"> </w:t>
      </w:r>
    </w:p>
    <w:p w:rsidR="00000000" w:rsidDel="00000000" w:rsidP="00000000" w:rsidRDefault="00000000" w:rsidRPr="00000000" w14:paraId="00000CB0">
      <w:pPr>
        <w:jc w:val="center"/>
        <w:rPr/>
      </w:pPr>
      <w:r w:rsidDel="00000000" w:rsidR="00000000" w:rsidRPr="00000000">
        <w:rPr>
          <w:rtl w:val="0"/>
        </w:rPr>
      </w:r>
    </w:p>
    <w:p w:rsidR="00000000" w:rsidDel="00000000" w:rsidP="00000000" w:rsidRDefault="00000000" w:rsidRPr="00000000" w14:paraId="00000CB1">
      <w:pPr>
        <w:rPr/>
      </w:pPr>
      <w:r w:rsidDel="00000000" w:rsidR="00000000" w:rsidRPr="00000000">
        <w:rPr>
          <w:rtl w:val="0"/>
        </w:rPr>
        <w:t xml:space="preserve">právní principy </w:t>
      </w:r>
    </w:p>
    <w:p w:rsidR="00000000" w:rsidDel="00000000" w:rsidP="00000000" w:rsidRDefault="00000000" w:rsidRPr="00000000" w14:paraId="00000CB2">
      <w:pPr>
        <w:numPr>
          <w:ilvl w:val="0"/>
          <w:numId w:val="173"/>
        </w:numPr>
        <w:ind w:left="720" w:hanging="360"/>
      </w:pPr>
      <w:r w:rsidDel="00000000" w:rsidR="00000000" w:rsidRPr="00000000">
        <w:rPr>
          <w:rtl w:val="0"/>
        </w:rPr>
        <w:t xml:space="preserve">vůdčí zásady, na kterých stojí právní systém vcelku/ jako jednotlivá právní odvětví </w:t>
      </w:r>
    </w:p>
    <w:p w:rsidR="00000000" w:rsidDel="00000000" w:rsidP="00000000" w:rsidRDefault="00000000" w:rsidRPr="00000000" w14:paraId="00000CB3">
      <w:pPr>
        <w:numPr>
          <w:ilvl w:val="0"/>
          <w:numId w:val="173"/>
        </w:numPr>
        <w:ind w:left="720" w:hanging="360"/>
      </w:pPr>
      <w:r w:rsidDel="00000000" w:rsidR="00000000" w:rsidRPr="00000000">
        <w:rPr>
          <w:rtl w:val="0"/>
        </w:rPr>
        <w:t xml:space="preserve">určitá obecná pravidla, jež jsou součástí právního řádu, případně jednotlivých právních odvětví</w:t>
      </w:r>
    </w:p>
    <w:p w:rsidR="00000000" w:rsidDel="00000000" w:rsidP="00000000" w:rsidRDefault="00000000" w:rsidRPr="00000000" w14:paraId="00000CB4">
      <w:pPr>
        <w:numPr>
          <w:ilvl w:val="0"/>
          <w:numId w:val="173"/>
        </w:numPr>
        <w:ind w:left="720" w:hanging="360"/>
      </w:pPr>
      <w:r w:rsidDel="00000000" w:rsidR="00000000" w:rsidRPr="00000000">
        <w:rPr>
          <w:rtl w:val="0"/>
        </w:rPr>
        <w:t xml:space="preserve">neuplatňuje se samostatně, uplatnění částečně</w:t>
      </w:r>
    </w:p>
    <w:p w:rsidR="00000000" w:rsidDel="00000000" w:rsidP="00000000" w:rsidRDefault="00000000" w:rsidRPr="00000000" w14:paraId="00000CB5">
      <w:pPr>
        <w:numPr>
          <w:ilvl w:val="0"/>
          <w:numId w:val="173"/>
        </w:numPr>
        <w:ind w:left="720" w:hanging="360"/>
      </w:pPr>
      <w:r w:rsidDel="00000000" w:rsidR="00000000" w:rsidRPr="00000000">
        <w:rPr>
          <w:rtl w:val="0"/>
        </w:rPr>
        <w:t xml:space="preserve">mohou být chápany jako pramen práva</w:t>
      </w:r>
    </w:p>
    <w:p w:rsidR="00000000" w:rsidDel="00000000" w:rsidP="00000000" w:rsidRDefault="00000000" w:rsidRPr="00000000" w14:paraId="00000CB6">
      <w:pPr>
        <w:numPr>
          <w:ilvl w:val="0"/>
          <w:numId w:val="173"/>
        </w:numPr>
        <w:ind w:left="720" w:hanging="360"/>
      </w:pPr>
      <w:r w:rsidDel="00000000" w:rsidR="00000000" w:rsidRPr="00000000">
        <w:rPr>
          <w:rtl w:val="0"/>
        </w:rPr>
        <w:t xml:space="preserve">vedle právních norem jsou nejvýznamnější částí objektivního práva</w:t>
      </w:r>
    </w:p>
    <w:p w:rsidR="00000000" w:rsidDel="00000000" w:rsidP="00000000" w:rsidRDefault="00000000" w:rsidRPr="00000000" w14:paraId="00000CB7">
      <w:pPr>
        <w:numPr>
          <w:ilvl w:val="0"/>
          <w:numId w:val="173"/>
        </w:numPr>
        <w:ind w:left="720" w:hanging="360"/>
      </w:pPr>
      <w:r w:rsidDel="00000000" w:rsidR="00000000" w:rsidRPr="00000000">
        <w:rPr>
          <w:rtl w:val="0"/>
        </w:rPr>
        <w:t xml:space="preserve">stojí na nich jak celý právní systém, tak i jednotlivá právní odvětví</w:t>
      </w:r>
    </w:p>
    <w:p w:rsidR="00000000" w:rsidDel="00000000" w:rsidP="00000000" w:rsidRDefault="00000000" w:rsidRPr="00000000" w14:paraId="00000CB8">
      <w:pPr>
        <w:numPr>
          <w:ilvl w:val="0"/>
          <w:numId w:val="173"/>
        </w:numPr>
        <w:ind w:left="720" w:hanging="360"/>
      </w:pPr>
      <w:r w:rsidDel="00000000" w:rsidR="00000000" w:rsidRPr="00000000">
        <w:rPr>
          <w:rtl w:val="0"/>
        </w:rPr>
        <w:t xml:space="preserve">historicky řazeny mezi zvláštní normy – nemají klasickou strukturu</w:t>
      </w:r>
    </w:p>
    <w:p w:rsidR="00000000" w:rsidDel="00000000" w:rsidP="00000000" w:rsidRDefault="00000000" w:rsidRPr="00000000" w14:paraId="00000CB9">
      <w:pPr>
        <w:numPr>
          <w:ilvl w:val="0"/>
          <w:numId w:val="173"/>
        </w:numPr>
        <w:ind w:left="720" w:hanging="360"/>
      </w:pPr>
      <w:r w:rsidDel="00000000" w:rsidR="00000000" w:rsidRPr="00000000">
        <w:rPr>
          <w:rtl w:val="0"/>
        </w:rPr>
        <w:t xml:space="preserve">právní principy tvoří určitou specifickou část, ale stále se dají brát jako normy</w:t>
      </w:r>
    </w:p>
    <w:p w:rsidR="00000000" w:rsidDel="00000000" w:rsidP="00000000" w:rsidRDefault="00000000" w:rsidRPr="00000000" w14:paraId="00000CBA">
      <w:pPr>
        <w:numPr>
          <w:ilvl w:val="0"/>
          <w:numId w:val="173"/>
        </w:numPr>
        <w:ind w:left="720" w:hanging="360"/>
      </w:pPr>
      <w:r w:rsidDel="00000000" w:rsidR="00000000" w:rsidRPr="00000000">
        <w:rPr>
          <w:rtl w:val="0"/>
        </w:rPr>
        <w:t xml:space="preserve">regulativní charakter i preskriptivní charakter, vždy abstraktní</w:t>
      </w:r>
    </w:p>
    <w:p w:rsidR="00000000" w:rsidDel="00000000" w:rsidP="00000000" w:rsidRDefault="00000000" w:rsidRPr="00000000" w14:paraId="00000CBB">
      <w:pPr>
        <w:numPr>
          <w:ilvl w:val="0"/>
          <w:numId w:val="173"/>
        </w:numPr>
        <w:ind w:left="720" w:hanging="360"/>
      </w:pPr>
      <w:r w:rsidDel="00000000" w:rsidR="00000000" w:rsidRPr="00000000">
        <w:rPr>
          <w:rtl w:val="0"/>
        </w:rPr>
        <w:t xml:space="preserve">aplikovatelné vlastní pravidlo chování</w:t>
      </w:r>
    </w:p>
    <w:p w:rsidR="00000000" w:rsidDel="00000000" w:rsidP="00000000" w:rsidRDefault="00000000" w:rsidRPr="00000000" w14:paraId="00000CBC">
      <w:pPr>
        <w:numPr>
          <w:ilvl w:val="0"/>
          <w:numId w:val="173"/>
        </w:numPr>
        <w:ind w:left="720" w:hanging="360"/>
      </w:pPr>
      <w:r w:rsidDel="00000000" w:rsidR="00000000" w:rsidRPr="00000000">
        <w:rPr>
          <w:rtl w:val="0"/>
        </w:rPr>
        <w:t xml:space="preserve">nevyplývají z nich právní povinnosti pro adresáty, mají tedy abstraktní charakter -&gt; stanoví určitou ideu, která má být sdílena v normativním systému a musí být teprve promítnuta, aby pro adresáty situovala konkrétní řešení nějaké situace</w:t>
      </w:r>
    </w:p>
    <w:p w:rsidR="00000000" w:rsidDel="00000000" w:rsidP="00000000" w:rsidRDefault="00000000" w:rsidRPr="00000000" w14:paraId="00000CBD">
      <w:pPr>
        <w:numPr>
          <w:ilvl w:val="0"/>
          <w:numId w:val="173"/>
        </w:numPr>
        <w:ind w:left="720" w:hanging="360"/>
      </w:pPr>
      <w:r w:rsidDel="00000000" w:rsidR="00000000" w:rsidRPr="00000000">
        <w:rPr>
          <w:rtl w:val="0"/>
        </w:rPr>
        <w:t xml:space="preserve">od norem je odlišuje míra abstraktnosti </w:t>
      </w:r>
    </w:p>
    <w:p w:rsidR="00000000" w:rsidDel="00000000" w:rsidP="00000000" w:rsidRDefault="00000000" w:rsidRPr="00000000" w14:paraId="00000CBE">
      <w:pPr>
        <w:numPr>
          <w:ilvl w:val="0"/>
          <w:numId w:val="173"/>
        </w:numPr>
        <w:ind w:left="720" w:hanging="360"/>
      </w:pPr>
      <w:r w:rsidDel="00000000" w:rsidR="00000000" w:rsidRPr="00000000">
        <w:rPr>
          <w:rtl w:val="0"/>
        </w:rPr>
        <w:t xml:space="preserve">jsou z jedné strany důležité (představují hodnotovou a účelovou konzistenci právního řádu) – platí buď obecně, nebo v jednotlivých právních odvětvích</w:t>
      </w:r>
    </w:p>
    <w:p w:rsidR="00000000" w:rsidDel="00000000" w:rsidP="00000000" w:rsidRDefault="00000000" w:rsidRPr="00000000" w14:paraId="00000CBF">
      <w:pPr>
        <w:numPr>
          <w:ilvl w:val="0"/>
          <w:numId w:val="173"/>
        </w:numPr>
        <w:ind w:left="720" w:hanging="360"/>
      </w:pPr>
      <w:r w:rsidDel="00000000" w:rsidR="00000000" w:rsidRPr="00000000">
        <w:rPr>
          <w:rtl w:val="0"/>
        </w:rPr>
        <w:t xml:space="preserve">jsou naplňovány právními normami (např. všichni mají právo vyjadřovat se k předloženým důkazům apod.)</w:t>
      </w:r>
    </w:p>
    <w:p w:rsidR="00000000" w:rsidDel="00000000" w:rsidP="00000000" w:rsidRDefault="00000000" w:rsidRPr="00000000" w14:paraId="00000CC0">
      <w:pPr>
        <w:numPr>
          <w:ilvl w:val="0"/>
          <w:numId w:val="173"/>
        </w:numPr>
        <w:ind w:left="720" w:hanging="360"/>
      </w:pPr>
      <w:r w:rsidDel="00000000" w:rsidR="00000000" w:rsidRPr="00000000">
        <w:rPr>
          <w:rtl w:val="0"/>
        </w:rPr>
        <w:t xml:space="preserve">pokud není dodrženo, dochází k porušování určitého principu</w:t>
      </w:r>
    </w:p>
    <w:p w:rsidR="00000000" w:rsidDel="00000000" w:rsidP="00000000" w:rsidRDefault="00000000" w:rsidRPr="00000000" w14:paraId="00000CC1">
      <w:pPr>
        <w:numPr>
          <w:ilvl w:val="0"/>
          <w:numId w:val="173"/>
        </w:numPr>
        <w:ind w:left="720" w:hanging="360"/>
      </w:pPr>
      <w:r w:rsidDel="00000000" w:rsidR="00000000" w:rsidRPr="00000000">
        <w:rPr>
          <w:rtl w:val="0"/>
        </w:rPr>
        <w:t xml:space="preserve">mohou se promítat i do konkrétnějších principů</w:t>
      </w:r>
    </w:p>
    <w:p w:rsidR="00000000" w:rsidDel="00000000" w:rsidP="00000000" w:rsidRDefault="00000000" w:rsidRPr="00000000" w14:paraId="00000CC2">
      <w:pPr>
        <w:numPr>
          <w:ilvl w:val="0"/>
          <w:numId w:val="173"/>
        </w:numPr>
        <w:ind w:left="720" w:hanging="360"/>
      </w:pPr>
      <w:r w:rsidDel="00000000" w:rsidR="00000000" w:rsidRPr="00000000">
        <w:rPr>
          <w:rtl w:val="0"/>
        </w:rPr>
        <w:t xml:space="preserve">slouží zejména pro zákonodárce (určité orientační východiska, který má dbát z hlediska normotvorby) - jsou východiskem právních norem, orientují normotvůrce</w:t>
      </w:r>
    </w:p>
    <w:p w:rsidR="00000000" w:rsidDel="00000000" w:rsidP="00000000" w:rsidRDefault="00000000" w:rsidRPr="00000000" w14:paraId="00000CC3">
      <w:pPr>
        <w:numPr>
          <w:ilvl w:val="0"/>
          <w:numId w:val="173"/>
        </w:numPr>
        <w:ind w:left="720" w:hanging="360"/>
      </w:pPr>
      <w:r w:rsidDel="00000000" w:rsidR="00000000" w:rsidRPr="00000000">
        <w:rPr>
          <w:rtl w:val="0"/>
        </w:rPr>
        <w:t xml:space="preserve">problém nastává, když tyto principy se dostávají do určitého rozporu</w:t>
      </w:r>
    </w:p>
    <w:p w:rsidR="00000000" w:rsidDel="00000000" w:rsidP="00000000" w:rsidRDefault="00000000" w:rsidRPr="00000000" w14:paraId="00000CC4">
      <w:pPr>
        <w:numPr>
          <w:ilvl w:val="0"/>
          <w:numId w:val="173"/>
        </w:numPr>
        <w:ind w:left="720" w:hanging="360"/>
      </w:pPr>
      <w:r w:rsidDel="00000000" w:rsidR="00000000" w:rsidRPr="00000000">
        <w:rPr>
          <w:rtl w:val="0"/>
        </w:rPr>
        <w:t xml:space="preserve">principy není většinou možné zrušit</w:t>
      </w:r>
    </w:p>
    <w:p w:rsidR="00000000" w:rsidDel="00000000" w:rsidP="00000000" w:rsidRDefault="00000000" w:rsidRPr="00000000" w14:paraId="00000CC5">
      <w:pPr>
        <w:numPr>
          <w:ilvl w:val="0"/>
          <w:numId w:val="173"/>
        </w:numPr>
        <w:ind w:left="720" w:hanging="360"/>
      </w:pPr>
      <w:r w:rsidDel="00000000" w:rsidR="00000000" w:rsidRPr="00000000">
        <w:rPr>
          <w:rtl w:val="0"/>
        </w:rPr>
        <w:t xml:space="preserve">mají preskriptivní charakter, ale odlišují se od právních norem vyšší mírou abstraktnosti, nevyplývají z nich přímo práva a povinnosti subjektů, mohou mít a často mají kontradiktorní charakter (norma stanoví že chování a je zakázáno a chování non a je také zakázáno = považujeme za nelogické X pro právní principy toto neplatí)</w:t>
      </w:r>
    </w:p>
    <w:p w:rsidR="00000000" w:rsidDel="00000000" w:rsidP="00000000" w:rsidRDefault="00000000" w:rsidRPr="00000000" w14:paraId="00000CC6">
      <w:pPr>
        <w:numPr>
          <w:ilvl w:val="0"/>
          <w:numId w:val="173"/>
        </w:numPr>
        <w:ind w:left="720" w:hanging="360"/>
      </w:pPr>
      <w:r w:rsidDel="00000000" w:rsidR="00000000" w:rsidRPr="00000000">
        <w:rPr>
          <w:rtl w:val="0"/>
        </w:rPr>
        <w:t xml:space="preserve">při jejich použití se uplatňuje metoda proporcionality (zohledňuje různou míru přiměřenosti jejich aplikace v daném případě), nebo metoda specifikace (omezení platnosti principu pro určité případy, vyloučení v určitých případech)</w:t>
      </w:r>
    </w:p>
    <w:p w:rsidR="00000000" w:rsidDel="00000000" w:rsidP="00000000" w:rsidRDefault="00000000" w:rsidRPr="00000000" w14:paraId="00000CC7">
      <w:pPr>
        <w:numPr>
          <w:ilvl w:val="0"/>
          <w:numId w:val="173"/>
        </w:numPr>
        <w:ind w:left="720" w:hanging="360"/>
      </w:pPr>
      <w:r w:rsidDel="00000000" w:rsidR="00000000" w:rsidRPr="00000000">
        <w:rPr>
          <w:rtl w:val="0"/>
        </w:rPr>
        <w:t xml:space="preserve">jsou to abstraktní regulativní ideje, které musí normotvůrce dodržet z hlediska axiologického a teologického </w:t>
      </w:r>
    </w:p>
    <w:p w:rsidR="00000000" w:rsidDel="00000000" w:rsidP="00000000" w:rsidRDefault="00000000" w:rsidRPr="00000000" w14:paraId="00000CC8">
      <w:pPr>
        <w:numPr>
          <w:ilvl w:val="0"/>
          <w:numId w:val="173"/>
        </w:numPr>
        <w:ind w:left="720" w:hanging="360"/>
      </w:pPr>
      <w:r w:rsidDel="00000000" w:rsidR="00000000" w:rsidRPr="00000000">
        <w:rPr>
          <w:rtl w:val="0"/>
        </w:rPr>
        <w:t xml:space="preserve">používají se při řešení obtížných právních případů hlavně vyššími soudy, u nás ústavním soudem - může zasáhnout do právního řádu, má-li za to, že normativní právní úprava v určité věci není v souladu s právními principy, ze kterých má vycházet </w:t>
      </w:r>
    </w:p>
    <w:p w:rsidR="00000000" w:rsidDel="00000000" w:rsidP="00000000" w:rsidRDefault="00000000" w:rsidRPr="00000000" w14:paraId="00000CC9">
      <w:pPr>
        <w:numPr>
          <w:ilvl w:val="0"/>
          <w:numId w:val="173"/>
        </w:numPr>
        <w:ind w:left="720" w:hanging="360"/>
      </w:pPr>
      <w:r w:rsidDel="00000000" w:rsidR="00000000" w:rsidRPr="00000000">
        <w:rPr>
          <w:rtl w:val="0"/>
        </w:rPr>
        <w:t xml:space="preserve">soudy, státní zástupci, správní úřady, atd. je musí respektovat při interpretační a aplikační činnosti</w:t>
      </w:r>
    </w:p>
    <w:p w:rsidR="00000000" w:rsidDel="00000000" w:rsidP="00000000" w:rsidRDefault="00000000" w:rsidRPr="00000000" w14:paraId="00000CCA">
      <w:pPr>
        <w:numPr>
          <w:ilvl w:val="0"/>
          <w:numId w:val="173"/>
        </w:numPr>
        <w:ind w:left="720" w:hanging="360"/>
      </w:pPr>
      <w:r w:rsidDel="00000000" w:rsidR="00000000" w:rsidRPr="00000000">
        <w:rPr>
          <w:rtl w:val="0"/>
        </w:rPr>
        <w:t xml:space="preserve">tradiční principy - jsou snad ve všech právních systémech, ne vždy dodržovány, pacta sunt servanda, nemo iudex in causa sua, neminem laedere, …</w:t>
      </w:r>
    </w:p>
    <w:p w:rsidR="00000000" w:rsidDel="00000000" w:rsidP="00000000" w:rsidRDefault="00000000" w:rsidRPr="00000000" w14:paraId="00000CCB">
      <w:pPr>
        <w:numPr>
          <w:ilvl w:val="0"/>
          <w:numId w:val="173"/>
        </w:numPr>
        <w:ind w:left="720" w:hanging="360"/>
      </w:pPr>
      <w:r w:rsidDel="00000000" w:rsidR="00000000" w:rsidRPr="00000000">
        <w:rPr>
          <w:rtl w:val="0"/>
        </w:rPr>
        <w:t xml:space="preserve">principy moderního práva - od konce 18. století, nejnovější principy, legální licence, enumerativnost veřejnoprávních pretenzí, ignorantia legis non excusat, nullum crimen, nulla poena sine lege, rovnost před zákonem, zásada proporcionality a přiměřenosti</w:t>
      </w:r>
    </w:p>
    <w:p w:rsidR="00000000" w:rsidDel="00000000" w:rsidP="00000000" w:rsidRDefault="00000000" w:rsidRPr="00000000" w14:paraId="00000CCC">
      <w:pPr>
        <w:numPr>
          <w:ilvl w:val="0"/>
          <w:numId w:val="173"/>
        </w:numPr>
        <w:ind w:left="720" w:hanging="360"/>
      </w:pPr>
      <w:r w:rsidDel="00000000" w:rsidR="00000000" w:rsidRPr="00000000">
        <w:rPr>
          <w:rtl w:val="0"/>
        </w:rPr>
        <w:t xml:space="preserve">univerzální právní principy a principy platné pouze v určitých právních odvětvích </w:t>
      </w:r>
    </w:p>
    <w:p w:rsidR="00000000" w:rsidDel="00000000" w:rsidP="00000000" w:rsidRDefault="00000000" w:rsidRPr="00000000" w14:paraId="00000CCD">
      <w:pPr>
        <w:numPr>
          <w:ilvl w:val="0"/>
          <w:numId w:val="173"/>
        </w:numPr>
        <w:ind w:left="720" w:hanging="360"/>
      </w:pPr>
      <w:r w:rsidDel="00000000" w:rsidR="00000000" w:rsidRPr="00000000">
        <w:rPr>
          <w:rtl w:val="0"/>
        </w:rPr>
        <w:t xml:space="preserve">hmotněprávní (neminem laedere, legální licence, …) a procesněprávní (nemo iudex sine actore, nemo iudex in causa sua, …)</w:t>
      </w:r>
    </w:p>
    <w:p w:rsidR="00000000" w:rsidDel="00000000" w:rsidP="00000000" w:rsidRDefault="00000000" w:rsidRPr="00000000" w14:paraId="00000CCE">
      <w:pPr>
        <w:numPr>
          <w:ilvl w:val="0"/>
          <w:numId w:val="173"/>
        </w:numPr>
        <w:ind w:left="720" w:hanging="360"/>
        <w:rPr>
          <w:u w:val="none"/>
        </w:rPr>
      </w:pPr>
      <w:r w:rsidDel="00000000" w:rsidR="00000000" w:rsidRPr="00000000">
        <w:rPr>
          <w:rtl w:val="0"/>
        </w:rPr>
        <w:t xml:space="preserve">typy právních principů: </w:t>
      </w:r>
    </w:p>
    <w:p w:rsidR="00000000" w:rsidDel="00000000" w:rsidP="00000000" w:rsidRDefault="00000000" w:rsidRPr="00000000" w14:paraId="00000CCF">
      <w:pPr>
        <w:numPr>
          <w:ilvl w:val="1"/>
          <w:numId w:val="173"/>
        </w:numPr>
        <w:ind w:left="1440" w:hanging="360"/>
        <w:rPr>
          <w:u w:val="none"/>
        </w:rPr>
      </w:pPr>
      <w:r w:rsidDel="00000000" w:rsidR="00000000" w:rsidRPr="00000000">
        <w:rPr>
          <w:rtl w:val="0"/>
        </w:rPr>
        <w:t xml:space="preserve">pozitivní principy práva - normy, které jsou výslovně formulované v textu pozitivního práva, např. zákonná ustanovení</w:t>
      </w:r>
    </w:p>
    <w:p w:rsidR="00000000" w:rsidDel="00000000" w:rsidP="00000000" w:rsidRDefault="00000000" w:rsidRPr="00000000" w14:paraId="00000CD0">
      <w:pPr>
        <w:numPr>
          <w:ilvl w:val="1"/>
          <w:numId w:val="173"/>
        </w:numPr>
        <w:ind w:left="1440" w:hanging="360"/>
        <w:rPr>
          <w:u w:val="none"/>
        </w:rPr>
      </w:pPr>
      <w:r w:rsidDel="00000000" w:rsidR="00000000" w:rsidRPr="00000000">
        <w:rPr>
          <w:rtl w:val="0"/>
        </w:rPr>
        <w:t xml:space="preserve">implicitní principy práva - nepřímo vyjádřené, pravidla vyjádřena jako předpoklady či důsledky zákonných ustanovení nebo norem např. „pacta sunt servanda“ (smlouvy se musí dodržovat)</w:t>
      </w:r>
    </w:p>
    <w:p w:rsidR="00000000" w:rsidDel="00000000" w:rsidP="00000000" w:rsidRDefault="00000000" w:rsidRPr="00000000" w14:paraId="00000CD1">
      <w:pPr>
        <w:numPr>
          <w:ilvl w:val="1"/>
          <w:numId w:val="173"/>
        </w:numPr>
        <w:ind w:left="1440" w:hanging="360"/>
        <w:rPr>
          <w:u w:val="none"/>
        </w:rPr>
      </w:pPr>
      <w:r w:rsidDel="00000000" w:rsidR="00000000" w:rsidRPr="00000000">
        <w:rPr>
          <w:rtl w:val="0"/>
        </w:rPr>
        <w:t xml:space="preserve">extrasystémové principy práva - důležitá úloha při aplikaci práva, lze nalézt i ve společenském prostředí, zejména v podobě aspektů morálky, mravů či politiky, ve společenských pravidlech </w:t>
      </w:r>
    </w:p>
    <w:p w:rsidR="00000000" w:rsidDel="00000000" w:rsidP="00000000" w:rsidRDefault="00000000" w:rsidRPr="00000000" w14:paraId="00000CD2">
      <w:pPr>
        <w:numPr>
          <w:ilvl w:val="0"/>
          <w:numId w:val="173"/>
        </w:numPr>
        <w:ind w:left="720" w:hanging="360"/>
        <w:rPr>
          <w:u w:val="none"/>
        </w:rPr>
      </w:pPr>
      <w:r w:rsidDel="00000000" w:rsidR="00000000" w:rsidRPr="00000000">
        <w:rPr>
          <w:rtl w:val="0"/>
        </w:rPr>
        <w:t xml:space="preserve">základní charakteristické rysy právních principů </w:t>
      </w:r>
    </w:p>
    <w:p w:rsidR="00000000" w:rsidDel="00000000" w:rsidP="00000000" w:rsidRDefault="00000000" w:rsidRPr="00000000" w14:paraId="00000CD3">
      <w:pPr>
        <w:numPr>
          <w:ilvl w:val="1"/>
          <w:numId w:val="173"/>
        </w:numPr>
        <w:ind w:left="1440" w:hanging="360"/>
        <w:rPr>
          <w:u w:val="none"/>
        </w:rPr>
      </w:pPr>
      <w:r w:rsidDel="00000000" w:rsidR="00000000" w:rsidRPr="00000000">
        <w:rPr>
          <w:rtl w:val="0"/>
        </w:rPr>
        <w:t xml:space="preserve">pravidla společná právu v různých zemích – pravidla společná pro právní řády různých typů právní kultury</w:t>
      </w:r>
    </w:p>
    <w:p w:rsidR="00000000" w:rsidDel="00000000" w:rsidP="00000000" w:rsidRDefault="00000000" w:rsidRPr="00000000" w14:paraId="00000CD4">
      <w:pPr>
        <w:numPr>
          <w:ilvl w:val="1"/>
          <w:numId w:val="173"/>
        </w:numPr>
        <w:ind w:left="1440" w:hanging="360"/>
        <w:rPr>
          <w:u w:val="none"/>
        </w:rPr>
      </w:pPr>
      <w:r w:rsidDel="00000000" w:rsidR="00000000" w:rsidRPr="00000000">
        <w:rPr>
          <w:rtl w:val="0"/>
        </w:rPr>
        <w:t xml:space="preserve">základ právního řádu, právního státu – ale nevážou se zcela absolutně na platné právní normy (tím by byla oslabena jejich funkce společně s případnými změnami právních norem)</w:t>
      </w:r>
    </w:p>
    <w:p w:rsidR="00000000" w:rsidDel="00000000" w:rsidP="00000000" w:rsidRDefault="00000000" w:rsidRPr="00000000" w14:paraId="00000CD5">
      <w:pPr>
        <w:numPr>
          <w:ilvl w:val="1"/>
          <w:numId w:val="173"/>
        </w:numPr>
        <w:ind w:left="1440" w:hanging="360"/>
        <w:rPr>
          <w:u w:val="none"/>
        </w:rPr>
      </w:pPr>
      <w:r w:rsidDel="00000000" w:rsidR="00000000" w:rsidRPr="00000000">
        <w:rPr>
          <w:rtl w:val="0"/>
        </w:rPr>
        <w:t xml:space="preserve">vysoký stupeň obecnosti – takto lze vymezit právní principy jako relativně abstraktní normativní věty určitým způsobem vyjadřující obsah právního řádu</w:t>
      </w:r>
    </w:p>
    <w:p w:rsidR="00000000" w:rsidDel="00000000" w:rsidP="00000000" w:rsidRDefault="00000000" w:rsidRPr="00000000" w14:paraId="00000CD6">
      <w:pPr>
        <w:numPr>
          <w:ilvl w:val="0"/>
          <w:numId w:val="173"/>
        </w:numPr>
        <w:ind w:left="720" w:hanging="360"/>
        <w:rPr>
          <w:u w:val="none"/>
        </w:rPr>
      </w:pPr>
      <w:r w:rsidDel="00000000" w:rsidR="00000000" w:rsidRPr="00000000">
        <w:rPr>
          <w:rtl w:val="0"/>
        </w:rPr>
        <w:t xml:space="preserve">třídění právních principů </w:t>
      </w:r>
    </w:p>
    <w:p w:rsidR="00000000" w:rsidDel="00000000" w:rsidP="00000000" w:rsidRDefault="00000000" w:rsidRPr="00000000" w14:paraId="00000CD7">
      <w:pPr>
        <w:numPr>
          <w:ilvl w:val="1"/>
          <w:numId w:val="173"/>
        </w:numPr>
        <w:ind w:left="1440" w:hanging="360"/>
        <w:rPr>
          <w:u w:val="none"/>
        </w:rPr>
      </w:pPr>
      <w:r w:rsidDel="00000000" w:rsidR="00000000" w:rsidRPr="00000000">
        <w:rPr>
          <w:rtl w:val="0"/>
        </w:rPr>
        <w:t xml:space="preserve">tradiční - ve všech systémech, např. pacta sunt servanda, in dubio pro reo </w:t>
      </w:r>
    </w:p>
    <w:p w:rsidR="00000000" w:rsidDel="00000000" w:rsidP="00000000" w:rsidRDefault="00000000" w:rsidRPr="00000000" w14:paraId="00000CD8">
      <w:pPr>
        <w:numPr>
          <w:ilvl w:val="1"/>
          <w:numId w:val="173"/>
        </w:numPr>
        <w:ind w:left="1440" w:hanging="360"/>
        <w:rPr>
          <w:u w:val="none"/>
        </w:rPr>
      </w:pPr>
      <w:r w:rsidDel="00000000" w:rsidR="00000000" w:rsidRPr="00000000">
        <w:rPr>
          <w:rtl w:val="0"/>
        </w:rPr>
        <w:t xml:space="preserve">moderní - zásada legální licence, zásada enumerativnosti veřejnoprávních pretenzí, rovnost před zákonem, subsidiarita a proporcionalita, nullum crimen sine lege, nulla poena sine lege, presumpce nevinny</w:t>
      </w:r>
    </w:p>
    <w:p w:rsidR="00000000" w:rsidDel="00000000" w:rsidP="00000000" w:rsidRDefault="00000000" w:rsidRPr="00000000" w14:paraId="00000CD9">
      <w:pPr>
        <w:numPr>
          <w:ilvl w:val="0"/>
          <w:numId w:val="173"/>
        </w:numPr>
        <w:ind w:left="720" w:hanging="360"/>
        <w:rPr>
          <w:u w:val="none"/>
        </w:rPr>
      </w:pPr>
      <w:r w:rsidDel="00000000" w:rsidR="00000000" w:rsidRPr="00000000">
        <w:rPr>
          <w:rtl w:val="0"/>
        </w:rPr>
        <w:t xml:space="preserve">význam právních principů</w:t>
      </w:r>
    </w:p>
    <w:p w:rsidR="00000000" w:rsidDel="00000000" w:rsidP="00000000" w:rsidRDefault="00000000" w:rsidRPr="00000000" w14:paraId="00000CDA">
      <w:pPr>
        <w:numPr>
          <w:ilvl w:val="1"/>
          <w:numId w:val="173"/>
        </w:numPr>
        <w:ind w:left="1440" w:hanging="360"/>
        <w:rPr>
          <w:u w:val="none"/>
        </w:rPr>
      </w:pPr>
      <w:r w:rsidDel="00000000" w:rsidR="00000000" w:rsidRPr="00000000">
        <w:rPr>
          <w:rtl w:val="0"/>
        </w:rPr>
        <w:t xml:space="preserve">ke zdokonalení interpretace a aplikace práva (funkce interpretační) - soud má v obecných principech oporu při řešení těžkých případů, kdy by aplikace daných pravidel přivodila nespravedlivé rozhodnutí, pokud dva principy vedou k odlišnému závěru, soudce musí posoudit relativní význam každého z nich a rozhodnout, který princip je v konkrétním případě významnější</w:t>
      </w:r>
    </w:p>
    <w:p w:rsidR="00000000" w:rsidDel="00000000" w:rsidP="00000000" w:rsidRDefault="00000000" w:rsidRPr="00000000" w14:paraId="00000CDB">
      <w:pPr>
        <w:numPr>
          <w:ilvl w:val="1"/>
          <w:numId w:val="173"/>
        </w:numPr>
        <w:ind w:left="1440" w:hanging="360"/>
        <w:rPr>
          <w:u w:val="none"/>
        </w:rPr>
      </w:pPr>
      <w:r w:rsidDel="00000000" w:rsidR="00000000" w:rsidRPr="00000000">
        <w:rPr>
          <w:rtl w:val="0"/>
        </w:rPr>
        <w:t xml:space="preserve">k vyplňování mezer v právu a v zákoně (funkce doplňující) - ÚS ČR v této souvislosti prohlásil, že soud není absolutně vázán doslovným zněním zákona, nýbrž se od něj smí a musí odchýlit v případě, když to vyžaduje ze závažných důvodů účel zákona, historie jeho vzniku, systematická souvislost nebo některý z principů, jež mají svůj základ v ústavně konformním právním řádu jako významovém celku</w:t>
      </w:r>
    </w:p>
    <w:p w:rsidR="00000000" w:rsidDel="00000000" w:rsidP="00000000" w:rsidRDefault="00000000" w:rsidRPr="00000000" w14:paraId="00000CDC">
      <w:pPr>
        <w:numPr>
          <w:ilvl w:val="1"/>
          <w:numId w:val="173"/>
        </w:numPr>
        <w:ind w:left="1440" w:hanging="360"/>
        <w:rPr>
          <w:u w:val="none"/>
        </w:rPr>
      </w:pPr>
      <w:r w:rsidDel="00000000" w:rsidR="00000000" w:rsidRPr="00000000">
        <w:rPr>
          <w:rtl w:val="0"/>
        </w:rPr>
        <w:t xml:space="preserve">funkce derogační - vypůjčuje, potvrzuje uplatnění nějaké normy </w:t>
      </w:r>
    </w:p>
    <w:p w:rsidR="00000000" w:rsidDel="00000000" w:rsidP="00000000" w:rsidRDefault="00000000" w:rsidRPr="00000000" w14:paraId="00000CDD">
      <w:pPr>
        <w:numPr>
          <w:ilvl w:val="1"/>
          <w:numId w:val="173"/>
        </w:numPr>
        <w:ind w:left="1440" w:hanging="360"/>
        <w:rPr>
          <w:u w:val="none"/>
        </w:rPr>
      </w:pPr>
      <w:r w:rsidDel="00000000" w:rsidR="00000000" w:rsidRPr="00000000">
        <w:rPr>
          <w:rtl w:val="0"/>
        </w:rPr>
        <w:t xml:space="preserve">ke zvyšování efektivnosti a funkčnosti práva - bez mnohých právních principů by způsobil rozklad normativního právního řádu a překročil meze regulovatelnosti vztahů a chování pomoci práva, např. pacta sunt servanda - smlouvy se mají dodržovat, bez tohoto principu by pomalu znamenalo zrušení soukromého práva</w:t>
      </w:r>
    </w:p>
    <w:p w:rsidR="00000000" w:rsidDel="00000000" w:rsidP="00000000" w:rsidRDefault="00000000" w:rsidRPr="00000000" w14:paraId="00000CDE">
      <w:pPr>
        <w:rPr/>
      </w:pPr>
      <w:r w:rsidDel="00000000" w:rsidR="00000000" w:rsidRPr="00000000">
        <w:rPr>
          <w:rtl w:val="0"/>
        </w:rPr>
        <w:t xml:space="preserve">nejdůležitější právní principy </w:t>
      </w:r>
    </w:p>
    <w:p w:rsidR="00000000" w:rsidDel="00000000" w:rsidP="00000000" w:rsidRDefault="00000000" w:rsidRPr="00000000" w14:paraId="00000CDF">
      <w:pPr>
        <w:numPr>
          <w:ilvl w:val="0"/>
          <w:numId w:val="264"/>
        </w:numPr>
        <w:ind w:left="720" w:hanging="360"/>
        <w:rPr>
          <w:u w:val="none"/>
        </w:rPr>
      </w:pPr>
      <w:r w:rsidDel="00000000" w:rsidR="00000000" w:rsidRPr="00000000">
        <w:rPr>
          <w:rtl w:val="0"/>
        </w:rPr>
        <w:t xml:space="preserve">ignorantia legis non excusat = neznalost zákona neomlouvá </w:t>
      </w:r>
    </w:p>
    <w:p w:rsidR="00000000" w:rsidDel="00000000" w:rsidP="00000000" w:rsidRDefault="00000000" w:rsidRPr="00000000" w14:paraId="00000CE0">
      <w:pPr>
        <w:numPr>
          <w:ilvl w:val="0"/>
          <w:numId w:val="264"/>
        </w:numPr>
        <w:ind w:left="720" w:hanging="360"/>
        <w:rPr>
          <w:u w:val="none"/>
        </w:rPr>
      </w:pPr>
      <w:r w:rsidDel="00000000" w:rsidR="00000000" w:rsidRPr="00000000">
        <w:rPr>
          <w:rtl w:val="0"/>
        </w:rPr>
        <w:t xml:space="preserve">zásada legální licence = co není zakázáno, je dovoleno (týká se FO a PO)</w:t>
      </w:r>
    </w:p>
    <w:p w:rsidR="00000000" w:rsidDel="00000000" w:rsidP="00000000" w:rsidRDefault="00000000" w:rsidRPr="00000000" w14:paraId="00000CE1">
      <w:pPr>
        <w:numPr>
          <w:ilvl w:val="0"/>
          <w:numId w:val="264"/>
        </w:numPr>
        <w:ind w:left="720" w:hanging="360"/>
        <w:rPr>
          <w:u w:val="none"/>
        </w:rPr>
      </w:pPr>
      <w:r w:rsidDel="00000000" w:rsidR="00000000" w:rsidRPr="00000000">
        <w:rPr>
          <w:rtl w:val="0"/>
        </w:rPr>
        <w:t xml:space="preserve">zásada enumerativnosti veřejnoprávních pretenzí = veřejnou moc lze uplatňovat pouze v případech, mezích a způsoby, které stanoví zákon </w:t>
      </w:r>
    </w:p>
    <w:p w:rsidR="00000000" w:rsidDel="00000000" w:rsidP="00000000" w:rsidRDefault="00000000" w:rsidRPr="00000000" w14:paraId="00000CE2">
      <w:pPr>
        <w:numPr>
          <w:ilvl w:val="0"/>
          <w:numId w:val="264"/>
        </w:numPr>
        <w:ind w:left="720" w:hanging="360"/>
        <w:rPr>
          <w:u w:val="none"/>
        </w:rPr>
      </w:pPr>
      <w:r w:rsidDel="00000000" w:rsidR="00000000" w:rsidRPr="00000000">
        <w:rPr>
          <w:rtl w:val="0"/>
        </w:rPr>
        <w:t xml:space="preserve">neminem laedere = nikomu neškodit </w:t>
      </w:r>
    </w:p>
    <w:p w:rsidR="00000000" w:rsidDel="00000000" w:rsidP="00000000" w:rsidRDefault="00000000" w:rsidRPr="00000000" w14:paraId="00000CE3">
      <w:pPr>
        <w:numPr>
          <w:ilvl w:val="0"/>
          <w:numId w:val="264"/>
        </w:numPr>
        <w:ind w:left="720" w:hanging="360"/>
        <w:rPr>
          <w:u w:val="none"/>
        </w:rPr>
      </w:pPr>
      <w:r w:rsidDel="00000000" w:rsidR="00000000" w:rsidRPr="00000000">
        <w:rPr>
          <w:rtl w:val="0"/>
        </w:rPr>
        <w:t xml:space="preserve">lex superior derogat inferiori = vyšší právní předpis ruší předpis nižší </w:t>
      </w:r>
    </w:p>
    <w:p w:rsidR="00000000" w:rsidDel="00000000" w:rsidP="00000000" w:rsidRDefault="00000000" w:rsidRPr="00000000" w14:paraId="00000CE4">
      <w:pPr>
        <w:numPr>
          <w:ilvl w:val="0"/>
          <w:numId w:val="264"/>
        </w:numPr>
        <w:ind w:left="720" w:hanging="360"/>
        <w:rPr>
          <w:u w:val="none"/>
        </w:rPr>
      </w:pPr>
      <w:r w:rsidDel="00000000" w:rsidR="00000000" w:rsidRPr="00000000">
        <w:rPr>
          <w:rtl w:val="0"/>
        </w:rPr>
        <w:t xml:space="preserve">lex posterior derogat priori = pozdější právní předpis ruší dřívější </w:t>
      </w:r>
    </w:p>
    <w:p w:rsidR="00000000" w:rsidDel="00000000" w:rsidP="00000000" w:rsidRDefault="00000000" w:rsidRPr="00000000" w14:paraId="00000CE5">
      <w:pPr>
        <w:numPr>
          <w:ilvl w:val="0"/>
          <w:numId w:val="264"/>
        </w:numPr>
        <w:ind w:left="720" w:hanging="360"/>
        <w:rPr>
          <w:u w:val="none"/>
        </w:rPr>
      </w:pPr>
      <w:r w:rsidDel="00000000" w:rsidR="00000000" w:rsidRPr="00000000">
        <w:rPr>
          <w:rtl w:val="0"/>
        </w:rPr>
        <w:t xml:space="preserve">lex specialis derogat generali = speciální právní předpis ruší obecný </w:t>
      </w:r>
    </w:p>
    <w:p w:rsidR="00000000" w:rsidDel="00000000" w:rsidP="00000000" w:rsidRDefault="00000000" w:rsidRPr="00000000" w14:paraId="00000CE6">
      <w:pPr>
        <w:numPr>
          <w:ilvl w:val="0"/>
          <w:numId w:val="264"/>
        </w:numPr>
        <w:ind w:left="720" w:hanging="360"/>
        <w:rPr>
          <w:u w:val="none"/>
        </w:rPr>
      </w:pPr>
      <w:r w:rsidDel="00000000" w:rsidR="00000000" w:rsidRPr="00000000">
        <w:rPr>
          <w:rtl w:val="0"/>
        </w:rPr>
        <w:t xml:space="preserve">pacta sunt servanda = smlouvy se mají dodržovat </w:t>
      </w:r>
    </w:p>
    <w:p w:rsidR="00000000" w:rsidDel="00000000" w:rsidP="00000000" w:rsidRDefault="00000000" w:rsidRPr="00000000" w14:paraId="00000CE7">
      <w:pPr>
        <w:numPr>
          <w:ilvl w:val="0"/>
          <w:numId w:val="264"/>
        </w:numPr>
        <w:ind w:left="720" w:hanging="360"/>
        <w:rPr>
          <w:u w:val="none"/>
        </w:rPr>
      </w:pPr>
      <w:r w:rsidDel="00000000" w:rsidR="00000000" w:rsidRPr="00000000">
        <w:rPr>
          <w:rtl w:val="0"/>
        </w:rPr>
        <w:t xml:space="preserve">iustitia nemini neganda = spravedlnost nemá být nikomu odepřena </w:t>
      </w:r>
    </w:p>
    <w:p w:rsidR="00000000" w:rsidDel="00000000" w:rsidP="00000000" w:rsidRDefault="00000000" w:rsidRPr="00000000" w14:paraId="00000CE8">
      <w:pPr>
        <w:numPr>
          <w:ilvl w:val="0"/>
          <w:numId w:val="264"/>
        </w:numPr>
        <w:ind w:left="720" w:hanging="360"/>
        <w:rPr>
          <w:u w:val="none"/>
        </w:rPr>
      </w:pPr>
      <w:r w:rsidDel="00000000" w:rsidR="00000000" w:rsidRPr="00000000">
        <w:rPr>
          <w:rtl w:val="0"/>
        </w:rPr>
        <w:t xml:space="preserve">nulla poena sine lege = pouze zákon stanoví, co je TČ</w:t>
      </w:r>
    </w:p>
    <w:p w:rsidR="00000000" w:rsidDel="00000000" w:rsidP="00000000" w:rsidRDefault="00000000" w:rsidRPr="00000000" w14:paraId="00000CE9">
      <w:pPr>
        <w:numPr>
          <w:ilvl w:val="0"/>
          <w:numId w:val="264"/>
        </w:numPr>
        <w:ind w:left="720" w:hanging="360"/>
        <w:rPr>
          <w:u w:val="none"/>
        </w:rPr>
      </w:pPr>
      <w:r w:rsidDel="00000000" w:rsidR="00000000" w:rsidRPr="00000000">
        <w:rPr>
          <w:rtl w:val="0"/>
        </w:rPr>
        <w:t xml:space="preserve">nullum crimen/nulla poena sine lege = není zločinu/není trestu bez zákona </w:t>
      </w:r>
    </w:p>
    <w:p w:rsidR="00000000" w:rsidDel="00000000" w:rsidP="00000000" w:rsidRDefault="00000000" w:rsidRPr="00000000" w14:paraId="00000CEA">
      <w:pPr>
        <w:numPr>
          <w:ilvl w:val="0"/>
          <w:numId w:val="264"/>
        </w:numPr>
        <w:ind w:left="720" w:hanging="360"/>
        <w:rPr>
          <w:u w:val="none"/>
        </w:rPr>
      </w:pPr>
      <w:r w:rsidDel="00000000" w:rsidR="00000000" w:rsidRPr="00000000">
        <w:rPr>
          <w:rtl w:val="0"/>
        </w:rPr>
        <w:t xml:space="preserve">nemo iudex in causa sua = nikdo nesmí být soudcem ve vlastní věci </w:t>
      </w:r>
    </w:p>
    <w:p w:rsidR="00000000" w:rsidDel="00000000" w:rsidP="00000000" w:rsidRDefault="00000000" w:rsidRPr="00000000" w14:paraId="00000CEB">
      <w:pPr>
        <w:numPr>
          <w:ilvl w:val="0"/>
          <w:numId w:val="264"/>
        </w:numPr>
        <w:ind w:left="720" w:hanging="360"/>
        <w:rPr>
          <w:u w:val="none"/>
        </w:rPr>
      </w:pPr>
      <w:r w:rsidDel="00000000" w:rsidR="00000000" w:rsidRPr="00000000">
        <w:rPr>
          <w:rtl w:val="0"/>
        </w:rPr>
        <w:t xml:space="preserve">zásada legality = povinnost státního orgánu stíhat trestné činy </w:t>
      </w:r>
    </w:p>
    <w:p w:rsidR="00000000" w:rsidDel="00000000" w:rsidP="00000000" w:rsidRDefault="00000000" w:rsidRPr="00000000" w14:paraId="00000CEC">
      <w:pPr>
        <w:numPr>
          <w:ilvl w:val="0"/>
          <w:numId w:val="264"/>
        </w:numPr>
        <w:ind w:left="720" w:hanging="360"/>
        <w:rPr>
          <w:u w:val="none"/>
        </w:rPr>
      </w:pPr>
      <w:r w:rsidDel="00000000" w:rsidR="00000000" w:rsidRPr="00000000">
        <w:rPr>
          <w:rtl w:val="0"/>
        </w:rPr>
        <w:t xml:space="preserve">zásada oficiality = soud má rozhodnout pouze to, o co ho strany požádaly </w:t>
      </w:r>
    </w:p>
    <w:p w:rsidR="00000000" w:rsidDel="00000000" w:rsidP="00000000" w:rsidRDefault="00000000" w:rsidRPr="00000000" w14:paraId="00000CED">
      <w:pPr>
        <w:rPr/>
      </w:pPr>
      <w:r w:rsidDel="00000000" w:rsidR="00000000" w:rsidRPr="00000000">
        <w:rPr>
          <w:rtl w:val="0"/>
        </w:rPr>
        <w:t xml:space="preserve">další klíčové zásady </w:t>
      </w:r>
    </w:p>
    <w:p w:rsidR="00000000" w:rsidDel="00000000" w:rsidP="00000000" w:rsidRDefault="00000000" w:rsidRPr="00000000" w14:paraId="00000CEE">
      <w:pPr>
        <w:numPr>
          <w:ilvl w:val="0"/>
          <w:numId w:val="395"/>
        </w:numPr>
        <w:ind w:left="720" w:hanging="360"/>
        <w:rPr>
          <w:u w:val="none"/>
        </w:rPr>
      </w:pPr>
      <w:r w:rsidDel="00000000" w:rsidR="00000000" w:rsidRPr="00000000">
        <w:rPr>
          <w:rtl w:val="0"/>
        </w:rPr>
        <w:t xml:space="preserve">nezávislost a nestrannost soudce, právo na zákonného soudce, zásada přiděleného soudu</w:t>
      </w:r>
    </w:p>
    <w:p w:rsidR="00000000" w:rsidDel="00000000" w:rsidP="00000000" w:rsidRDefault="00000000" w:rsidRPr="00000000" w14:paraId="00000CEF">
      <w:pPr>
        <w:numPr>
          <w:ilvl w:val="1"/>
          <w:numId w:val="226"/>
        </w:numPr>
        <w:ind w:left="1440" w:hanging="360"/>
        <w:rPr>
          <w:u w:val="none"/>
        </w:rPr>
      </w:pPr>
      <w:r w:rsidDel="00000000" w:rsidR="00000000" w:rsidRPr="00000000">
        <w:rPr>
          <w:rtl w:val="0"/>
        </w:rPr>
        <w:t xml:space="preserve">souvisí s věcnou, prostorovou, funkční působností soudů, kdy procesní předpisy určují pravidla jeho věcné a funkční příslušnosti a dle daného rozvrhu práce soudců a veřejnému systému přidělování je soudci přidělovány jednotlivé kauzy = rozvrh práce a přidělování jednotlivých spisů soudci se řídí podle přesně stanovených pravidel obsažených v rozvrhu práce soudců</w:t>
      </w:r>
    </w:p>
    <w:p w:rsidR="00000000" w:rsidDel="00000000" w:rsidP="00000000" w:rsidRDefault="00000000" w:rsidRPr="00000000" w14:paraId="00000CF0">
      <w:pPr>
        <w:numPr>
          <w:ilvl w:val="1"/>
          <w:numId w:val="226"/>
        </w:numPr>
        <w:ind w:left="1440" w:hanging="360"/>
        <w:rPr>
          <w:u w:val="none"/>
        </w:rPr>
      </w:pPr>
      <w:r w:rsidDel="00000000" w:rsidR="00000000" w:rsidRPr="00000000">
        <w:rPr>
          <w:rtl w:val="0"/>
        </w:rPr>
        <w:t xml:space="preserve">pokud příslušný senát projedná a rozhodne věc v jiném než určeném pořadí, může se stát pouze za předpokladu, jestliže: dojde k vyloučení soudce z procesu z důvodu podjatosti nebo z důvodu jeho dlouhodobé nepřítomnosti (= v důsledku nemoci, dovolené, pracovní cesty )</w:t>
      </w:r>
    </w:p>
    <w:p w:rsidR="00000000" w:rsidDel="00000000" w:rsidP="00000000" w:rsidRDefault="00000000" w:rsidRPr="00000000" w14:paraId="00000CF1">
      <w:pPr>
        <w:numPr>
          <w:ilvl w:val="0"/>
          <w:numId w:val="395"/>
        </w:numPr>
        <w:ind w:left="720" w:hanging="360"/>
        <w:rPr>
          <w:u w:val="none"/>
        </w:rPr>
      </w:pPr>
      <w:r w:rsidDel="00000000" w:rsidR="00000000" w:rsidRPr="00000000">
        <w:rPr>
          <w:rtl w:val="0"/>
        </w:rPr>
        <w:t xml:space="preserve">zákaz odnětí zákonnému soudci </w:t>
      </w:r>
    </w:p>
    <w:p w:rsidR="00000000" w:rsidDel="00000000" w:rsidP="00000000" w:rsidRDefault="00000000" w:rsidRPr="00000000" w14:paraId="00000CF2">
      <w:pPr>
        <w:numPr>
          <w:ilvl w:val="0"/>
          <w:numId w:val="185"/>
        </w:numPr>
        <w:ind w:left="1440" w:hanging="360"/>
        <w:rPr>
          <w:u w:val="none"/>
        </w:rPr>
      </w:pPr>
      <w:r w:rsidDel="00000000" w:rsidR="00000000" w:rsidRPr="00000000">
        <w:rPr>
          <w:rtl w:val="0"/>
        </w:rPr>
        <w:t xml:space="preserve">zákaz věcné manipulace s přidělováním případů jednotlivým soudcům podle stanoveného systému, přeložením soudců, přísedících, senátu proti jejich vůli </w:t>
      </w:r>
    </w:p>
    <w:p w:rsidR="00000000" w:rsidDel="00000000" w:rsidP="00000000" w:rsidRDefault="00000000" w:rsidRPr="00000000" w14:paraId="00000CF3">
      <w:pPr>
        <w:numPr>
          <w:ilvl w:val="0"/>
          <w:numId w:val="395"/>
        </w:numPr>
        <w:ind w:left="720" w:hanging="360"/>
        <w:rPr>
          <w:u w:val="none"/>
        </w:rPr>
      </w:pPr>
      <w:r w:rsidDel="00000000" w:rsidR="00000000" w:rsidRPr="00000000">
        <w:rPr>
          <w:rtl w:val="0"/>
        </w:rPr>
        <w:t xml:space="preserve">právo na obhajobu </w:t>
      </w:r>
    </w:p>
    <w:p w:rsidR="00000000" w:rsidDel="00000000" w:rsidP="00000000" w:rsidRDefault="00000000" w:rsidRPr="00000000" w14:paraId="00000CF4">
      <w:pPr>
        <w:numPr>
          <w:ilvl w:val="0"/>
          <w:numId w:val="145"/>
        </w:numPr>
        <w:ind w:left="1440" w:hanging="360"/>
        <w:rPr>
          <w:u w:val="none"/>
        </w:rPr>
      </w:pPr>
      <w:r w:rsidDel="00000000" w:rsidR="00000000" w:rsidRPr="00000000">
        <w:rPr>
          <w:rtl w:val="0"/>
        </w:rPr>
        <w:t xml:space="preserve">obviněnému musí být před výslechem poskytnutá dostatečně dlouhá doba k přípravě</w:t>
      </w:r>
    </w:p>
    <w:p w:rsidR="00000000" w:rsidDel="00000000" w:rsidP="00000000" w:rsidRDefault="00000000" w:rsidRPr="00000000" w14:paraId="00000CF5">
      <w:pPr>
        <w:numPr>
          <w:ilvl w:val="0"/>
          <w:numId w:val="145"/>
        </w:numPr>
        <w:ind w:left="1440" w:hanging="360"/>
        <w:rPr>
          <w:u w:val="none"/>
        </w:rPr>
      </w:pPr>
      <w:r w:rsidDel="00000000" w:rsidR="00000000" w:rsidRPr="00000000">
        <w:rPr>
          <w:rtl w:val="0"/>
        </w:rPr>
        <w:t xml:space="preserve">měl si v případech nutné obhajoby čas si před ustanovením advokáta soudem zvolit svého vlastního obhájce a o věci se s ním poradit</w:t>
      </w:r>
    </w:p>
    <w:p w:rsidR="00000000" w:rsidDel="00000000" w:rsidP="00000000" w:rsidRDefault="00000000" w:rsidRPr="00000000" w14:paraId="00000CF6">
      <w:pPr>
        <w:numPr>
          <w:ilvl w:val="0"/>
          <w:numId w:val="145"/>
        </w:numPr>
        <w:ind w:left="1440" w:hanging="360"/>
        <w:rPr>
          <w:u w:val="none"/>
        </w:rPr>
      </w:pPr>
      <w:r w:rsidDel="00000000" w:rsidR="00000000" w:rsidRPr="00000000">
        <w:rPr>
          <w:rtl w:val="0"/>
        </w:rPr>
        <w:t xml:space="preserve">právo radit se s obhájcem bez přítomnosti třetí osoby a to ještě v případech, jestliže je obviněný ve vazbě, nebo výkonu trestu odnětí svobody</w:t>
      </w:r>
    </w:p>
    <w:p w:rsidR="00000000" w:rsidDel="00000000" w:rsidP="00000000" w:rsidRDefault="00000000" w:rsidRPr="00000000" w14:paraId="00000CF7">
      <w:pPr>
        <w:numPr>
          <w:ilvl w:val="0"/>
          <w:numId w:val="145"/>
        </w:numPr>
        <w:ind w:left="1440" w:hanging="360"/>
        <w:rPr>
          <w:u w:val="none"/>
        </w:rPr>
      </w:pPr>
      <w:r w:rsidDel="00000000" w:rsidR="00000000" w:rsidRPr="00000000">
        <w:rPr>
          <w:rtl w:val="0"/>
        </w:rPr>
        <w:t xml:space="preserve">má právo radit se s ním během úkonů prováděných orgánem činných v trestním řízení</w:t>
      </w:r>
    </w:p>
    <w:p w:rsidR="00000000" w:rsidDel="00000000" w:rsidP="00000000" w:rsidRDefault="00000000" w:rsidRPr="00000000" w14:paraId="00000CF8">
      <w:pPr>
        <w:numPr>
          <w:ilvl w:val="0"/>
          <w:numId w:val="145"/>
        </w:numPr>
        <w:ind w:left="1440" w:hanging="360"/>
        <w:rPr>
          <w:u w:val="none"/>
        </w:rPr>
      </w:pPr>
      <w:r w:rsidDel="00000000" w:rsidR="00000000" w:rsidRPr="00000000">
        <w:rPr>
          <w:rtl w:val="0"/>
        </w:rPr>
        <w:t xml:space="preserve">má právo být vyslýchán pouze v přítomnosti svého obhájce a vyžádat si jeho přítomnost v jiných úkonech přípravného řízení</w:t>
      </w:r>
    </w:p>
    <w:p w:rsidR="00000000" w:rsidDel="00000000" w:rsidP="00000000" w:rsidRDefault="00000000" w:rsidRPr="00000000" w14:paraId="00000CF9">
      <w:pPr>
        <w:numPr>
          <w:ilvl w:val="0"/>
          <w:numId w:val="395"/>
        </w:numPr>
        <w:ind w:left="720" w:hanging="360"/>
        <w:rPr>
          <w:u w:val="none"/>
        </w:rPr>
      </w:pPr>
      <w:r w:rsidDel="00000000" w:rsidR="00000000" w:rsidRPr="00000000">
        <w:rPr>
          <w:rtl w:val="0"/>
        </w:rPr>
        <w:t xml:space="preserve">právo na obhajobu osobní nebo v zastoupení </w:t>
      </w:r>
    </w:p>
    <w:p w:rsidR="00000000" w:rsidDel="00000000" w:rsidP="00000000" w:rsidRDefault="00000000" w:rsidRPr="00000000" w14:paraId="00000CFA">
      <w:pPr>
        <w:numPr>
          <w:ilvl w:val="0"/>
          <w:numId w:val="308"/>
        </w:numPr>
        <w:ind w:left="1440" w:hanging="360"/>
        <w:rPr>
          <w:u w:val="none"/>
        </w:rPr>
      </w:pPr>
      <w:r w:rsidDel="00000000" w:rsidR="00000000" w:rsidRPr="00000000">
        <w:rPr>
          <w:rtl w:val="0"/>
        </w:rPr>
        <w:t xml:space="preserve">tato práva lze vykonávat skrze obhájce, kterého si zvolí; obhájce přiděleného soudem v případech nutné obhajoby </w:t>
      </w:r>
    </w:p>
    <w:p w:rsidR="00000000" w:rsidDel="00000000" w:rsidP="00000000" w:rsidRDefault="00000000" w:rsidRPr="00000000" w14:paraId="00000CFB">
      <w:pPr>
        <w:numPr>
          <w:ilvl w:val="0"/>
          <w:numId w:val="308"/>
        </w:numPr>
        <w:ind w:left="1440" w:hanging="360"/>
        <w:rPr>
          <w:u w:val="none"/>
        </w:rPr>
      </w:pPr>
      <w:r w:rsidDel="00000000" w:rsidR="00000000" w:rsidRPr="00000000">
        <w:rPr>
          <w:rtl w:val="0"/>
        </w:rPr>
        <w:t xml:space="preserve">obviněný má právo být vyslýchán za přítomnosti obhájce ve všech stádiích trestního procesu</w:t>
      </w:r>
    </w:p>
    <w:p w:rsidR="00000000" w:rsidDel="00000000" w:rsidP="00000000" w:rsidRDefault="00000000" w:rsidRPr="00000000" w14:paraId="00000CFC">
      <w:pPr>
        <w:numPr>
          <w:ilvl w:val="0"/>
          <w:numId w:val="395"/>
        </w:numPr>
        <w:ind w:left="720" w:hanging="360"/>
        <w:rPr>
          <w:u w:val="none"/>
        </w:rPr>
      </w:pPr>
      <w:r w:rsidDel="00000000" w:rsidR="00000000" w:rsidRPr="00000000">
        <w:rPr>
          <w:rtl w:val="0"/>
        </w:rPr>
        <w:t xml:space="preserve">právo na ustanovení obhájce soudem v případě nutné obhajoby </w:t>
      </w:r>
    </w:p>
    <w:p w:rsidR="00000000" w:rsidDel="00000000" w:rsidP="00000000" w:rsidRDefault="00000000" w:rsidRPr="00000000" w14:paraId="00000CFD">
      <w:pPr>
        <w:numPr>
          <w:ilvl w:val="0"/>
          <w:numId w:val="6"/>
        </w:numPr>
        <w:ind w:left="1440" w:hanging="360"/>
        <w:rPr>
          <w:u w:val="none"/>
        </w:rPr>
      </w:pPr>
      <w:r w:rsidDel="00000000" w:rsidR="00000000" w:rsidRPr="00000000">
        <w:rPr>
          <w:rtl w:val="0"/>
        </w:rPr>
        <w:t xml:space="preserve">nutná obhajoba a nutnost mít svého obhájce přiděleného soudem je přesně stanovená v TŘ</w:t>
      </w:r>
    </w:p>
    <w:p w:rsidR="00000000" w:rsidDel="00000000" w:rsidP="00000000" w:rsidRDefault="00000000" w:rsidRPr="00000000" w14:paraId="00000CFE">
      <w:pPr>
        <w:numPr>
          <w:ilvl w:val="0"/>
          <w:numId w:val="6"/>
        </w:numPr>
        <w:ind w:left="1440" w:hanging="360"/>
        <w:rPr>
          <w:u w:val="none"/>
        </w:rPr>
      </w:pPr>
      <w:r w:rsidDel="00000000" w:rsidR="00000000" w:rsidRPr="00000000">
        <w:rPr>
          <w:rtl w:val="0"/>
        </w:rPr>
        <w:t xml:space="preserve">soud ustanovuje obhájce obžalovanému, jestliže je mimořádně omezena, či znemožněna zajistit si účinnou právní pomoc</w:t>
      </w:r>
    </w:p>
    <w:p w:rsidR="00000000" w:rsidDel="00000000" w:rsidP="00000000" w:rsidRDefault="00000000" w:rsidRPr="00000000" w14:paraId="00000CFF">
      <w:pPr>
        <w:numPr>
          <w:ilvl w:val="0"/>
          <w:numId w:val="6"/>
        </w:numPr>
        <w:ind w:left="1440" w:hanging="360"/>
        <w:rPr>
          <w:u w:val="none"/>
        </w:rPr>
      </w:pPr>
      <w:r w:rsidDel="00000000" w:rsidR="00000000" w:rsidRPr="00000000">
        <w:rPr>
          <w:rtl w:val="0"/>
        </w:rPr>
        <w:t xml:space="preserve">jedná se zejména o případy, jestliže:</w:t>
      </w:r>
    </w:p>
    <w:p w:rsidR="00000000" w:rsidDel="00000000" w:rsidP="00000000" w:rsidRDefault="00000000" w:rsidRPr="00000000" w14:paraId="00000D00">
      <w:pPr>
        <w:numPr>
          <w:ilvl w:val="0"/>
          <w:numId w:val="6"/>
        </w:numPr>
        <w:ind w:left="1440" w:hanging="360"/>
        <w:rPr>
          <w:u w:val="none"/>
        </w:rPr>
      </w:pPr>
      <w:r w:rsidDel="00000000" w:rsidR="00000000" w:rsidRPr="00000000">
        <w:rPr>
          <w:rtl w:val="0"/>
        </w:rPr>
        <w:t xml:space="preserve">je obviněný ve vazbě, ve výkonu trestu odnětí svobody, na pozorování ve zdravotnickém zařízení</w:t>
      </w:r>
    </w:p>
    <w:p w:rsidR="00000000" w:rsidDel="00000000" w:rsidP="00000000" w:rsidRDefault="00000000" w:rsidRPr="00000000" w14:paraId="00000D01">
      <w:pPr>
        <w:numPr>
          <w:ilvl w:val="0"/>
          <w:numId w:val="6"/>
        </w:numPr>
        <w:ind w:left="1440" w:hanging="360"/>
        <w:rPr>
          <w:u w:val="none"/>
        </w:rPr>
      </w:pPr>
      <w:r w:rsidDel="00000000" w:rsidR="00000000" w:rsidRPr="00000000">
        <w:rPr>
          <w:rtl w:val="0"/>
        </w:rPr>
        <w:t xml:space="preserve">se proti obviněnému koná řízení o trestném činu, na který zákon stanoví trest odnětí svobody převyšující hranici pěti let</w:t>
      </w:r>
    </w:p>
    <w:p w:rsidR="00000000" w:rsidDel="00000000" w:rsidP="00000000" w:rsidRDefault="00000000" w:rsidRPr="00000000" w14:paraId="00000D02">
      <w:pPr>
        <w:numPr>
          <w:ilvl w:val="0"/>
          <w:numId w:val="6"/>
        </w:numPr>
        <w:ind w:left="1440" w:hanging="360"/>
        <w:rPr>
          <w:u w:val="none"/>
        </w:rPr>
      </w:pPr>
      <w:r w:rsidDel="00000000" w:rsidR="00000000" w:rsidRPr="00000000">
        <w:rPr>
          <w:rtl w:val="0"/>
        </w:rPr>
        <w:t xml:space="preserve">je obviněný zbaven způsobilosti k právním úkonům, nebo byla jeho způsobilost omezena</w:t>
      </w:r>
    </w:p>
    <w:p w:rsidR="00000000" w:rsidDel="00000000" w:rsidP="00000000" w:rsidRDefault="00000000" w:rsidRPr="00000000" w14:paraId="00000D03">
      <w:pPr>
        <w:numPr>
          <w:ilvl w:val="0"/>
          <w:numId w:val="6"/>
        </w:numPr>
        <w:ind w:left="1440" w:hanging="360"/>
        <w:rPr>
          <w:u w:val="none"/>
        </w:rPr>
      </w:pPr>
      <w:r w:rsidDel="00000000" w:rsidR="00000000" w:rsidRPr="00000000">
        <w:rPr>
          <w:rtl w:val="0"/>
        </w:rPr>
        <w:t xml:space="preserve">jde o řízení proti mladistvému, či uprchlému</w:t>
      </w:r>
    </w:p>
    <w:p w:rsidR="00000000" w:rsidDel="00000000" w:rsidP="00000000" w:rsidRDefault="00000000" w:rsidRPr="00000000" w14:paraId="00000D04">
      <w:pPr>
        <w:numPr>
          <w:ilvl w:val="0"/>
          <w:numId w:val="395"/>
        </w:numPr>
        <w:ind w:left="720" w:hanging="360"/>
        <w:rPr>
          <w:u w:val="none"/>
        </w:rPr>
      </w:pPr>
      <w:r w:rsidDel="00000000" w:rsidR="00000000" w:rsidRPr="00000000">
        <w:rPr>
          <w:rtl w:val="0"/>
        </w:rPr>
        <w:t xml:space="preserve">právo na bezplatnou právní pomoc v zákonech stanovených případech </w:t>
      </w:r>
    </w:p>
    <w:p w:rsidR="00000000" w:rsidDel="00000000" w:rsidP="00000000" w:rsidRDefault="00000000" w:rsidRPr="00000000" w14:paraId="00000D05">
      <w:pPr>
        <w:numPr>
          <w:ilvl w:val="0"/>
          <w:numId w:val="612"/>
        </w:numPr>
        <w:ind w:left="1440" w:hanging="360"/>
        <w:rPr>
          <w:u w:val="none"/>
        </w:rPr>
      </w:pPr>
      <w:r w:rsidDel="00000000" w:rsidR="00000000" w:rsidRPr="00000000">
        <w:rPr>
          <w:rtl w:val="0"/>
        </w:rPr>
        <w:t xml:space="preserve">když obviněný dosvědčí, že nemá dostatek finančních prostředků na obhajobu </w:t>
      </w:r>
    </w:p>
    <w:p w:rsidR="00000000" w:rsidDel="00000000" w:rsidP="00000000" w:rsidRDefault="00000000" w:rsidRPr="00000000" w14:paraId="00000D06">
      <w:pPr>
        <w:numPr>
          <w:ilvl w:val="0"/>
          <w:numId w:val="612"/>
        </w:numPr>
        <w:ind w:left="1440" w:hanging="360"/>
        <w:rPr>
          <w:u w:val="none"/>
        </w:rPr>
      </w:pPr>
      <w:r w:rsidDel="00000000" w:rsidR="00000000" w:rsidRPr="00000000">
        <w:rPr>
          <w:rtl w:val="0"/>
        </w:rPr>
        <w:t xml:space="preserve">právní pomocí se rozumí kvalifikovaná právní služba, poskytována zejména jako právní zastoupení v řízení před OVM</w:t>
      </w:r>
    </w:p>
    <w:p w:rsidR="00000000" w:rsidDel="00000000" w:rsidP="00000000" w:rsidRDefault="00000000" w:rsidRPr="00000000" w14:paraId="00000D07">
      <w:pPr>
        <w:numPr>
          <w:ilvl w:val="0"/>
          <w:numId w:val="612"/>
        </w:numPr>
        <w:ind w:left="1440" w:hanging="360"/>
        <w:rPr>
          <w:u w:val="none"/>
        </w:rPr>
      </w:pPr>
      <w:r w:rsidDel="00000000" w:rsidR="00000000" w:rsidRPr="00000000">
        <w:rPr>
          <w:rtl w:val="0"/>
        </w:rPr>
        <w:t xml:space="preserve">právní pomoc poskytují advokáti, notáři, soudní exekutoři, patentoví zástupci, daňoví poradci, poskytování právní pomoci v rámci zastupování v jednáních = zákonní zástupci, opatrovníci, odborová organizace</w:t>
      </w:r>
    </w:p>
    <w:p w:rsidR="00000000" w:rsidDel="00000000" w:rsidP="00000000" w:rsidRDefault="00000000" w:rsidRPr="00000000" w14:paraId="00000D08">
      <w:pPr>
        <w:numPr>
          <w:ilvl w:val="0"/>
          <w:numId w:val="612"/>
        </w:numPr>
        <w:ind w:left="1440" w:hanging="360"/>
        <w:rPr>
          <w:u w:val="none"/>
        </w:rPr>
      </w:pPr>
      <w:r w:rsidDel="00000000" w:rsidR="00000000" w:rsidRPr="00000000">
        <w:rPr>
          <w:rtl w:val="0"/>
        </w:rPr>
        <w:t xml:space="preserve">2 základní způsoby poskytování bezplatné pomoci: ustanovení ze strany obecných soudů - “ex offo” (pokud obviněný nemá obhájce v případech, kdy ho mít musí a ve stanovené lhůtě si ho nezvolí, bude soudem ze seznamu advokátů přidělen, náklady právního zastoupení nese stát); určení advokáta ze strany ČAK (jestliže se někdo nemůže dopomoci poskytnutí právních služeb, je oprávněn požádat komoru, aby mu advokáta přidělila, náklady nese ČAK)</w:t>
      </w:r>
    </w:p>
    <w:p w:rsidR="00000000" w:rsidDel="00000000" w:rsidP="00000000" w:rsidRDefault="00000000" w:rsidRPr="00000000" w14:paraId="00000D09">
      <w:pPr>
        <w:numPr>
          <w:ilvl w:val="0"/>
          <w:numId w:val="395"/>
        </w:numPr>
        <w:ind w:left="720" w:hanging="360"/>
        <w:rPr>
          <w:u w:val="none"/>
        </w:rPr>
      </w:pPr>
      <w:r w:rsidDel="00000000" w:rsidR="00000000" w:rsidRPr="00000000">
        <w:rPr>
          <w:rtl w:val="0"/>
        </w:rPr>
        <w:t xml:space="preserve">právo na tlumočníka </w:t>
      </w:r>
    </w:p>
    <w:p w:rsidR="00000000" w:rsidDel="00000000" w:rsidP="00000000" w:rsidRDefault="00000000" w:rsidRPr="00000000" w14:paraId="00000D0A">
      <w:pPr>
        <w:numPr>
          <w:ilvl w:val="0"/>
          <w:numId w:val="51"/>
        </w:numPr>
        <w:ind w:left="1440" w:hanging="360"/>
        <w:rPr>
          <w:u w:val="none"/>
        </w:rPr>
      </w:pPr>
      <w:r w:rsidDel="00000000" w:rsidR="00000000" w:rsidRPr="00000000">
        <w:rPr>
          <w:rtl w:val="0"/>
        </w:rPr>
        <w:t xml:space="preserve">toto právo se vztahuje na osobu: neznalou jazyka českého, osobu hluchoněmou</w:t>
      </w:r>
    </w:p>
    <w:p w:rsidR="00000000" w:rsidDel="00000000" w:rsidP="00000000" w:rsidRDefault="00000000" w:rsidRPr="00000000" w14:paraId="00000D0B">
      <w:pPr>
        <w:numPr>
          <w:ilvl w:val="0"/>
          <w:numId w:val="51"/>
        </w:numPr>
        <w:ind w:left="1440" w:hanging="360"/>
        <w:rPr>
          <w:u w:val="none"/>
        </w:rPr>
      </w:pPr>
      <w:r w:rsidDel="00000000" w:rsidR="00000000" w:rsidRPr="00000000">
        <w:rPr>
          <w:rtl w:val="0"/>
        </w:rPr>
        <w:t xml:space="preserve">povinnost orgánů činných v trestním řízení zajistit přítomnost a činnost tlumočníka a to ve všech stádiích trestního řízení</w:t>
      </w:r>
    </w:p>
    <w:p w:rsidR="00000000" w:rsidDel="00000000" w:rsidP="00000000" w:rsidRDefault="00000000" w:rsidRPr="00000000" w14:paraId="00000D0C">
      <w:pPr>
        <w:numPr>
          <w:ilvl w:val="0"/>
          <w:numId w:val="51"/>
        </w:numPr>
        <w:ind w:left="1440" w:hanging="360"/>
        <w:rPr>
          <w:u w:val="none"/>
        </w:rPr>
      </w:pPr>
      <w:r w:rsidDel="00000000" w:rsidR="00000000" w:rsidRPr="00000000">
        <w:rPr>
          <w:rtl w:val="0"/>
        </w:rPr>
        <w:t xml:space="preserve">má pět stádií ( až od přípravného řízení po exekuci)</w:t>
      </w:r>
    </w:p>
    <w:p w:rsidR="00000000" w:rsidDel="00000000" w:rsidP="00000000" w:rsidRDefault="00000000" w:rsidRPr="00000000" w14:paraId="00000D0D">
      <w:pPr>
        <w:numPr>
          <w:ilvl w:val="0"/>
          <w:numId w:val="51"/>
        </w:numPr>
        <w:ind w:left="1440" w:hanging="360"/>
        <w:rPr>
          <w:u w:val="none"/>
        </w:rPr>
      </w:pPr>
      <w:r w:rsidDel="00000000" w:rsidR="00000000" w:rsidRPr="00000000">
        <w:rPr>
          <w:rtl w:val="0"/>
        </w:rPr>
        <w:t xml:space="preserve">občanu cizího státu jsou tímto zajištěná práva spočívající na zásadách rovnosti účastníků řízení, práva na spravedlivý proces </w:t>
      </w:r>
    </w:p>
    <w:p w:rsidR="00000000" w:rsidDel="00000000" w:rsidP="00000000" w:rsidRDefault="00000000" w:rsidRPr="00000000" w14:paraId="00000D0E">
      <w:pPr>
        <w:numPr>
          <w:ilvl w:val="0"/>
          <w:numId w:val="395"/>
        </w:numPr>
        <w:ind w:left="720" w:hanging="360"/>
        <w:rPr>
          <w:u w:val="none"/>
        </w:rPr>
      </w:pPr>
      <w:r w:rsidDel="00000000" w:rsidR="00000000" w:rsidRPr="00000000">
        <w:rPr>
          <w:rtl w:val="0"/>
        </w:rPr>
        <w:t xml:space="preserve">právo na veřejné projednávání věcí </w:t>
      </w:r>
    </w:p>
    <w:p w:rsidR="00000000" w:rsidDel="00000000" w:rsidP="00000000" w:rsidRDefault="00000000" w:rsidRPr="00000000" w14:paraId="00000D0F">
      <w:pPr>
        <w:numPr>
          <w:ilvl w:val="0"/>
          <w:numId w:val="261"/>
        </w:numPr>
        <w:ind w:left="720" w:hanging="360"/>
        <w:rPr>
          <w:u w:val="none"/>
        </w:rPr>
      </w:pPr>
      <w:r w:rsidDel="00000000" w:rsidR="00000000" w:rsidRPr="00000000">
        <w:rPr>
          <w:rtl w:val="0"/>
        </w:rPr>
        <w:t xml:space="preserve">veřejnost jednání </w:t>
      </w:r>
    </w:p>
    <w:p w:rsidR="00000000" w:rsidDel="00000000" w:rsidP="00000000" w:rsidRDefault="00000000" w:rsidRPr="00000000" w14:paraId="00000D10">
      <w:pPr>
        <w:numPr>
          <w:ilvl w:val="0"/>
          <w:numId w:val="298"/>
        </w:numPr>
        <w:ind w:left="1440" w:hanging="360"/>
        <w:rPr>
          <w:u w:val="none"/>
        </w:rPr>
      </w:pPr>
      <w:r w:rsidDel="00000000" w:rsidR="00000000" w:rsidRPr="00000000">
        <w:rPr>
          <w:rtl w:val="0"/>
        </w:rPr>
        <w:t xml:space="preserve">veřejnost může být z jednání vyloučena pouze ze zákona stanovených důvodů</w:t>
      </w:r>
    </w:p>
    <w:p w:rsidR="00000000" w:rsidDel="00000000" w:rsidP="00000000" w:rsidRDefault="00000000" w:rsidRPr="00000000" w14:paraId="00000D11">
      <w:pPr>
        <w:numPr>
          <w:ilvl w:val="0"/>
          <w:numId w:val="470"/>
        </w:numPr>
        <w:ind w:left="1440" w:hanging="360"/>
        <w:rPr>
          <w:u w:val="none"/>
        </w:rPr>
      </w:pPr>
      <w:r w:rsidDel="00000000" w:rsidR="00000000" w:rsidRPr="00000000">
        <w:rPr>
          <w:rtl w:val="0"/>
        </w:rPr>
        <w:t xml:space="preserve">přesto vyhlášení rozsudku musí být vždy vyhlášeno veřejně - platí pro civilní a trestní řízení, trestní řízení tato zásada platí pro téměř všech stádia řízení, kromě prvního stádia – přípravného řízení</w:t>
      </w:r>
    </w:p>
    <w:p w:rsidR="00000000" w:rsidDel="00000000" w:rsidP="00000000" w:rsidRDefault="00000000" w:rsidRPr="00000000" w14:paraId="00000D12">
      <w:pPr>
        <w:numPr>
          <w:ilvl w:val="0"/>
          <w:numId w:val="470"/>
        </w:numPr>
        <w:ind w:left="1440" w:hanging="360"/>
        <w:rPr>
          <w:u w:val="none"/>
        </w:rPr>
      </w:pPr>
      <w:r w:rsidDel="00000000" w:rsidR="00000000" w:rsidRPr="00000000">
        <w:rPr>
          <w:rtl w:val="0"/>
        </w:rPr>
        <w:t xml:space="preserve">funkce veřejnosti - kontrolní = veřejnost nepřímo kontroluje správnou činnost soudnictví, výchovná = působení na veřejnost </w:t>
      </w:r>
    </w:p>
    <w:p w:rsidR="00000000" w:rsidDel="00000000" w:rsidP="00000000" w:rsidRDefault="00000000" w:rsidRPr="00000000" w14:paraId="00000D13">
      <w:pPr>
        <w:numPr>
          <w:ilvl w:val="0"/>
          <w:numId w:val="261"/>
        </w:numPr>
        <w:ind w:left="720" w:hanging="360"/>
        <w:rPr>
          <w:u w:val="none"/>
        </w:rPr>
      </w:pPr>
      <w:r w:rsidDel="00000000" w:rsidR="00000000" w:rsidRPr="00000000">
        <w:rPr>
          <w:rtl w:val="0"/>
        </w:rPr>
        <w:t xml:space="preserve">bez zbytečných průtahů </w:t>
      </w:r>
    </w:p>
    <w:p w:rsidR="00000000" w:rsidDel="00000000" w:rsidP="00000000" w:rsidRDefault="00000000" w:rsidRPr="00000000" w14:paraId="00000D14">
      <w:pPr>
        <w:numPr>
          <w:ilvl w:val="0"/>
          <w:numId w:val="124"/>
        </w:numPr>
        <w:ind w:left="1440" w:hanging="360"/>
        <w:rPr>
          <w:u w:val="none"/>
        </w:rPr>
      </w:pPr>
      <w:r w:rsidDel="00000000" w:rsidR="00000000" w:rsidRPr="00000000">
        <w:rPr>
          <w:rtl w:val="0"/>
        </w:rPr>
        <w:t xml:space="preserve">platí zde požadavek co nejrychlejšího projednání věci, který nesmí být uplatňován na úkor řádného objasnění věci a na úkor občanských práv zaručených LZLP a MS</w:t>
      </w:r>
    </w:p>
    <w:p w:rsidR="00000000" w:rsidDel="00000000" w:rsidP="00000000" w:rsidRDefault="00000000" w:rsidRPr="00000000" w14:paraId="00000D15">
      <w:pPr>
        <w:numPr>
          <w:ilvl w:val="0"/>
          <w:numId w:val="470"/>
        </w:numPr>
        <w:ind w:left="1440" w:hanging="360"/>
        <w:rPr>
          <w:u w:val="none"/>
        </w:rPr>
      </w:pPr>
      <w:r w:rsidDel="00000000" w:rsidR="00000000" w:rsidRPr="00000000">
        <w:rPr>
          <w:rtl w:val="0"/>
        </w:rPr>
        <w:t xml:space="preserve">každá fyzická a právnická osoba se může obracet na správu soudů se stížnostmi na průtahy v řízení, nevhodné chování soudních osob, na narušování důstojnosti řízení před soudem - stížnost musí být vyřízena do dvou měsíců od jejího doručení, stížnosti nejdřív vyřídí předseda dotyčného soudu, v případech nesouhlasu s jeho vyřízením ministerstvo spravedlnosti</w:t>
      </w:r>
    </w:p>
    <w:p w:rsidR="00000000" w:rsidDel="00000000" w:rsidP="00000000" w:rsidRDefault="00000000" w:rsidRPr="00000000" w14:paraId="00000D16">
      <w:pPr>
        <w:numPr>
          <w:ilvl w:val="0"/>
          <w:numId w:val="470"/>
        </w:numPr>
        <w:ind w:left="1440" w:hanging="360"/>
        <w:rPr>
          <w:u w:val="none"/>
        </w:rPr>
      </w:pPr>
      <w:r w:rsidDel="00000000" w:rsidR="00000000" w:rsidRPr="00000000">
        <w:rPr>
          <w:rtl w:val="0"/>
        </w:rPr>
        <w:t xml:space="preserve">co je průtah není nikde přesně definováno, nelze časově vymezit, dán složitostí jednotlivého případu, zatížeností soudů, vždy se jedná o konkrétní posouzení</w:t>
      </w:r>
    </w:p>
    <w:p w:rsidR="00000000" w:rsidDel="00000000" w:rsidP="00000000" w:rsidRDefault="00000000" w:rsidRPr="00000000" w14:paraId="00000D17">
      <w:pPr>
        <w:numPr>
          <w:ilvl w:val="0"/>
          <w:numId w:val="470"/>
        </w:numPr>
        <w:ind w:left="1440" w:hanging="360"/>
        <w:rPr>
          <w:u w:val="none"/>
        </w:rPr>
      </w:pPr>
      <w:r w:rsidDel="00000000" w:rsidR="00000000" w:rsidRPr="00000000">
        <w:rPr>
          <w:rtl w:val="0"/>
        </w:rPr>
        <w:t xml:space="preserve">rychlost řízení je většinou urychlena stanovenými lhůtami pro provedení stanovených procesních úkonů (velký důraz se klade na rychlost vazebního řízení, v němž trestní řád stanoví, že orgány činné v trestním řízení jsou povinny vyřizovat vazební věci přednostně, včetně povinnosti přezkoumávat důvodnost vazby)</w:t>
      </w:r>
    </w:p>
    <w:p w:rsidR="00000000" w:rsidDel="00000000" w:rsidP="00000000" w:rsidRDefault="00000000" w:rsidRPr="00000000" w14:paraId="00000D18">
      <w:pPr>
        <w:numPr>
          <w:ilvl w:val="0"/>
          <w:numId w:val="261"/>
        </w:numPr>
        <w:ind w:left="720" w:hanging="360"/>
        <w:rPr>
          <w:u w:val="none"/>
        </w:rPr>
      </w:pPr>
      <w:r w:rsidDel="00000000" w:rsidR="00000000" w:rsidRPr="00000000">
        <w:rPr>
          <w:rtl w:val="0"/>
        </w:rPr>
        <w:t xml:space="preserve">za přítomnosti FO - ústnost </w:t>
      </w:r>
    </w:p>
    <w:p w:rsidR="00000000" w:rsidDel="00000000" w:rsidP="00000000" w:rsidRDefault="00000000" w:rsidRPr="00000000" w14:paraId="00000D19">
      <w:pPr>
        <w:numPr>
          <w:ilvl w:val="0"/>
          <w:numId w:val="261"/>
        </w:numPr>
        <w:ind w:left="720" w:hanging="360"/>
        <w:rPr>
          <w:u w:val="none"/>
        </w:rPr>
      </w:pPr>
      <w:r w:rsidDel="00000000" w:rsidR="00000000" w:rsidRPr="00000000">
        <w:rPr>
          <w:rtl w:val="0"/>
        </w:rPr>
        <w:t xml:space="preserve">s možností vlastního vyjádření k případu </w:t>
      </w:r>
    </w:p>
    <w:p w:rsidR="00000000" w:rsidDel="00000000" w:rsidP="00000000" w:rsidRDefault="00000000" w:rsidRPr="00000000" w14:paraId="00000D1A">
      <w:pPr>
        <w:rPr/>
      </w:pPr>
      <w:r w:rsidDel="00000000" w:rsidR="00000000" w:rsidRPr="00000000">
        <w:rPr>
          <w:rtl w:val="0"/>
        </w:rPr>
        <w:t xml:space="preserve">9. procesní rovnost účastníků </w:t>
      </w:r>
    </w:p>
    <w:p w:rsidR="00000000" w:rsidDel="00000000" w:rsidP="00000000" w:rsidRDefault="00000000" w:rsidRPr="00000000" w14:paraId="00000D1B">
      <w:pPr>
        <w:numPr>
          <w:ilvl w:val="0"/>
          <w:numId w:val="495"/>
        </w:numPr>
        <w:ind w:left="720" w:hanging="360"/>
        <w:rPr>
          <w:u w:val="none"/>
        </w:rPr>
      </w:pPr>
      <w:r w:rsidDel="00000000" w:rsidR="00000000" w:rsidRPr="00000000">
        <w:rPr>
          <w:rtl w:val="0"/>
        </w:rPr>
        <w:t xml:space="preserve">princip rovnosti příležitostí</w:t>
      </w:r>
    </w:p>
    <w:p w:rsidR="00000000" w:rsidDel="00000000" w:rsidP="00000000" w:rsidRDefault="00000000" w:rsidRPr="00000000" w14:paraId="00000D1C">
      <w:pPr>
        <w:numPr>
          <w:ilvl w:val="0"/>
          <w:numId w:val="495"/>
        </w:numPr>
        <w:ind w:left="720" w:hanging="360"/>
        <w:rPr>
          <w:u w:val="none"/>
        </w:rPr>
      </w:pPr>
      <w:r w:rsidDel="00000000" w:rsidR="00000000" w:rsidRPr="00000000">
        <w:rPr>
          <w:rtl w:val="0"/>
        </w:rPr>
        <w:t xml:space="preserve">znamená zejména právo na zajištění stejných procesních zásad v řízení před OVM</w:t>
      </w:r>
    </w:p>
    <w:p w:rsidR="00000000" w:rsidDel="00000000" w:rsidP="00000000" w:rsidRDefault="00000000" w:rsidRPr="00000000" w14:paraId="00000D1D">
      <w:pPr>
        <w:numPr>
          <w:ilvl w:val="0"/>
          <w:numId w:val="495"/>
        </w:numPr>
        <w:ind w:left="720" w:hanging="360"/>
        <w:rPr>
          <w:u w:val="none"/>
        </w:rPr>
      </w:pPr>
      <w:r w:rsidDel="00000000" w:rsidR="00000000" w:rsidRPr="00000000">
        <w:rPr>
          <w:rtl w:val="0"/>
        </w:rPr>
        <w:t xml:space="preserve">každá strana v procesu musí mít možnost hájit své zájmy a žádná z nich nesmí být zvýhodněna</w:t>
      </w:r>
    </w:p>
    <w:p w:rsidR="00000000" w:rsidDel="00000000" w:rsidP="00000000" w:rsidRDefault="00000000" w:rsidRPr="00000000" w14:paraId="00000D1E">
      <w:pPr>
        <w:numPr>
          <w:ilvl w:val="0"/>
          <w:numId w:val="495"/>
        </w:numPr>
        <w:ind w:left="720" w:hanging="360"/>
        <w:rPr>
          <w:u w:val="none"/>
        </w:rPr>
      </w:pPr>
      <w:r w:rsidDel="00000000" w:rsidR="00000000" w:rsidRPr="00000000">
        <w:rPr>
          <w:rtl w:val="0"/>
        </w:rPr>
        <w:t xml:space="preserve">nabývá velkého významu v trestněprávních procesech</w:t>
      </w:r>
    </w:p>
    <w:p w:rsidR="00000000" w:rsidDel="00000000" w:rsidP="00000000" w:rsidRDefault="00000000" w:rsidRPr="00000000" w14:paraId="00000D1F">
      <w:pPr>
        <w:numPr>
          <w:ilvl w:val="0"/>
          <w:numId w:val="495"/>
        </w:numPr>
        <w:ind w:left="720" w:hanging="360"/>
        <w:rPr>
          <w:u w:val="none"/>
        </w:rPr>
      </w:pPr>
      <w:r w:rsidDel="00000000" w:rsidR="00000000" w:rsidRPr="00000000">
        <w:rPr>
          <w:rtl w:val="0"/>
        </w:rPr>
        <w:t xml:space="preserve">rovnost spočívá v rovné možnosti: navrhování a předkládání důkazů, vyjadřovat se k prováděným důkazům, vyjadřovat se k tvrzení protistrany, klást vyslýchaným osobám otázky, pronést závěrečnou řeč </w:t>
      </w:r>
    </w:p>
    <w:p w:rsidR="00000000" w:rsidDel="00000000" w:rsidP="00000000" w:rsidRDefault="00000000" w:rsidRPr="00000000" w14:paraId="00000D20">
      <w:pPr>
        <w:rPr/>
      </w:pPr>
      <w:r w:rsidDel="00000000" w:rsidR="00000000" w:rsidRPr="00000000">
        <w:rPr>
          <w:rtl w:val="0"/>
        </w:rPr>
        <w:t xml:space="preserve">10. právo na odepření výpovědi </w:t>
      </w:r>
    </w:p>
    <w:p w:rsidR="00000000" w:rsidDel="00000000" w:rsidP="00000000" w:rsidRDefault="00000000" w:rsidRPr="00000000" w14:paraId="00000D21">
      <w:pPr>
        <w:numPr>
          <w:ilvl w:val="0"/>
          <w:numId w:val="538"/>
        </w:numPr>
        <w:ind w:left="720" w:hanging="360"/>
        <w:rPr>
          <w:u w:val="none"/>
        </w:rPr>
      </w:pPr>
      <w:r w:rsidDel="00000000" w:rsidR="00000000" w:rsidRPr="00000000">
        <w:rPr>
          <w:rtl w:val="0"/>
        </w:rPr>
        <w:t xml:space="preserve">každá osoba v řízení má právo odepřít výpověď = obviněný, svědci, osoba podávající vysvětlení.</w:t>
      </w:r>
    </w:p>
    <w:p w:rsidR="00000000" w:rsidDel="00000000" w:rsidP="00000000" w:rsidRDefault="00000000" w:rsidRPr="00000000" w14:paraId="00000D22">
      <w:pPr>
        <w:numPr>
          <w:ilvl w:val="0"/>
          <w:numId w:val="538"/>
        </w:numPr>
        <w:ind w:left="720" w:hanging="360"/>
        <w:rPr>
          <w:u w:val="none"/>
        </w:rPr>
      </w:pPr>
      <w:r w:rsidDel="00000000" w:rsidR="00000000" w:rsidRPr="00000000">
        <w:rPr>
          <w:rtl w:val="0"/>
        </w:rPr>
        <w:t xml:space="preserve">každá osoba v řízení má právo odepřít výpověď, jestliže by se svou výpovědí vystavil nebezpečí trestního řízení, nebo trestního řízení osoby blízké</w:t>
      </w:r>
    </w:p>
    <w:p w:rsidR="00000000" w:rsidDel="00000000" w:rsidP="00000000" w:rsidRDefault="00000000" w:rsidRPr="00000000" w14:paraId="00000D23">
      <w:pPr>
        <w:numPr>
          <w:ilvl w:val="0"/>
          <w:numId w:val="538"/>
        </w:numPr>
        <w:ind w:left="720" w:hanging="360"/>
        <w:rPr>
          <w:u w:val="none"/>
        </w:rPr>
      </w:pPr>
      <w:r w:rsidDel="00000000" w:rsidR="00000000" w:rsidRPr="00000000">
        <w:rPr>
          <w:rtl w:val="0"/>
        </w:rPr>
        <w:t xml:space="preserve">právo obviněného vypovídat způsobem, jaký uzná za vhodné = nevypovídat, vypovídat, lhát</w:t>
      </w:r>
    </w:p>
    <w:p w:rsidR="00000000" w:rsidDel="00000000" w:rsidP="00000000" w:rsidRDefault="00000000" w:rsidRPr="00000000" w14:paraId="00000D24">
      <w:pPr>
        <w:numPr>
          <w:ilvl w:val="0"/>
          <w:numId w:val="538"/>
        </w:numPr>
        <w:ind w:left="720" w:hanging="360"/>
        <w:rPr>
          <w:u w:val="none"/>
        </w:rPr>
      </w:pPr>
      <w:r w:rsidDel="00000000" w:rsidR="00000000" w:rsidRPr="00000000">
        <w:rPr>
          <w:rtl w:val="0"/>
        </w:rPr>
        <w:t xml:space="preserve">jestliže obžalovanému musí být vina prokázána, má právo uvádět okolnosti zpochybňující jeho vinu</w:t>
      </w:r>
    </w:p>
    <w:p w:rsidR="00000000" w:rsidDel="00000000" w:rsidP="00000000" w:rsidRDefault="00000000" w:rsidRPr="00000000" w14:paraId="00000D25">
      <w:pPr>
        <w:numPr>
          <w:ilvl w:val="0"/>
          <w:numId w:val="538"/>
        </w:numPr>
        <w:ind w:left="720" w:hanging="360"/>
        <w:rPr>
          <w:u w:val="none"/>
        </w:rPr>
      </w:pPr>
      <w:r w:rsidDel="00000000" w:rsidR="00000000" w:rsidRPr="00000000">
        <w:rPr>
          <w:rtl w:val="0"/>
        </w:rPr>
        <w:t xml:space="preserve">orgány činné v trestním řízení jsou povinny prověřovat každou výpověď obžalovaného bez ohledu na její pravdivost</w:t>
      </w:r>
    </w:p>
    <w:p w:rsidR="00000000" w:rsidDel="00000000" w:rsidP="00000000" w:rsidRDefault="00000000" w:rsidRPr="00000000" w14:paraId="00000D26">
      <w:pPr>
        <w:numPr>
          <w:ilvl w:val="0"/>
          <w:numId w:val="538"/>
        </w:numPr>
        <w:ind w:left="720" w:hanging="360"/>
        <w:rPr>
          <w:u w:val="none"/>
        </w:rPr>
      </w:pPr>
      <w:r w:rsidDel="00000000" w:rsidR="00000000" w:rsidRPr="00000000">
        <w:rPr>
          <w:rtl w:val="0"/>
        </w:rPr>
        <w:t xml:space="preserve">k pravdivé výpovědi přihlíží soud jako k polehčující okolnosti</w:t>
      </w:r>
    </w:p>
    <w:p w:rsidR="00000000" w:rsidDel="00000000" w:rsidP="00000000" w:rsidRDefault="00000000" w:rsidRPr="00000000" w14:paraId="00000D27">
      <w:pPr>
        <w:numPr>
          <w:ilvl w:val="0"/>
          <w:numId w:val="538"/>
        </w:numPr>
        <w:ind w:left="720" w:hanging="360"/>
        <w:rPr>
          <w:u w:val="none"/>
        </w:rPr>
      </w:pPr>
      <w:r w:rsidDel="00000000" w:rsidR="00000000" w:rsidRPr="00000000">
        <w:rPr>
          <w:rtl w:val="0"/>
        </w:rPr>
        <w:t xml:space="preserve">k nepravdivé jako k okolnosti přitěžující </w:t>
      </w:r>
    </w:p>
    <w:p w:rsidR="00000000" w:rsidDel="00000000" w:rsidP="00000000" w:rsidRDefault="00000000" w:rsidRPr="00000000" w14:paraId="00000D28">
      <w:pPr>
        <w:rPr/>
      </w:pPr>
      <w:r w:rsidDel="00000000" w:rsidR="00000000" w:rsidRPr="00000000">
        <w:rPr>
          <w:rtl w:val="0"/>
        </w:rPr>
        <w:t xml:space="preserve">11. zásada presumpce neviny </w:t>
      </w:r>
    </w:p>
    <w:p w:rsidR="00000000" w:rsidDel="00000000" w:rsidP="00000000" w:rsidRDefault="00000000" w:rsidRPr="00000000" w14:paraId="00000D29">
      <w:pPr>
        <w:numPr>
          <w:ilvl w:val="0"/>
          <w:numId w:val="555"/>
        </w:numPr>
        <w:ind w:left="720" w:hanging="360"/>
        <w:rPr>
          <w:u w:val="none"/>
        </w:rPr>
      </w:pPr>
      <w:r w:rsidDel="00000000" w:rsidR="00000000" w:rsidRPr="00000000">
        <w:rPr>
          <w:rtl w:val="0"/>
        </w:rPr>
        <w:t xml:space="preserve">každý proti němuž je vedeno řízení, je považován za nevinného, dokud mu nebyla pravomocným rozhodnutím soudu vyslovena vina</w:t>
      </w:r>
    </w:p>
    <w:p w:rsidR="00000000" w:rsidDel="00000000" w:rsidP="00000000" w:rsidRDefault="00000000" w:rsidRPr="00000000" w14:paraId="00000D2A">
      <w:pPr>
        <w:numPr>
          <w:ilvl w:val="0"/>
          <w:numId w:val="555"/>
        </w:numPr>
        <w:ind w:left="720" w:hanging="360"/>
        <w:rPr>
          <w:u w:val="none"/>
        </w:rPr>
      </w:pPr>
      <w:r w:rsidDel="00000000" w:rsidR="00000000" w:rsidRPr="00000000">
        <w:rPr>
          <w:rtl w:val="0"/>
        </w:rPr>
        <w:t xml:space="preserve">musí zde být naplněn požadavek, že vina musí být zcela jednoznačně prokázána bez jakýchkoliv pochybností</w:t>
      </w:r>
    </w:p>
    <w:p w:rsidR="00000000" w:rsidDel="00000000" w:rsidP="00000000" w:rsidRDefault="00000000" w:rsidRPr="00000000" w14:paraId="00000D2B">
      <w:pPr>
        <w:rPr/>
      </w:pPr>
      <w:r w:rsidDel="00000000" w:rsidR="00000000" w:rsidRPr="00000000">
        <w:rPr>
          <w:rtl w:val="0"/>
        </w:rPr>
        <w:t xml:space="preserve">12. in dubio pro reo = v pochybnostech ve prospěch obžalovaného </w:t>
      </w:r>
    </w:p>
    <w:p w:rsidR="00000000" w:rsidDel="00000000" w:rsidP="00000000" w:rsidRDefault="00000000" w:rsidRPr="00000000" w14:paraId="00000D2C">
      <w:pPr>
        <w:numPr>
          <w:ilvl w:val="0"/>
          <w:numId w:val="152"/>
        </w:numPr>
        <w:ind w:left="720" w:hanging="360"/>
        <w:rPr>
          <w:u w:val="none"/>
        </w:rPr>
      </w:pPr>
      <w:r w:rsidDel="00000000" w:rsidR="00000000" w:rsidRPr="00000000">
        <w:rPr>
          <w:rtl w:val="0"/>
        </w:rPr>
        <w:t xml:space="preserve">zásada v pochybnostech ve prospěch, pokud nebyla obžalovanému bez jakýchkoliv pochybností prokázána vina, musí být svých obvinění zproštěn</w:t>
      </w:r>
    </w:p>
    <w:p w:rsidR="00000000" w:rsidDel="00000000" w:rsidP="00000000" w:rsidRDefault="00000000" w:rsidRPr="00000000" w14:paraId="00000D2D">
      <w:pPr>
        <w:rPr/>
      </w:pPr>
      <w:r w:rsidDel="00000000" w:rsidR="00000000" w:rsidRPr="00000000">
        <w:rPr>
          <w:rtl w:val="0"/>
        </w:rPr>
        <w:t xml:space="preserve">13. ne bis in idem </w:t>
      </w:r>
    </w:p>
    <w:p w:rsidR="00000000" w:rsidDel="00000000" w:rsidP="00000000" w:rsidRDefault="00000000" w:rsidRPr="00000000" w14:paraId="00000D2E">
      <w:pPr>
        <w:numPr>
          <w:ilvl w:val="0"/>
          <w:numId w:val="96"/>
        </w:numPr>
        <w:ind w:left="720" w:hanging="360"/>
        <w:rPr>
          <w:u w:val="none"/>
        </w:rPr>
      </w:pPr>
      <w:r w:rsidDel="00000000" w:rsidR="00000000" w:rsidRPr="00000000">
        <w:rPr>
          <w:rtl w:val="0"/>
        </w:rPr>
        <w:t xml:space="preserve">nikdo nesmí být trestně stíhán za čin, pro který byl již pravomocně odsouzen, nebo zproštěn obžaloby</w:t>
      </w:r>
    </w:p>
    <w:p w:rsidR="00000000" w:rsidDel="00000000" w:rsidP="00000000" w:rsidRDefault="00000000" w:rsidRPr="00000000" w14:paraId="00000D2F">
      <w:pPr>
        <w:rPr/>
      </w:pPr>
      <w:r w:rsidDel="00000000" w:rsidR="00000000" w:rsidRPr="00000000">
        <w:rPr>
          <w:rtl w:val="0"/>
        </w:rPr>
        <w:t xml:space="preserve">14. res judicata </w:t>
      </w:r>
    </w:p>
    <w:p w:rsidR="00000000" w:rsidDel="00000000" w:rsidP="00000000" w:rsidRDefault="00000000" w:rsidRPr="00000000" w14:paraId="00000D30">
      <w:pPr>
        <w:numPr>
          <w:ilvl w:val="0"/>
          <w:numId w:val="112"/>
        </w:numPr>
        <w:ind w:left="720" w:hanging="360"/>
        <w:rPr>
          <w:u w:val="none"/>
        </w:rPr>
      </w:pPr>
      <w:r w:rsidDel="00000000" w:rsidR="00000000" w:rsidRPr="00000000">
        <w:rPr>
          <w:rtl w:val="0"/>
        </w:rPr>
        <w:t xml:space="preserve">zásada věci rozhodnuté, souvisí s nezaměnitelností a závazností rozsudku po využití všech řádných opravných prostředků, zakládá překážku znovu o dané věci jednat (např. někdo vykrade třicet krámů, odsoudí se za to jedním rozsudkem, jestliže se dodatečně zjistí, že vykradl ještě jednu samoobsluhu, nemůže být zase odsouzen za krádež jedné samoobsluhy, přesto na něj může samoobsluha podat žalobu za náhradu škody)</w:t>
      </w:r>
    </w:p>
    <w:p w:rsidR="00000000" w:rsidDel="00000000" w:rsidP="00000000" w:rsidRDefault="00000000" w:rsidRPr="00000000" w14:paraId="00000D31">
      <w:pPr>
        <w:rPr/>
      </w:pPr>
      <w:r w:rsidDel="00000000" w:rsidR="00000000" w:rsidRPr="00000000">
        <w:rPr>
          <w:rtl w:val="0"/>
        </w:rPr>
        <w:t xml:space="preserve">15. zákaz retroaktivity </w:t>
      </w:r>
    </w:p>
    <w:p w:rsidR="00000000" w:rsidDel="00000000" w:rsidP="00000000" w:rsidRDefault="00000000" w:rsidRPr="00000000" w14:paraId="00000D32">
      <w:pPr>
        <w:numPr>
          <w:ilvl w:val="0"/>
          <w:numId w:val="420"/>
        </w:numPr>
        <w:ind w:left="720" w:hanging="360"/>
        <w:rPr>
          <w:u w:val="none"/>
        </w:rPr>
      </w:pPr>
      <w:r w:rsidDel="00000000" w:rsidR="00000000" w:rsidRPr="00000000">
        <w:rPr>
          <w:rtl w:val="0"/>
        </w:rPr>
        <w:t xml:space="preserve">trestnost činu se posuzuje a trest ukládá podle zákona účinného v době spáchání trestného činu</w:t>
      </w:r>
    </w:p>
    <w:p w:rsidR="00000000" w:rsidDel="00000000" w:rsidP="00000000" w:rsidRDefault="00000000" w:rsidRPr="00000000" w14:paraId="00000D33">
      <w:pPr>
        <w:numPr>
          <w:ilvl w:val="0"/>
          <w:numId w:val="420"/>
        </w:numPr>
        <w:ind w:left="720" w:hanging="360"/>
        <w:rPr>
          <w:u w:val="none"/>
        </w:rPr>
      </w:pPr>
      <w:r w:rsidDel="00000000" w:rsidR="00000000" w:rsidRPr="00000000">
        <w:rPr>
          <w:rtl w:val="0"/>
        </w:rPr>
        <w:t xml:space="preserve">pozdějšího zákona se použije, jestliže je to pro pachatele příznivější</w:t>
      </w:r>
    </w:p>
    <w:p w:rsidR="00000000" w:rsidDel="00000000" w:rsidP="00000000" w:rsidRDefault="00000000" w:rsidRPr="00000000" w14:paraId="00000D34">
      <w:pPr>
        <w:numPr>
          <w:ilvl w:val="0"/>
          <w:numId w:val="420"/>
        </w:numPr>
        <w:ind w:left="720" w:hanging="360"/>
        <w:rPr>
          <w:u w:val="none"/>
        </w:rPr>
      </w:pPr>
      <w:r w:rsidDel="00000000" w:rsidR="00000000" w:rsidRPr="00000000">
        <w:rPr>
          <w:rtl w:val="0"/>
        </w:rPr>
        <w:t xml:space="preserve">např. jestliže mě v roce 1990 odsoudí k trestu smrti a výkon trestu má nastat v roce 1992 a v roce 1991 se trest smrti zruší na doživotí, změní se automaticky můj trest smrti na doživotí</w:t>
      </w:r>
    </w:p>
    <w:p w:rsidR="00000000" w:rsidDel="00000000" w:rsidP="00000000" w:rsidRDefault="00000000" w:rsidRPr="00000000" w14:paraId="00000D35">
      <w:pPr>
        <w:rPr/>
      </w:pPr>
      <w:r w:rsidDel="00000000" w:rsidR="00000000" w:rsidRPr="00000000">
        <w:br w:type="page"/>
      </w:r>
      <w:r w:rsidDel="00000000" w:rsidR="00000000" w:rsidRPr="00000000">
        <w:rPr>
          <w:rtl w:val="0"/>
        </w:rPr>
      </w:r>
    </w:p>
    <w:p w:rsidR="00000000" w:rsidDel="00000000" w:rsidP="00000000" w:rsidRDefault="00000000" w:rsidRPr="00000000" w14:paraId="00000D36">
      <w:pPr>
        <w:jc w:val="center"/>
        <w:rPr>
          <w:b w:val="1"/>
          <w:sz w:val="28"/>
          <w:szCs w:val="28"/>
        </w:rPr>
      </w:pPr>
      <w:r w:rsidDel="00000000" w:rsidR="00000000" w:rsidRPr="00000000">
        <w:rPr>
          <w:b w:val="1"/>
          <w:sz w:val="28"/>
          <w:szCs w:val="28"/>
          <w:rtl w:val="0"/>
        </w:rPr>
        <w:t xml:space="preserve">21.B Právní odpovědnost - pojem, obecné podmínky, objektivní právní odpovědnost </w:t>
      </w:r>
    </w:p>
    <w:p w:rsidR="00000000" w:rsidDel="00000000" w:rsidP="00000000" w:rsidRDefault="00000000" w:rsidRPr="00000000" w14:paraId="00000D37">
      <w:pPr>
        <w:jc w:val="center"/>
        <w:rPr>
          <w:b w:val="1"/>
          <w:sz w:val="28"/>
          <w:szCs w:val="28"/>
        </w:rPr>
      </w:pPr>
      <w:r w:rsidDel="00000000" w:rsidR="00000000" w:rsidRPr="00000000">
        <w:rPr>
          <w:rtl w:val="0"/>
        </w:rPr>
      </w:r>
    </w:p>
    <w:p w:rsidR="00000000" w:rsidDel="00000000" w:rsidP="00000000" w:rsidRDefault="00000000" w:rsidRPr="00000000" w14:paraId="00000D38">
      <w:pPr>
        <w:numPr>
          <w:ilvl w:val="0"/>
          <w:numId w:val="377"/>
        </w:numPr>
        <w:ind w:left="720" w:hanging="360"/>
        <w:rPr>
          <w:u w:val="none"/>
        </w:rPr>
      </w:pPr>
      <w:r w:rsidDel="00000000" w:rsidR="00000000" w:rsidRPr="00000000">
        <w:rPr>
          <w:rtl w:val="0"/>
        </w:rPr>
        <w:t xml:space="preserve">zvláštní druh právního vztahu, který vzniká při porušení právní povinnosti, případně bez porušení právní povinnosti, spočívajícího ve vzniku nové sekundární povinnosti saknční povahy </w:t>
      </w:r>
    </w:p>
    <w:p w:rsidR="00000000" w:rsidDel="00000000" w:rsidP="00000000" w:rsidRDefault="00000000" w:rsidRPr="00000000" w14:paraId="00000D39">
      <w:pPr>
        <w:numPr>
          <w:ilvl w:val="0"/>
          <w:numId w:val="377"/>
        </w:numPr>
        <w:ind w:left="720" w:hanging="360"/>
        <w:rPr>
          <w:u w:val="none"/>
        </w:rPr>
      </w:pPr>
      <w:r w:rsidDel="00000000" w:rsidR="00000000" w:rsidRPr="00000000">
        <w:rPr>
          <w:rtl w:val="0"/>
        </w:rPr>
        <w:t xml:space="preserve">pokud nejsou primární a sekundární povinnosti splněny jsou vynuceny </w:t>
      </w:r>
    </w:p>
    <w:p w:rsidR="00000000" w:rsidDel="00000000" w:rsidP="00000000" w:rsidRDefault="00000000" w:rsidRPr="00000000" w14:paraId="00000D3A">
      <w:pPr>
        <w:numPr>
          <w:ilvl w:val="0"/>
          <w:numId w:val="377"/>
        </w:numPr>
        <w:ind w:left="720" w:hanging="360"/>
        <w:rPr>
          <w:u w:val="none"/>
        </w:rPr>
      </w:pPr>
      <w:r w:rsidDel="00000000" w:rsidR="00000000" w:rsidRPr="00000000">
        <w:rPr>
          <w:rtl w:val="0"/>
        </w:rPr>
        <w:t xml:space="preserve">ke vzniku právní odpovědnosti tedy dochází na základě tohoto schématu: existuje primární právní skutečnost – dochází k porušení primární povinnosti – vzniká sekundární (sankční) právní povinnost</w:t>
      </w:r>
    </w:p>
    <w:p w:rsidR="00000000" w:rsidDel="00000000" w:rsidP="00000000" w:rsidRDefault="00000000" w:rsidRPr="00000000" w14:paraId="00000D3B">
      <w:pPr>
        <w:numPr>
          <w:ilvl w:val="0"/>
          <w:numId w:val="377"/>
        </w:numPr>
        <w:ind w:left="720" w:hanging="360"/>
        <w:rPr>
          <w:u w:val="none"/>
        </w:rPr>
      </w:pPr>
      <w:r w:rsidDel="00000000" w:rsidR="00000000" w:rsidRPr="00000000">
        <w:rPr>
          <w:rtl w:val="0"/>
        </w:rPr>
        <w:t xml:space="preserve">2 koncepce: povinnost strpět za porušení povinnosti následky, uplatnění nepříznivých právních následků vůči tomu, kdo povinnost porušil </w:t>
      </w:r>
    </w:p>
    <w:p w:rsidR="00000000" w:rsidDel="00000000" w:rsidP="00000000" w:rsidRDefault="00000000" w:rsidRPr="00000000" w14:paraId="00000D3C">
      <w:pPr>
        <w:numPr>
          <w:ilvl w:val="0"/>
          <w:numId w:val="377"/>
        </w:numPr>
        <w:ind w:left="720" w:hanging="360"/>
        <w:rPr>
          <w:u w:val="none"/>
        </w:rPr>
      </w:pPr>
      <w:r w:rsidDel="00000000" w:rsidR="00000000" w:rsidRPr="00000000">
        <w:rPr>
          <w:rtl w:val="0"/>
        </w:rPr>
        <w:t xml:space="preserve">zahrnuje: předvídané nepříznivé právní následky (tem kdo nedodrží právní povinnosti bude zatížen předvídatelnými právními následky konkrétní povahy), prvek státního donucení - nepřímé (hrozba sankce) a přímé (nucené splnění právní povinnosti)</w:t>
      </w:r>
    </w:p>
    <w:p w:rsidR="00000000" w:rsidDel="00000000" w:rsidP="00000000" w:rsidRDefault="00000000" w:rsidRPr="00000000" w14:paraId="00000D3D">
      <w:pPr>
        <w:numPr>
          <w:ilvl w:val="0"/>
          <w:numId w:val="377"/>
        </w:numPr>
        <w:ind w:left="720" w:hanging="360"/>
        <w:rPr>
          <w:u w:val="none"/>
        </w:rPr>
      </w:pPr>
      <w:r w:rsidDel="00000000" w:rsidR="00000000" w:rsidRPr="00000000">
        <w:rPr>
          <w:rtl w:val="0"/>
        </w:rPr>
        <w:t xml:space="preserve">vzniká právní skutečností - protiprávním jednáním a protiprávním stavem</w:t>
      </w:r>
    </w:p>
    <w:p w:rsidR="00000000" w:rsidDel="00000000" w:rsidP="00000000" w:rsidRDefault="00000000" w:rsidRPr="00000000" w14:paraId="00000D3E">
      <w:pPr>
        <w:numPr>
          <w:ilvl w:val="0"/>
          <w:numId w:val="377"/>
        </w:numPr>
        <w:ind w:left="720" w:hanging="360"/>
        <w:rPr>
          <w:u w:val="none"/>
        </w:rPr>
      </w:pPr>
      <w:r w:rsidDel="00000000" w:rsidR="00000000" w:rsidRPr="00000000">
        <w:rPr>
          <w:rtl w:val="0"/>
        </w:rPr>
        <w:t xml:space="preserve">druhy protiprávního jednání: komisivní - porušení zákazu, choval se jak se neměl, omisivní - porušení příkazu, nechoval se jak měl </w:t>
      </w:r>
    </w:p>
    <w:p w:rsidR="00000000" w:rsidDel="00000000" w:rsidP="00000000" w:rsidRDefault="00000000" w:rsidRPr="00000000" w14:paraId="00000D3F">
      <w:pPr>
        <w:numPr>
          <w:ilvl w:val="0"/>
          <w:numId w:val="377"/>
        </w:numPr>
        <w:ind w:left="720" w:hanging="360"/>
        <w:rPr>
          <w:u w:val="none"/>
        </w:rPr>
      </w:pPr>
      <w:r w:rsidDel="00000000" w:rsidR="00000000" w:rsidRPr="00000000">
        <w:rPr>
          <w:rtl w:val="0"/>
        </w:rPr>
        <w:t xml:space="preserve">právní odpovědnost rozlišujeme na: subjektivní (za protiprávní jednání) a objektivní (za protiprávní stav, nese ji ten, kdo tento stav nezavinil, např. v hotelu nám mi někdo ukradne věci, odpovědnost nese majitel hotelu)</w:t>
      </w:r>
    </w:p>
    <w:p w:rsidR="00000000" w:rsidDel="00000000" w:rsidP="00000000" w:rsidRDefault="00000000" w:rsidRPr="00000000" w14:paraId="00000D40">
      <w:pPr>
        <w:numPr>
          <w:ilvl w:val="0"/>
          <w:numId w:val="377"/>
        </w:numPr>
        <w:ind w:left="720" w:hanging="360"/>
        <w:rPr>
          <w:u w:val="none"/>
        </w:rPr>
      </w:pPr>
      <w:r w:rsidDel="00000000" w:rsidR="00000000" w:rsidRPr="00000000">
        <w:rPr>
          <w:rtl w:val="0"/>
        </w:rPr>
        <w:t xml:space="preserve">právní následky porušení právní povinnosti vždy směřují k dvěma základním cílům, i když mají různou povahu i vnější formu:</w:t>
      </w:r>
    </w:p>
    <w:p w:rsidR="00000000" w:rsidDel="00000000" w:rsidP="00000000" w:rsidRDefault="00000000" w:rsidRPr="00000000" w14:paraId="00000D41">
      <w:pPr>
        <w:numPr>
          <w:ilvl w:val="1"/>
          <w:numId w:val="377"/>
        </w:numPr>
        <w:ind w:left="1440" w:hanging="360"/>
        <w:rPr>
          <w:u w:val="none"/>
        </w:rPr>
      </w:pPr>
      <w:r w:rsidDel="00000000" w:rsidR="00000000" w:rsidRPr="00000000">
        <w:rPr>
          <w:rtl w:val="0"/>
        </w:rPr>
        <w:t xml:space="preserve">obsahují preventivní moment – spolupodílí se na dosažení žádoucího stavu, cílem je minimalizovat případy porušení právní povinnosti (generální a individuální prevence)</w:t>
      </w:r>
    </w:p>
    <w:p w:rsidR="00000000" w:rsidDel="00000000" w:rsidP="00000000" w:rsidRDefault="00000000" w:rsidRPr="00000000" w14:paraId="00000D42">
      <w:pPr>
        <w:numPr>
          <w:ilvl w:val="1"/>
          <w:numId w:val="377"/>
        </w:numPr>
        <w:ind w:left="1440" w:hanging="360"/>
        <w:rPr>
          <w:u w:val="none"/>
        </w:rPr>
      </w:pPr>
      <w:r w:rsidDel="00000000" w:rsidR="00000000" w:rsidRPr="00000000">
        <w:rPr>
          <w:rtl w:val="0"/>
        </w:rPr>
        <w:t xml:space="preserve">pokud již k porušení právní povinnosti došlo, směřují k nápravě nežádoucího stavu v závislosti na konkrétním případu</w:t>
      </w:r>
    </w:p>
    <w:p w:rsidR="00000000" w:rsidDel="00000000" w:rsidP="00000000" w:rsidRDefault="00000000" w:rsidRPr="00000000" w14:paraId="00000D43">
      <w:pPr>
        <w:numPr>
          <w:ilvl w:val="0"/>
          <w:numId w:val="377"/>
        </w:numPr>
        <w:ind w:left="720" w:hanging="360"/>
        <w:rPr>
          <w:u w:val="none"/>
        </w:rPr>
      </w:pPr>
      <w:r w:rsidDel="00000000" w:rsidR="00000000" w:rsidRPr="00000000">
        <w:rPr>
          <w:rtl w:val="0"/>
        </w:rPr>
        <w:t xml:space="preserve">porušením různých druhů norem nastane více druhů odpovědnosti a různé sankce</w:t>
      </w:r>
    </w:p>
    <w:p w:rsidR="00000000" w:rsidDel="00000000" w:rsidP="00000000" w:rsidRDefault="00000000" w:rsidRPr="00000000" w14:paraId="00000D44">
      <w:pPr>
        <w:numPr>
          <w:ilvl w:val="0"/>
          <w:numId w:val="377"/>
        </w:numPr>
        <w:ind w:left="720" w:hanging="360"/>
        <w:rPr>
          <w:u w:val="none"/>
        </w:rPr>
      </w:pPr>
      <w:r w:rsidDel="00000000" w:rsidR="00000000" w:rsidRPr="00000000">
        <w:rPr>
          <w:rtl w:val="0"/>
        </w:rPr>
        <w:t xml:space="preserve">jedním jednáním může vzniknout několik druhů právní odpovědnosti</w:t>
      </w:r>
    </w:p>
    <w:p w:rsidR="00000000" w:rsidDel="00000000" w:rsidP="00000000" w:rsidRDefault="00000000" w:rsidRPr="00000000" w14:paraId="00000D45">
      <w:pPr>
        <w:numPr>
          <w:ilvl w:val="0"/>
          <w:numId w:val="377"/>
        </w:numPr>
        <w:ind w:left="720" w:hanging="360"/>
        <w:rPr>
          <w:u w:val="none"/>
        </w:rPr>
      </w:pPr>
      <w:r w:rsidDel="00000000" w:rsidR="00000000" w:rsidRPr="00000000">
        <w:rPr>
          <w:rtl w:val="0"/>
        </w:rPr>
        <w:t xml:space="preserve">právní odpovědnost je pouze jedním z druhů odpovědnosti obecně, základem právní odpovědnosti je sám pojem práva</w:t>
      </w:r>
    </w:p>
    <w:p w:rsidR="00000000" w:rsidDel="00000000" w:rsidP="00000000" w:rsidRDefault="00000000" w:rsidRPr="00000000" w14:paraId="00000D46">
      <w:pPr>
        <w:numPr>
          <w:ilvl w:val="0"/>
          <w:numId w:val="377"/>
        </w:numPr>
        <w:ind w:left="720" w:hanging="360"/>
        <w:rPr>
          <w:u w:val="none"/>
        </w:rPr>
      </w:pPr>
      <w:r w:rsidDel="00000000" w:rsidR="00000000" w:rsidRPr="00000000">
        <w:rPr>
          <w:rtl w:val="0"/>
        </w:rPr>
        <w:t xml:space="preserve">právní odpovědnost je jednou ze základních forem realizace práva, může být založena pouze právními normami</w:t>
      </w:r>
    </w:p>
    <w:p w:rsidR="00000000" w:rsidDel="00000000" w:rsidP="00000000" w:rsidRDefault="00000000" w:rsidRPr="00000000" w14:paraId="00000D47">
      <w:pPr>
        <w:numPr>
          <w:ilvl w:val="0"/>
          <w:numId w:val="377"/>
        </w:numPr>
        <w:ind w:left="720" w:hanging="360"/>
        <w:rPr>
          <w:u w:val="none"/>
        </w:rPr>
      </w:pPr>
      <w:r w:rsidDel="00000000" w:rsidR="00000000" w:rsidRPr="00000000">
        <w:rPr>
          <w:rtl w:val="0"/>
        </w:rPr>
        <w:t xml:space="preserve">více úrovní: právní, politická, ústavní, morální</w:t>
      </w:r>
    </w:p>
    <w:p w:rsidR="00000000" w:rsidDel="00000000" w:rsidP="00000000" w:rsidRDefault="00000000" w:rsidRPr="00000000" w14:paraId="00000D48">
      <w:pPr>
        <w:rPr>
          <w:b w:val="1"/>
        </w:rPr>
      </w:pPr>
      <w:r w:rsidDel="00000000" w:rsidR="00000000" w:rsidRPr="00000000">
        <w:rPr>
          <w:b w:val="1"/>
          <w:rtl w:val="0"/>
        </w:rPr>
        <w:t xml:space="preserve">funkce</w:t>
      </w:r>
    </w:p>
    <w:p w:rsidR="00000000" w:rsidDel="00000000" w:rsidP="00000000" w:rsidRDefault="00000000" w:rsidRPr="00000000" w14:paraId="00000D49">
      <w:pPr>
        <w:numPr>
          <w:ilvl w:val="0"/>
          <w:numId w:val="377"/>
        </w:numPr>
        <w:ind w:left="720" w:hanging="360"/>
        <w:rPr>
          <w:u w:val="none"/>
        </w:rPr>
      </w:pPr>
      <w:r w:rsidDel="00000000" w:rsidR="00000000" w:rsidRPr="00000000">
        <w:rPr>
          <w:rtl w:val="0"/>
        </w:rPr>
        <w:t xml:space="preserve">reparační - kompenzační, principem je uvést do původního stavu, hlavně u majetkové odpovědnosti </w:t>
      </w:r>
    </w:p>
    <w:p w:rsidR="00000000" w:rsidDel="00000000" w:rsidP="00000000" w:rsidRDefault="00000000" w:rsidRPr="00000000" w14:paraId="00000D4A">
      <w:pPr>
        <w:numPr>
          <w:ilvl w:val="0"/>
          <w:numId w:val="377"/>
        </w:numPr>
        <w:ind w:left="720" w:hanging="360"/>
        <w:rPr>
          <w:u w:val="none"/>
        </w:rPr>
      </w:pPr>
      <w:r w:rsidDel="00000000" w:rsidR="00000000" w:rsidRPr="00000000">
        <w:rPr>
          <w:rtl w:val="0"/>
        </w:rPr>
        <w:t xml:space="preserve">satisfakční - zadostiučinění ve vhodné a účelné formě, hlavně v oblasti na ochranu osobnosti, např. pokud pomluva v tisku, omluva také v tisku</w:t>
      </w:r>
    </w:p>
    <w:p w:rsidR="00000000" w:rsidDel="00000000" w:rsidP="00000000" w:rsidRDefault="00000000" w:rsidRPr="00000000" w14:paraId="00000D4B">
      <w:pPr>
        <w:numPr>
          <w:ilvl w:val="0"/>
          <w:numId w:val="377"/>
        </w:numPr>
        <w:ind w:left="720" w:hanging="360"/>
        <w:rPr>
          <w:u w:val="none"/>
        </w:rPr>
      </w:pPr>
      <w:r w:rsidDel="00000000" w:rsidR="00000000" w:rsidRPr="00000000">
        <w:rPr>
          <w:rtl w:val="0"/>
        </w:rPr>
        <w:t xml:space="preserve">preventivní - předchází vzniku situací porušení právní povinnosti, určitý preventivní moment mají všechny funkce </w:t>
      </w:r>
    </w:p>
    <w:p w:rsidR="00000000" w:rsidDel="00000000" w:rsidP="00000000" w:rsidRDefault="00000000" w:rsidRPr="00000000" w14:paraId="00000D4C">
      <w:pPr>
        <w:numPr>
          <w:ilvl w:val="0"/>
          <w:numId w:val="377"/>
        </w:numPr>
        <w:ind w:left="720" w:hanging="360"/>
        <w:rPr>
          <w:u w:val="none"/>
        </w:rPr>
      </w:pPr>
      <w:r w:rsidDel="00000000" w:rsidR="00000000" w:rsidRPr="00000000">
        <w:rPr>
          <w:rtl w:val="0"/>
        </w:rPr>
        <w:t xml:space="preserve">represivní - obsahem je újma, která vzniká tomu, kdo porušil právní povinnost </w:t>
      </w:r>
    </w:p>
    <w:p w:rsidR="00000000" w:rsidDel="00000000" w:rsidP="00000000" w:rsidRDefault="00000000" w:rsidRPr="00000000" w14:paraId="00000D4D">
      <w:pPr>
        <w:numPr>
          <w:ilvl w:val="0"/>
          <w:numId w:val="377"/>
        </w:numPr>
        <w:ind w:left="720" w:hanging="360"/>
        <w:rPr>
          <w:u w:val="none"/>
        </w:rPr>
      </w:pPr>
      <w:r w:rsidDel="00000000" w:rsidR="00000000" w:rsidRPr="00000000">
        <w:rPr>
          <w:rtl w:val="0"/>
        </w:rPr>
        <w:t xml:space="preserve">další - např. signalizační - z počtu porušení právních povinností v konkrétním oblasti v různých časových horizontech lze získat statistické údaje</w:t>
      </w:r>
    </w:p>
    <w:p w:rsidR="00000000" w:rsidDel="00000000" w:rsidP="00000000" w:rsidRDefault="00000000" w:rsidRPr="00000000" w14:paraId="00000D4E">
      <w:pPr>
        <w:rPr/>
      </w:pPr>
      <w:r w:rsidDel="00000000" w:rsidR="00000000" w:rsidRPr="00000000">
        <w:rPr>
          <w:rtl w:val="0"/>
        </w:rPr>
      </w:r>
    </w:p>
    <w:p w:rsidR="00000000" w:rsidDel="00000000" w:rsidP="00000000" w:rsidRDefault="00000000" w:rsidRPr="00000000" w14:paraId="00000D4F">
      <w:pPr>
        <w:numPr>
          <w:ilvl w:val="0"/>
          <w:numId w:val="377"/>
        </w:numPr>
        <w:ind w:left="720" w:hanging="360"/>
        <w:rPr>
          <w:u w:val="none"/>
        </w:rPr>
      </w:pPr>
      <w:r w:rsidDel="00000000" w:rsidR="00000000" w:rsidRPr="00000000">
        <w:rPr>
          <w:rtl w:val="0"/>
        </w:rPr>
        <w:t xml:space="preserve">za obecný znak odpovědnosti je považována sankce - představuje povinnost snést újmu (popřípadě je sankce s újmou přímo ztotožňována), nastane-li skutečnost předpokládaná (předvídaná) určitou sociální normou</w:t>
      </w:r>
    </w:p>
    <w:p w:rsidR="00000000" w:rsidDel="00000000" w:rsidP="00000000" w:rsidRDefault="00000000" w:rsidRPr="00000000" w14:paraId="00000D50">
      <w:pPr>
        <w:rPr/>
      </w:pPr>
      <w:r w:rsidDel="00000000" w:rsidR="00000000" w:rsidRPr="00000000">
        <w:rPr>
          <w:b w:val="1"/>
          <w:rtl w:val="0"/>
        </w:rPr>
        <w:t xml:space="preserve">sankční postihy při porušení právní povinnosti:</w:t>
      </w:r>
      <w:r w:rsidDel="00000000" w:rsidR="00000000" w:rsidRPr="00000000">
        <w:rPr>
          <w:rtl w:val="0"/>
        </w:rPr>
        <w:t xml:space="preserve"> </w:t>
      </w:r>
    </w:p>
    <w:p w:rsidR="00000000" w:rsidDel="00000000" w:rsidP="00000000" w:rsidRDefault="00000000" w:rsidRPr="00000000" w14:paraId="00000D51">
      <w:pPr>
        <w:numPr>
          <w:ilvl w:val="0"/>
          <w:numId w:val="333"/>
        </w:numPr>
        <w:ind w:left="720" w:hanging="360"/>
        <w:rPr>
          <w:u w:val="none"/>
        </w:rPr>
      </w:pPr>
      <w:r w:rsidDel="00000000" w:rsidR="00000000" w:rsidRPr="00000000">
        <w:rPr>
          <w:rtl w:val="0"/>
        </w:rPr>
        <w:t xml:space="preserve">trvání původní (primární povinnosti a možnost vynutit ji právem předvídaným a upraveným způsobem</w:t>
      </w:r>
    </w:p>
    <w:p w:rsidR="00000000" w:rsidDel="00000000" w:rsidP="00000000" w:rsidRDefault="00000000" w:rsidRPr="00000000" w14:paraId="00000D52">
      <w:pPr>
        <w:numPr>
          <w:ilvl w:val="0"/>
          <w:numId w:val="440"/>
        </w:numPr>
        <w:ind w:left="1440" w:hanging="360"/>
        <w:rPr>
          <w:u w:val="none"/>
        </w:rPr>
      </w:pPr>
      <w:r w:rsidDel="00000000" w:rsidR="00000000" w:rsidRPr="00000000">
        <w:rPr>
          <w:rtl w:val="0"/>
        </w:rPr>
        <w:t xml:space="preserve">zde se uplatňuje zásada ne bis in idem (ne dvakrát, ne znovu), subjekt nemůže být dvakrát souzen pro stejnou věc (např. odepřel vojenskou službu, byl postižen, nemůže dostat trest znovu)</w:t>
      </w:r>
    </w:p>
    <w:p w:rsidR="00000000" w:rsidDel="00000000" w:rsidP="00000000" w:rsidRDefault="00000000" w:rsidRPr="00000000" w14:paraId="00000D53">
      <w:pPr>
        <w:numPr>
          <w:ilvl w:val="0"/>
          <w:numId w:val="440"/>
        </w:numPr>
        <w:ind w:left="1440" w:hanging="360"/>
        <w:rPr>
          <w:u w:val="none"/>
        </w:rPr>
      </w:pPr>
      <w:r w:rsidDel="00000000" w:rsidR="00000000" w:rsidRPr="00000000">
        <w:rPr>
          <w:rtl w:val="0"/>
        </w:rPr>
        <w:t xml:space="preserve">musí se ale odlišit primární povinnost, ta trvá i po porušení a u většiny případů je vymahatelná</w:t>
      </w:r>
    </w:p>
    <w:p w:rsidR="00000000" w:rsidDel="00000000" w:rsidP="00000000" w:rsidRDefault="00000000" w:rsidRPr="00000000" w14:paraId="00000D54">
      <w:pPr>
        <w:numPr>
          <w:ilvl w:val="0"/>
          <w:numId w:val="333"/>
        </w:numPr>
        <w:ind w:left="720" w:hanging="360"/>
        <w:rPr>
          <w:u w:val="none"/>
        </w:rPr>
      </w:pPr>
      <w:r w:rsidDel="00000000" w:rsidR="00000000" w:rsidRPr="00000000">
        <w:rPr>
          <w:rtl w:val="0"/>
        </w:rPr>
        <w:t xml:space="preserve">vznik nové (sekundární) povinnosti (sankce, která tvoří obsah právní odpovědnosti)</w:t>
      </w:r>
    </w:p>
    <w:p w:rsidR="00000000" w:rsidDel="00000000" w:rsidP="00000000" w:rsidRDefault="00000000" w:rsidRPr="00000000" w14:paraId="00000D55">
      <w:pPr>
        <w:numPr>
          <w:ilvl w:val="0"/>
          <w:numId w:val="560"/>
        </w:numPr>
        <w:ind w:left="1440" w:hanging="360"/>
        <w:rPr>
          <w:u w:val="none"/>
        </w:rPr>
      </w:pPr>
      <w:r w:rsidDel="00000000" w:rsidR="00000000" w:rsidRPr="00000000">
        <w:rPr>
          <w:rtl w:val="0"/>
        </w:rPr>
        <w:t xml:space="preserve">vzniká sekundární povinnost, kterou nelze směšovat s primární povinností a s jejím vymáháním</w:t>
      </w:r>
    </w:p>
    <w:p w:rsidR="00000000" w:rsidDel="00000000" w:rsidP="00000000" w:rsidRDefault="00000000" w:rsidRPr="00000000" w14:paraId="00000D56">
      <w:pPr>
        <w:numPr>
          <w:ilvl w:val="0"/>
          <w:numId w:val="560"/>
        </w:numPr>
        <w:ind w:left="1440" w:hanging="360"/>
        <w:rPr>
          <w:u w:val="none"/>
        </w:rPr>
      </w:pPr>
      <w:r w:rsidDel="00000000" w:rsidR="00000000" w:rsidRPr="00000000">
        <w:rPr>
          <w:rtl w:val="0"/>
        </w:rPr>
        <w:t xml:space="preserve">u soukromoprávních deliktů se větší důraz klade na vymáhání primární povinnosti, u veřejnoprávních deliktů je důležitější sankční postih</w:t>
      </w:r>
    </w:p>
    <w:p w:rsidR="00000000" w:rsidDel="00000000" w:rsidP="00000000" w:rsidRDefault="00000000" w:rsidRPr="00000000" w14:paraId="00000D57">
      <w:pPr>
        <w:numPr>
          <w:ilvl w:val="0"/>
          <w:numId w:val="560"/>
        </w:numPr>
        <w:ind w:left="1440" w:hanging="360"/>
        <w:rPr>
          <w:u w:val="none"/>
        </w:rPr>
      </w:pPr>
      <w:r w:rsidDel="00000000" w:rsidR="00000000" w:rsidRPr="00000000">
        <w:rPr>
          <w:rtl w:val="0"/>
        </w:rPr>
        <w:t xml:space="preserve">sekundární povinnost představuje vždy tíživý následek, který je přímým výsledkem skutečnosti, že se subjekt práva nechoval v souladu s platným právem</w:t>
      </w:r>
    </w:p>
    <w:p w:rsidR="00000000" w:rsidDel="00000000" w:rsidP="00000000" w:rsidRDefault="00000000" w:rsidRPr="00000000" w14:paraId="00000D58">
      <w:pPr>
        <w:numPr>
          <w:ilvl w:val="0"/>
          <w:numId w:val="333"/>
        </w:numPr>
        <w:ind w:left="720" w:hanging="360"/>
        <w:rPr>
          <w:u w:val="none"/>
        </w:rPr>
      </w:pPr>
      <w:r w:rsidDel="00000000" w:rsidR="00000000" w:rsidRPr="00000000">
        <w:rPr>
          <w:rtl w:val="0"/>
        </w:rPr>
        <w:t xml:space="preserve">jiné následky </w:t>
      </w:r>
    </w:p>
    <w:p w:rsidR="00000000" w:rsidDel="00000000" w:rsidP="00000000" w:rsidRDefault="00000000" w:rsidRPr="00000000" w14:paraId="00000D59">
      <w:pPr>
        <w:numPr>
          <w:ilvl w:val="0"/>
          <w:numId w:val="476"/>
        </w:numPr>
        <w:ind w:left="1440" w:hanging="360"/>
        <w:rPr>
          <w:u w:val="none"/>
        </w:rPr>
      </w:pPr>
      <w:r w:rsidDel="00000000" w:rsidR="00000000" w:rsidRPr="00000000">
        <w:rPr>
          <w:rtl w:val="0"/>
        </w:rPr>
        <w:t xml:space="preserve">neplatnost právního úkonu - sankce za to, že právní úkon není v souladu se zákonem, nebo byl činěn pod nátlakem</w:t>
      </w:r>
    </w:p>
    <w:p w:rsidR="00000000" w:rsidDel="00000000" w:rsidP="00000000" w:rsidRDefault="00000000" w:rsidRPr="00000000" w14:paraId="00000D5A">
      <w:pPr>
        <w:numPr>
          <w:ilvl w:val="0"/>
          <w:numId w:val="476"/>
        </w:numPr>
        <w:ind w:left="1440" w:hanging="360"/>
        <w:rPr>
          <w:u w:val="none"/>
        </w:rPr>
      </w:pPr>
      <w:r w:rsidDel="00000000" w:rsidR="00000000" w:rsidRPr="00000000">
        <w:rPr>
          <w:rtl w:val="0"/>
        </w:rPr>
        <w:t xml:space="preserve">zánik práva, které koresponduje (odpovídá) s porušenou povinnosti (např. v nájemním vztahu, když mi někdo neplatí, mohu jednak dlužnou částku vymáhat, sankci tvoří úroky a také je zde možnost zániku nájemního práva)</w:t>
      </w:r>
    </w:p>
    <w:p w:rsidR="00000000" w:rsidDel="00000000" w:rsidP="00000000" w:rsidRDefault="00000000" w:rsidRPr="00000000" w14:paraId="00000D5B">
      <w:pPr>
        <w:rPr>
          <w:b w:val="1"/>
        </w:rPr>
      </w:pPr>
      <w:r w:rsidDel="00000000" w:rsidR="00000000" w:rsidRPr="00000000">
        <w:rPr>
          <w:b w:val="1"/>
          <w:rtl w:val="0"/>
        </w:rPr>
        <w:t xml:space="preserve">klasifikace právní odpovědnosti </w:t>
      </w:r>
    </w:p>
    <w:p w:rsidR="00000000" w:rsidDel="00000000" w:rsidP="00000000" w:rsidRDefault="00000000" w:rsidRPr="00000000" w14:paraId="00000D5C">
      <w:pPr>
        <w:rPr/>
      </w:pPr>
      <w:r w:rsidDel="00000000" w:rsidR="00000000" w:rsidRPr="00000000">
        <w:rPr>
          <w:rtl w:val="0"/>
        </w:rPr>
        <w:t xml:space="preserve">v soukromoprávní oblast</w:t>
      </w:r>
    </w:p>
    <w:p w:rsidR="00000000" w:rsidDel="00000000" w:rsidP="00000000" w:rsidRDefault="00000000" w:rsidRPr="00000000" w14:paraId="00000D5D">
      <w:pPr>
        <w:numPr>
          <w:ilvl w:val="0"/>
          <w:numId w:val="217"/>
        </w:numPr>
        <w:ind w:left="720" w:hanging="360"/>
        <w:rPr>
          <w:u w:val="none"/>
        </w:rPr>
      </w:pPr>
      <w:r w:rsidDel="00000000" w:rsidR="00000000" w:rsidRPr="00000000">
        <w:rPr>
          <w:rtl w:val="0"/>
        </w:rPr>
        <w:t xml:space="preserve">vzniká vztah mezi poškozeným a delikventem</w:t>
      </w:r>
    </w:p>
    <w:p w:rsidR="00000000" w:rsidDel="00000000" w:rsidP="00000000" w:rsidRDefault="00000000" w:rsidRPr="00000000" w14:paraId="00000D5E">
      <w:pPr>
        <w:numPr>
          <w:ilvl w:val="0"/>
          <w:numId w:val="217"/>
        </w:numPr>
        <w:ind w:left="720" w:hanging="360"/>
        <w:rPr>
          <w:u w:val="none"/>
        </w:rPr>
      </w:pPr>
      <w:r w:rsidDel="00000000" w:rsidR="00000000" w:rsidRPr="00000000">
        <w:rPr>
          <w:rtl w:val="0"/>
        </w:rPr>
        <w:t xml:space="preserve">typické příklady odpovědnosti jsou:</w:t>
      </w:r>
    </w:p>
    <w:p w:rsidR="00000000" w:rsidDel="00000000" w:rsidP="00000000" w:rsidRDefault="00000000" w:rsidRPr="00000000" w14:paraId="00000D5F">
      <w:pPr>
        <w:numPr>
          <w:ilvl w:val="1"/>
          <w:numId w:val="217"/>
        </w:numPr>
        <w:ind w:left="1440" w:hanging="360"/>
        <w:rPr>
          <w:u w:val="none"/>
        </w:rPr>
      </w:pPr>
      <w:r w:rsidDel="00000000" w:rsidR="00000000" w:rsidRPr="00000000">
        <w:rPr>
          <w:rtl w:val="0"/>
        </w:rPr>
        <w:t xml:space="preserve">odpovědnost za škodu</w:t>
      </w:r>
    </w:p>
    <w:p w:rsidR="00000000" w:rsidDel="00000000" w:rsidP="00000000" w:rsidRDefault="00000000" w:rsidRPr="00000000" w14:paraId="00000D60">
      <w:pPr>
        <w:numPr>
          <w:ilvl w:val="1"/>
          <w:numId w:val="217"/>
        </w:numPr>
        <w:ind w:left="1440" w:hanging="360"/>
        <w:rPr>
          <w:u w:val="none"/>
        </w:rPr>
      </w:pPr>
      <w:r w:rsidDel="00000000" w:rsidR="00000000" w:rsidRPr="00000000">
        <w:rPr>
          <w:rtl w:val="0"/>
        </w:rPr>
        <w:t xml:space="preserve">odpovědnost za prodlení</w:t>
      </w:r>
    </w:p>
    <w:p w:rsidR="00000000" w:rsidDel="00000000" w:rsidP="00000000" w:rsidRDefault="00000000" w:rsidRPr="00000000" w14:paraId="00000D61">
      <w:pPr>
        <w:numPr>
          <w:ilvl w:val="1"/>
          <w:numId w:val="217"/>
        </w:numPr>
        <w:ind w:left="1440" w:hanging="360"/>
        <w:rPr>
          <w:u w:val="none"/>
        </w:rPr>
      </w:pPr>
      <w:r w:rsidDel="00000000" w:rsidR="00000000" w:rsidRPr="00000000">
        <w:rPr>
          <w:rtl w:val="0"/>
        </w:rPr>
        <w:t xml:space="preserve">odpovědnost za bezdůvodné obohacení</w:t>
      </w:r>
    </w:p>
    <w:p w:rsidR="00000000" w:rsidDel="00000000" w:rsidP="00000000" w:rsidRDefault="00000000" w:rsidRPr="00000000" w14:paraId="00000D62">
      <w:pPr>
        <w:numPr>
          <w:ilvl w:val="1"/>
          <w:numId w:val="217"/>
        </w:numPr>
        <w:ind w:left="1440" w:hanging="360"/>
        <w:rPr>
          <w:u w:val="none"/>
        </w:rPr>
      </w:pPr>
      <w:r w:rsidDel="00000000" w:rsidR="00000000" w:rsidRPr="00000000">
        <w:rPr>
          <w:rtl w:val="0"/>
        </w:rPr>
        <w:t xml:space="preserve">odpovědnost za vadu věci</w:t>
      </w:r>
    </w:p>
    <w:p w:rsidR="00000000" w:rsidDel="00000000" w:rsidP="00000000" w:rsidRDefault="00000000" w:rsidRPr="00000000" w14:paraId="00000D63">
      <w:pPr>
        <w:numPr>
          <w:ilvl w:val="1"/>
          <w:numId w:val="217"/>
        </w:numPr>
        <w:ind w:left="1440" w:hanging="360"/>
        <w:rPr>
          <w:u w:val="none"/>
        </w:rPr>
      </w:pPr>
      <w:r w:rsidDel="00000000" w:rsidR="00000000" w:rsidRPr="00000000">
        <w:rPr>
          <w:rtl w:val="0"/>
        </w:rPr>
        <w:t xml:space="preserve">odpovědnost za zásah do nehmotného statku (např. čest, obchodní prestiž)</w:t>
      </w:r>
    </w:p>
    <w:p w:rsidR="00000000" w:rsidDel="00000000" w:rsidP="00000000" w:rsidRDefault="00000000" w:rsidRPr="00000000" w14:paraId="00000D64">
      <w:pPr>
        <w:numPr>
          <w:ilvl w:val="0"/>
          <w:numId w:val="217"/>
        </w:numPr>
        <w:ind w:left="720" w:hanging="360"/>
        <w:rPr>
          <w:u w:val="none"/>
        </w:rPr>
      </w:pPr>
      <w:r w:rsidDel="00000000" w:rsidR="00000000" w:rsidRPr="00000000">
        <w:rPr>
          <w:rtl w:val="0"/>
        </w:rPr>
        <w:t xml:space="preserve">soukromoprávní delikty - jsou v OZ, v zákoníku práce, …; rozdíl od veřejnoprávní oblasti ve způsobu ochrany objektu, v povaze a způsobu realizace donucení, domáhání se postihu delikventů prostřednictvím 3. subjektu</w:t>
      </w:r>
    </w:p>
    <w:p w:rsidR="00000000" w:rsidDel="00000000" w:rsidP="00000000" w:rsidRDefault="00000000" w:rsidRPr="00000000" w14:paraId="00000D65">
      <w:pPr>
        <w:numPr>
          <w:ilvl w:val="0"/>
          <w:numId w:val="217"/>
        </w:numPr>
        <w:ind w:left="720" w:hanging="360"/>
        <w:rPr>
          <w:u w:val="none"/>
        </w:rPr>
      </w:pPr>
      <w:r w:rsidDel="00000000" w:rsidR="00000000" w:rsidRPr="00000000">
        <w:rPr>
          <w:rtl w:val="0"/>
        </w:rPr>
        <w:t xml:space="preserve">hlavně majetkové sankce</w:t>
      </w:r>
    </w:p>
    <w:p w:rsidR="00000000" w:rsidDel="00000000" w:rsidP="00000000" w:rsidRDefault="00000000" w:rsidRPr="00000000" w14:paraId="00000D66">
      <w:pPr>
        <w:rPr/>
      </w:pPr>
      <w:r w:rsidDel="00000000" w:rsidR="00000000" w:rsidRPr="00000000">
        <w:rPr>
          <w:rtl w:val="0"/>
        </w:rPr>
        <w:t xml:space="preserve">veřejnoprávní oblast</w:t>
      </w:r>
    </w:p>
    <w:p w:rsidR="00000000" w:rsidDel="00000000" w:rsidP="00000000" w:rsidRDefault="00000000" w:rsidRPr="00000000" w14:paraId="00000D67">
      <w:pPr>
        <w:numPr>
          <w:ilvl w:val="0"/>
          <w:numId w:val="524"/>
        </w:numPr>
        <w:ind w:left="720" w:hanging="360"/>
        <w:rPr>
          <w:u w:val="none"/>
        </w:rPr>
      </w:pPr>
      <w:r w:rsidDel="00000000" w:rsidR="00000000" w:rsidRPr="00000000">
        <w:rPr>
          <w:rtl w:val="0"/>
        </w:rPr>
        <w:t xml:space="preserve">jsou to tradiční odpovědnosti:</w:t>
      </w:r>
    </w:p>
    <w:p w:rsidR="00000000" w:rsidDel="00000000" w:rsidP="00000000" w:rsidRDefault="00000000" w:rsidRPr="00000000" w14:paraId="00000D68">
      <w:pPr>
        <w:numPr>
          <w:ilvl w:val="1"/>
          <w:numId w:val="524"/>
        </w:numPr>
        <w:ind w:left="1440" w:hanging="360"/>
        <w:rPr>
          <w:u w:val="none"/>
        </w:rPr>
      </w:pPr>
      <w:r w:rsidDel="00000000" w:rsidR="00000000" w:rsidRPr="00000000">
        <w:rPr>
          <w:rtl w:val="0"/>
        </w:rPr>
        <w:t xml:space="preserve">trestní</w:t>
      </w:r>
    </w:p>
    <w:p w:rsidR="00000000" w:rsidDel="00000000" w:rsidP="00000000" w:rsidRDefault="00000000" w:rsidRPr="00000000" w14:paraId="00000D69">
      <w:pPr>
        <w:numPr>
          <w:ilvl w:val="1"/>
          <w:numId w:val="524"/>
        </w:numPr>
        <w:ind w:left="1440" w:hanging="360"/>
        <w:rPr>
          <w:u w:val="none"/>
        </w:rPr>
      </w:pPr>
      <w:r w:rsidDel="00000000" w:rsidR="00000000" w:rsidRPr="00000000">
        <w:rPr>
          <w:rtl w:val="0"/>
        </w:rPr>
        <w:t xml:space="preserve">správní (administrativní) - odpovědnost za správní delikty (žalobce je zároveň i soudce)</w:t>
      </w:r>
    </w:p>
    <w:p w:rsidR="00000000" w:rsidDel="00000000" w:rsidP="00000000" w:rsidRDefault="00000000" w:rsidRPr="00000000" w14:paraId="00000D6A">
      <w:pPr>
        <w:numPr>
          <w:ilvl w:val="1"/>
          <w:numId w:val="524"/>
        </w:numPr>
        <w:ind w:left="1440" w:hanging="360"/>
        <w:rPr>
          <w:u w:val="none"/>
        </w:rPr>
      </w:pPr>
      <w:r w:rsidDel="00000000" w:rsidR="00000000" w:rsidRPr="00000000">
        <w:rPr>
          <w:rtl w:val="0"/>
        </w:rPr>
        <w:t xml:space="preserve">disciplinární - přechod k soukromoprávní sféře, odpovědnost za porušení disciplíny v rámci interních vztahů (porušení paraprávních předpisů), zde neplatí zásada ne bis in idem</w:t>
      </w:r>
    </w:p>
    <w:p w:rsidR="00000000" w:rsidDel="00000000" w:rsidP="00000000" w:rsidRDefault="00000000" w:rsidRPr="00000000" w14:paraId="00000D6B">
      <w:pPr>
        <w:numPr>
          <w:ilvl w:val="0"/>
          <w:numId w:val="524"/>
        </w:numPr>
        <w:ind w:left="720" w:hanging="360"/>
        <w:rPr>
          <w:u w:val="none"/>
        </w:rPr>
      </w:pPr>
      <w:r w:rsidDel="00000000" w:rsidR="00000000" w:rsidRPr="00000000">
        <w:rPr>
          <w:rtl w:val="0"/>
        </w:rPr>
        <w:t xml:space="preserve">v této oblasti jsou však také netypické odpovědnosti:</w:t>
      </w:r>
    </w:p>
    <w:p w:rsidR="00000000" w:rsidDel="00000000" w:rsidP="00000000" w:rsidRDefault="00000000" w:rsidRPr="00000000" w14:paraId="00000D6C">
      <w:pPr>
        <w:numPr>
          <w:ilvl w:val="1"/>
          <w:numId w:val="524"/>
        </w:numPr>
        <w:ind w:left="1440" w:hanging="360"/>
        <w:rPr>
          <w:u w:val="none"/>
        </w:rPr>
      </w:pPr>
      <w:r w:rsidDel="00000000" w:rsidR="00000000" w:rsidRPr="00000000">
        <w:rPr>
          <w:rtl w:val="0"/>
        </w:rPr>
        <w:t xml:space="preserve">ústavní - upravena normami ústavního práva</w:t>
      </w:r>
    </w:p>
    <w:p w:rsidR="00000000" w:rsidDel="00000000" w:rsidP="00000000" w:rsidRDefault="00000000" w:rsidRPr="00000000" w14:paraId="00000D6D">
      <w:pPr>
        <w:numPr>
          <w:ilvl w:val="1"/>
          <w:numId w:val="524"/>
        </w:numPr>
        <w:ind w:left="1440" w:hanging="360"/>
        <w:rPr>
          <w:u w:val="none"/>
        </w:rPr>
      </w:pPr>
      <w:r w:rsidDel="00000000" w:rsidR="00000000" w:rsidRPr="00000000">
        <w:rPr>
          <w:rtl w:val="0"/>
        </w:rPr>
        <w:t xml:space="preserve">mezinárodněprávní (mezi státy, stát vůči občanu) - rozhoduje mezinárodní soudní dvůr v Haagu při OSN), stát vůči fyzické nebo právnické osobě při porušení mezinárodní úmluvy o základních právech a svobodách (např. Evropský soud pro lidských práv ve Štrasburku ustavený podle Evropské úmluvy a ochraně základních práv a svobod)</w:t>
      </w:r>
    </w:p>
    <w:p w:rsidR="00000000" w:rsidDel="00000000" w:rsidP="00000000" w:rsidRDefault="00000000" w:rsidRPr="00000000" w14:paraId="00000D6E">
      <w:pPr>
        <w:numPr>
          <w:ilvl w:val="0"/>
          <w:numId w:val="524"/>
        </w:numPr>
        <w:ind w:left="720" w:hanging="360"/>
        <w:rPr>
          <w:u w:val="none"/>
        </w:rPr>
      </w:pPr>
      <w:r w:rsidDel="00000000" w:rsidR="00000000" w:rsidRPr="00000000">
        <w:rPr>
          <w:rtl w:val="0"/>
        </w:rPr>
        <w:t xml:space="preserve">vzniká vztah delikventa vůči subjektu, kterým není poškozený -&gt; stát, nebo veřejnoprávní korporace </w:t>
      </w:r>
    </w:p>
    <w:p w:rsidR="00000000" w:rsidDel="00000000" w:rsidP="00000000" w:rsidRDefault="00000000" w:rsidRPr="00000000" w14:paraId="00000D6F">
      <w:pPr>
        <w:numPr>
          <w:ilvl w:val="0"/>
          <w:numId w:val="524"/>
        </w:numPr>
        <w:ind w:left="720" w:hanging="360"/>
        <w:rPr>
          <w:u w:val="none"/>
        </w:rPr>
      </w:pPr>
      <w:r w:rsidDel="00000000" w:rsidR="00000000" w:rsidRPr="00000000">
        <w:rPr>
          <w:rtl w:val="0"/>
        </w:rPr>
        <w:t xml:space="preserve">hlavně represivní sankce</w:t>
      </w:r>
    </w:p>
    <w:p w:rsidR="00000000" w:rsidDel="00000000" w:rsidP="00000000" w:rsidRDefault="00000000" w:rsidRPr="00000000" w14:paraId="00000D70">
      <w:pPr>
        <w:rPr>
          <w:b w:val="1"/>
        </w:rPr>
      </w:pPr>
      <w:r w:rsidDel="00000000" w:rsidR="00000000" w:rsidRPr="00000000">
        <w:rPr>
          <w:b w:val="1"/>
          <w:rtl w:val="0"/>
        </w:rPr>
        <w:t xml:space="preserve">delikty </w:t>
      </w:r>
    </w:p>
    <w:p w:rsidR="00000000" w:rsidDel="00000000" w:rsidP="00000000" w:rsidRDefault="00000000" w:rsidRPr="00000000" w14:paraId="00000D71">
      <w:pPr>
        <w:numPr>
          <w:ilvl w:val="0"/>
          <w:numId w:val="524"/>
        </w:numPr>
        <w:ind w:left="720" w:hanging="360"/>
        <w:rPr>
          <w:u w:val="none"/>
        </w:rPr>
      </w:pPr>
      <w:r w:rsidDel="00000000" w:rsidR="00000000" w:rsidRPr="00000000">
        <w:rPr>
          <w:rtl w:val="0"/>
        </w:rPr>
        <w:t xml:space="preserve">uvedené klasifikace odpovídá i třídění právních deliktů - právním deliktem se rozumí porušení či nesplnění právní povinnosti </w:t>
      </w:r>
    </w:p>
    <w:p w:rsidR="00000000" w:rsidDel="00000000" w:rsidP="00000000" w:rsidRDefault="00000000" w:rsidRPr="00000000" w14:paraId="00000D72">
      <w:pPr>
        <w:numPr>
          <w:ilvl w:val="0"/>
          <w:numId w:val="524"/>
        </w:numPr>
        <w:ind w:left="720" w:hanging="360"/>
        <w:rPr>
          <w:u w:val="none"/>
        </w:rPr>
      </w:pPr>
      <w:r w:rsidDel="00000000" w:rsidR="00000000" w:rsidRPr="00000000">
        <w:rPr>
          <w:rtl w:val="0"/>
        </w:rPr>
        <w:t xml:space="preserve">protiprávní jednání spočívá v projevu vůle, kterým je porušena nebo není dodržena právní povinnost, tj. je to projev vůle, který je v rozporu s právními normami, tvoří asi 20% právních skutečností</w:t>
      </w:r>
    </w:p>
    <w:p w:rsidR="00000000" w:rsidDel="00000000" w:rsidP="00000000" w:rsidRDefault="00000000" w:rsidRPr="00000000" w14:paraId="00000D73">
      <w:pPr>
        <w:numPr>
          <w:ilvl w:val="0"/>
          <w:numId w:val="524"/>
        </w:numPr>
        <w:ind w:left="720" w:hanging="360"/>
        <w:rPr>
          <w:u w:val="none"/>
        </w:rPr>
      </w:pPr>
      <w:r w:rsidDel="00000000" w:rsidR="00000000" w:rsidRPr="00000000">
        <w:rPr>
          <w:rtl w:val="0"/>
        </w:rPr>
        <w:t xml:space="preserve">komisivní - aktivní činnost delikventa (někdo činí to, co dělat nemá, porušení zákazu).</w:t>
      </w:r>
    </w:p>
    <w:p w:rsidR="00000000" w:rsidDel="00000000" w:rsidP="00000000" w:rsidRDefault="00000000" w:rsidRPr="00000000" w14:paraId="00000D74">
      <w:pPr>
        <w:numPr>
          <w:ilvl w:val="0"/>
          <w:numId w:val="524"/>
        </w:numPr>
        <w:ind w:left="720" w:hanging="360"/>
        <w:rPr>
          <w:u w:val="none"/>
        </w:rPr>
      </w:pPr>
      <w:r w:rsidDel="00000000" w:rsidR="00000000" w:rsidRPr="00000000">
        <w:rPr>
          <w:rtl w:val="0"/>
        </w:rPr>
        <w:t xml:space="preserve">omisivní - nečinnost, která je porušováním norem práva (někdo je nečinný, ale má povinnost jednat - porušení příkazu</w:t>
      </w:r>
    </w:p>
    <w:p w:rsidR="00000000" w:rsidDel="00000000" w:rsidP="00000000" w:rsidRDefault="00000000" w:rsidRPr="00000000" w14:paraId="00000D75">
      <w:pPr>
        <w:rPr/>
      </w:pPr>
      <w:r w:rsidDel="00000000" w:rsidR="00000000" w:rsidRPr="00000000">
        <w:rPr>
          <w:rtl w:val="0"/>
        </w:rPr>
        <w:t xml:space="preserve">soukromoprávní delikty </w:t>
      </w:r>
    </w:p>
    <w:p w:rsidR="00000000" w:rsidDel="00000000" w:rsidP="00000000" w:rsidRDefault="00000000" w:rsidRPr="00000000" w14:paraId="00000D76">
      <w:pPr>
        <w:numPr>
          <w:ilvl w:val="0"/>
          <w:numId w:val="439"/>
        </w:numPr>
        <w:ind w:left="720" w:hanging="360"/>
        <w:rPr>
          <w:u w:val="none"/>
        </w:rPr>
      </w:pPr>
      <w:r w:rsidDel="00000000" w:rsidR="00000000" w:rsidRPr="00000000">
        <w:rPr>
          <w:rtl w:val="0"/>
        </w:rPr>
        <w:t xml:space="preserve">tvoří homogennější skupinu, i když vnitřně členěnou</w:t>
      </w:r>
    </w:p>
    <w:p w:rsidR="00000000" w:rsidDel="00000000" w:rsidP="00000000" w:rsidRDefault="00000000" w:rsidRPr="00000000" w14:paraId="00000D77">
      <w:pPr>
        <w:numPr>
          <w:ilvl w:val="0"/>
          <w:numId w:val="439"/>
        </w:numPr>
        <w:ind w:left="720" w:hanging="360"/>
        <w:rPr>
          <w:u w:val="none"/>
        </w:rPr>
      </w:pPr>
      <w:r w:rsidDel="00000000" w:rsidR="00000000" w:rsidRPr="00000000">
        <w:rPr>
          <w:rtl w:val="0"/>
        </w:rPr>
        <w:t xml:space="preserve">druhy soukromoprávní deliktů jsou obsažena např. v občanském zákoníku nebo obchodním zákoníku, zákoníku práce a dalších zákonech</w:t>
      </w:r>
    </w:p>
    <w:p w:rsidR="00000000" w:rsidDel="00000000" w:rsidP="00000000" w:rsidRDefault="00000000" w:rsidRPr="00000000" w14:paraId="00000D78">
      <w:pPr>
        <w:numPr>
          <w:ilvl w:val="0"/>
          <w:numId w:val="439"/>
        </w:numPr>
        <w:ind w:left="720" w:hanging="360"/>
        <w:rPr>
          <w:u w:val="none"/>
        </w:rPr>
      </w:pPr>
      <w:r w:rsidDel="00000000" w:rsidR="00000000" w:rsidRPr="00000000">
        <w:rPr>
          <w:rtl w:val="0"/>
        </w:rPr>
        <w:t xml:space="preserve">od deliktů veřejnoprávních se liší zejména způsobem ochrany objektu, který delikvent ohrožuje nebo vůči němuž působí škodlivě a tomu odpovídají povahou a způsobem realizace donucení</w:t>
      </w:r>
    </w:p>
    <w:p w:rsidR="00000000" w:rsidDel="00000000" w:rsidP="00000000" w:rsidRDefault="00000000" w:rsidRPr="00000000" w14:paraId="00000D79">
      <w:pPr>
        <w:numPr>
          <w:ilvl w:val="0"/>
          <w:numId w:val="439"/>
        </w:numPr>
        <w:ind w:left="720" w:hanging="360"/>
        <w:rPr>
          <w:u w:val="none"/>
        </w:rPr>
      </w:pPr>
      <w:r w:rsidDel="00000000" w:rsidR="00000000" w:rsidRPr="00000000">
        <w:rPr>
          <w:rtl w:val="0"/>
        </w:rPr>
        <w:t xml:space="preserve">vzniká objekt zde paritní vztah právní odpovědnosti mezi delikventem na straně jedné a tou fyzickou nebo právnickou osobou, již vznikla delikventovým jednáním újma na jejich právem chráněných zájmech (poškozeným) na straně druhé</w:t>
      </w:r>
    </w:p>
    <w:p w:rsidR="00000000" w:rsidDel="00000000" w:rsidP="00000000" w:rsidRDefault="00000000" w:rsidRPr="00000000" w14:paraId="00000D7A">
      <w:pPr>
        <w:numPr>
          <w:ilvl w:val="0"/>
          <w:numId w:val="439"/>
        </w:numPr>
        <w:ind w:left="720" w:hanging="360"/>
        <w:rPr>
          <w:u w:val="none"/>
        </w:rPr>
      </w:pPr>
      <w:r w:rsidDel="00000000" w:rsidR="00000000" w:rsidRPr="00000000">
        <w:rPr>
          <w:rtl w:val="0"/>
        </w:rPr>
        <w:t xml:space="preserve">jedná se převážně o delikty majetkoprávní povahy (způsobení škody, prodlení při plnění dluhu, bezdůvodné obohacení)</w:t>
      </w:r>
    </w:p>
    <w:p w:rsidR="00000000" w:rsidDel="00000000" w:rsidP="00000000" w:rsidRDefault="00000000" w:rsidRPr="00000000" w14:paraId="00000D7B">
      <w:pPr>
        <w:numPr>
          <w:ilvl w:val="0"/>
          <w:numId w:val="439"/>
        </w:numPr>
        <w:ind w:left="720" w:hanging="360"/>
        <w:rPr>
          <w:u w:val="none"/>
        </w:rPr>
      </w:pPr>
      <w:r w:rsidDel="00000000" w:rsidR="00000000" w:rsidRPr="00000000">
        <w:rPr>
          <w:rtl w:val="0"/>
        </w:rPr>
        <w:t xml:space="preserve">také sankce je typicky majetková a směřuje k reparaci (kompenzaci, odškodnění) nebo k restituci (obnově)</w:t>
      </w:r>
    </w:p>
    <w:p w:rsidR="00000000" w:rsidDel="00000000" w:rsidP="00000000" w:rsidRDefault="00000000" w:rsidRPr="00000000" w14:paraId="00000D7C">
      <w:pPr>
        <w:numPr>
          <w:ilvl w:val="0"/>
          <w:numId w:val="439"/>
        </w:numPr>
        <w:ind w:left="720" w:hanging="360"/>
        <w:rPr>
          <w:u w:val="none"/>
        </w:rPr>
      </w:pPr>
      <w:r w:rsidDel="00000000" w:rsidR="00000000" w:rsidRPr="00000000">
        <w:rPr>
          <w:rtl w:val="0"/>
        </w:rPr>
        <w:t xml:space="preserve">po určité době může dojít k promlčení deliktu, tj. zaniká vymahatelnost, která je spojená jen s aktivní činností poškozeného a vznikne naturální obligace (přirozený závazek), tj.</w:t>
      </w:r>
    </w:p>
    <w:p w:rsidR="00000000" w:rsidDel="00000000" w:rsidP="00000000" w:rsidRDefault="00000000" w:rsidRPr="00000000" w14:paraId="00000D7D">
      <w:pPr>
        <w:numPr>
          <w:ilvl w:val="0"/>
          <w:numId w:val="439"/>
        </w:numPr>
        <w:ind w:left="720" w:hanging="360"/>
        <w:rPr>
          <w:u w:val="none"/>
        </w:rPr>
      </w:pPr>
      <w:r w:rsidDel="00000000" w:rsidR="00000000" w:rsidRPr="00000000">
        <w:rPr>
          <w:rtl w:val="0"/>
        </w:rPr>
        <w:t xml:space="preserve">závazek právně nevymahatelný, vymáhání probíhá soudní cestou</w:t>
      </w:r>
    </w:p>
    <w:p w:rsidR="00000000" w:rsidDel="00000000" w:rsidP="00000000" w:rsidRDefault="00000000" w:rsidRPr="00000000" w14:paraId="00000D7E">
      <w:pPr>
        <w:numPr>
          <w:ilvl w:val="0"/>
          <w:numId w:val="439"/>
        </w:numPr>
        <w:ind w:left="720" w:hanging="360"/>
        <w:rPr>
          <w:u w:val="none"/>
        </w:rPr>
      </w:pPr>
      <w:r w:rsidDel="00000000" w:rsidR="00000000" w:rsidRPr="00000000">
        <w:rPr>
          <w:rtl w:val="0"/>
        </w:rPr>
        <w:t xml:space="preserve">u soudu může delikvent podat námitku pro promlčení a soud v daném případě žalobci požadované právo nepřizná</w:t>
      </w:r>
    </w:p>
    <w:p w:rsidR="00000000" w:rsidDel="00000000" w:rsidP="00000000" w:rsidRDefault="00000000" w:rsidRPr="00000000" w14:paraId="00000D7F">
      <w:pPr>
        <w:numPr>
          <w:ilvl w:val="0"/>
          <w:numId w:val="439"/>
        </w:numPr>
        <w:ind w:left="720" w:hanging="360"/>
        <w:rPr>
          <w:u w:val="none"/>
        </w:rPr>
      </w:pPr>
      <w:r w:rsidDel="00000000" w:rsidR="00000000" w:rsidRPr="00000000">
        <w:rPr>
          <w:rtl w:val="0"/>
        </w:rPr>
        <w:t xml:space="preserve">základní práva (a tomu odpovídající povinnosti) jsou však nepromlčitelné (nepromlčitelné jsou trestné činy proti lidskosti)</w:t>
      </w:r>
    </w:p>
    <w:p w:rsidR="00000000" w:rsidDel="00000000" w:rsidP="00000000" w:rsidRDefault="00000000" w:rsidRPr="00000000" w14:paraId="00000D80">
      <w:pPr>
        <w:rPr/>
      </w:pPr>
      <w:r w:rsidDel="00000000" w:rsidR="00000000" w:rsidRPr="00000000">
        <w:rPr>
          <w:rtl w:val="0"/>
        </w:rPr>
        <w:t xml:space="preserve">veřejnoprávní delikty</w:t>
      </w:r>
    </w:p>
    <w:p w:rsidR="00000000" w:rsidDel="00000000" w:rsidP="00000000" w:rsidRDefault="00000000" w:rsidRPr="00000000" w14:paraId="00000D81">
      <w:pPr>
        <w:numPr>
          <w:ilvl w:val="0"/>
          <w:numId w:val="73"/>
        </w:numPr>
        <w:ind w:left="720" w:hanging="360"/>
        <w:rPr>
          <w:u w:val="none"/>
        </w:rPr>
      </w:pPr>
      <w:r w:rsidDel="00000000" w:rsidR="00000000" w:rsidRPr="00000000">
        <w:rPr>
          <w:rtl w:val="0"/>
        </w:rPr>
        <w:t xml:space="preserve">vzniká zde odpovědnost delikventa vůči subjektu, který není poškozený (stát, resp. jiná veřejnoprávní korporace)</w:t>
      </w:r>
    </w:p>
    <w:p w:rsidR="00000000" w:rsidDel="00000000" w:rsidP="00000000" w:rsidRDefault="00000000" w:rsidRPr="00000000" w14:paraId="00000D82">
      <w:pPr>
        <w:numPr>
          <w:ilvl w:val="0"/>
          <w:numId w:val="73"/>
        </w:numPr>
        <w:ind w:left="720" w:hanging="360"/>
        <w:rPr>
          <w:u w:val="none"/>
        </w:rPr>
      </w:pPr>
      <w:r w:rsidDel="00000000" w:rsidR="00000000" w:rsidRPr="00000000">
        <w:rPr>
          <w:rtl w:val="0"/>
        </w:rPr>
        <w:t xml:space="preserve">majetkový charakter není tak výrazný, ale v tomto směru není rozlišení od soukromoprávních deliktů nijak jednoduché (např. existuje majetkový veřejnoprávní delikt, delikt směřující proti ochraně osobnosti)</w:t>
      </w:r>
    </w:p>
    <w:p w:rsidR="00000000" w:rsidDel="00000000" w:rsidP="00000000" w:rsidRDefault="00000000" w:rsidRPr="00000000" w14:paraId="00000D83">
      <w:pPr>
        <w:numPr>
          <w:ilvl w:val="0"/>
          <w:numId w:val="73"/>
        </w:numPr>
        <w:ind w:left="720" w:hanging="360"/>
        <w:rPr>
          <w:u w:val="none"/>
        </w:rPr>
      </w:pPr>
      <w:r w:rsidDel="00000000" w:rsidR="00000000" w:rsidRPr="00000000">
        <w:rPr>
          <w:rtl w:val="0"/>
        </w:rPr>
        <w:t xml:space="preserve">na prvním místě stojí represivní sankce, tj. postih delikventa, zároveň ale působí preventivně, je to jednak individuální prevence vůči delikventovi, ale také generální prevence, která je spojena s obecným působením na veřejné mínění společnosti</w:t>
      </w:r>
    </w:p>
    <w:p w:rsidR="00000000" w:rsidDel="00000000" w:rsidP="00000000" w:rsidRDefault="00000000" w:rsidRPr="00000000" w14:paraId="00000D84">
      <w:pPr>
        <w:numPr>
          <w:ilvl w:val="0"/>
          <w:numId w:val="73"/>
        </w:numPr>
        <w:ind w:left="720" w:hanging="360"/>
        <w:rPr>
          <w:u w:val="none"/>
        </w:rPr>
      </w:pPr>
      <w:r w:rsidDel="00000000" w:rsidR="00000000" w:rsidRPr="00000000">
        <w:rPr>
          <w:rtl w:val="0"/>
        </w:rPr>
        <w:t xml:space="preserve">narozdíl od soukromoprávních deliktů zde není promlčení spojeno s aktivní činností delikventa</w:t>
      </w:r>
    </w:p>
    <w:p w:rsidR="00000000" w:rsidDel="00000000" w:rsidP="00000000" w:rsidRDefault="00000000" w:rsidRPr="00000000" w14:paraId="00000D85">
      <w:pPr>
        <w:numPr>
          <w:ilvl w:val="0"/>
          <w:numId w:val="73"/>
        </w:numPr>
        <w:ind w:left="720" w:hanging="360"/>
        <w:rPr>
          <w:u w:val="none"/>
        </w:rPr>
      </w:pPr>
      <w:r w:rsidDel="00000000" w:rsidR="00000000" w:rsidRPr="00000000">
        <w:rPr>
          <w:rtl w:val="0"/>
        </w:rPr>
        <w:t xml:space="preserve">promlčení zde znamená zánik možnosti delikventa postihnout ze strany veřejné moci</w:t>
      </w:r>
    </w:p>
    <w:p w:rsidR="00000000" w:rsidDel="00000000" w:rsidP="00000000" w:rsidRDefault="00000000" w:rsidRPr="00000000" w14:paraId="00000D86">
      <w:pPr>
        <w:numPr>
          <w:ilvl w:val="0"/>
          <w:numId w:val="524"/>
        </w:numPr>
        <w:ind w:left="720" w:hanging="360"/>
        <w:rPr>
          <w:u w:val="none"/>
        </w:rPr>
      </w:pPr>
      <w:r w:rsidDel="00000000" w:rsidR="00000000" w:rsidRPr="00000000">
        <w:rPr>
          <w:rtl w:val="0"/>
        </w:rPr>
        <w:t xml:space="preserve">trestné činy = jednání pro společnost škodlivé, jeho znaky jsou uvedené v zákoně, dělení na zločiny a přečiny, zavinění ve formě úmyslu, lze trest odnětí svobody, rozhoduje pouze soud, kontradiktorní řízení (soud udělí trest), zásady - nullum crimen, nulla poena, není připuštěna práva retroaktivita v neprospěch obžalovaného </w:t>
      </w:r>
    </w:p>
    <w:p w:rsidR="00000000" w:rsidDel="00000000" w:rsidP="00000000" w:rsidRDefault="00000000" w:rsidRPr="00000000" w14:paraId="00000D87">
      <w:pPr>
        <w:numPr>
          <w:ilvl w:val="0"/>
          <w:numId w:val="524"/>
        </w:numPr>
        <w:ind w:left="720" w:hanging="360"/>
        <w:rPr>
          <w:u w:val="none"/>
        </w:rPr>
      </w:pPr>
      <w:r w:rsidDel="00000000" w:rsidR="00000000" w:rsidRPr="00000000">
        <w:rPr>
          <w:rtl w:val="0"/>
        </w:rPr>
        <w:t xml:space="preserve">správní delikty = přestupky, v přestupkovém zákoně, rozhodují správní orgány, nelze udělit trest odnětí svobody, stačí nedbalost, neplatí zásada kontradiktornosti řízení, sankce - správní tresty </w:t>
      </w:r>
    </w:p>
    <w:p w:rsidR="00000000" w:rsidDel="00000000" w:rsidP="00000000" w:rsidRDefault="00000000" w:rsidRPr="00000000" w14:paraId="00000D88">
      <w:pPr>
        <w:numPr>
          <w:ilvl w:val="0"/>
          <w:numId w:val="524"/>
        </w:numPr>
        <w:ind w:left="720" w:hanging="360"/>
        <w:rPr>
          <w:u w:val="none"/>
        </w:rPr>
      </w:pPr>
      <w:r w:rsidDel="00000000" w:rsidR="00000000" w:rsidRPr="00000000">
        <w:rPr>
          <w:rtl w:val="0"/>
        </w:rPr>
        <w:t xml:space="preserve">disciplinární delikty = jednání porušující zvýšenou disciplínu v určitých oblastech společenského života, poslanců, senátorů, soudců, státních zástupců, policistů, vojáků, advokátů, notářů, lékařů, studentů. Nespočívá pouze v porušení právních norem, nýbrž norem obsažených v paraprávních aktech, v interních předpisech, statutech, stanovách, sankce - napomenutí, veřejná důtka, finanční postih, ztráta pozice</w:t>
      </w:r>
    </w:p>
    <w:p w:rsidR="00000000" w:rsidDel="00000000" w:rsidP="00000000" w:rsidRDefault="00000000" w:rsidRPr="00000000" w14:paraId="00000D89">
      <w:pPr>
        <w:numPr>
          <w:ilvl w:val="0"/>
          <w:numId w:val="524"/>
        </w:numPr>
        <w:ind w:left="720" w:hanging="360"/>
        <w:rPr>
          <w:u w:val="none"/>
        </w:rPr>
      </w:pPr>
      <w:r w:rsidDel="00000000" w:rsidR="00000000" w:rsidRPr="00000000">
        <w:rPr>
          <w:rtl w:val="0"/>
        </w:rPr>
        <w:t xml:space="preserve">ústavní delikty - velezrada prezidenta (jednání proti svrchovanosti a územní celistvosti), hrubé porušení ústavy a ústavního pořádku, žalobu podává Senát + souhlas Poslanecké sněmovny, rozhoduje Ústavní soud, sankce - zánik funkce prezidenta a způsobilosti ji znovu nabýt </w:t>
      </w:r>
    </w:p>
    <w:p w:rsidR="00000000" w:rsidDel="00000000" w:rsidP="00000000" w:rsidRDefault="00000000" w:rsidRPr="00000000" w14:paraId="00000D8A">
      <w:pPr>
        <w:numPr>
          <w:ilvl w:val="0"/>
          <w:numId w:val="524"/>
        </w:numPr>
        <w:ind w:left="720" w:hanging="360"/>
        <w:rPr>
          <w:u w:val="none"/>
        </w:rPr>
      </w:pPr>
      <w:r w:rsidDel="00000000" w:rsidR="00000000" w:rsidRPr="00000000">
        <w:rPr>
          <w:rtl w:val="0"/>
        </w:rPr>
        <w:t xml:space="preserve">mezinárodněprávní delikty - delikty států, jednotlivců podle mezinárodního práva, sankce ukládají orgány mezinárodních organizací</w:t>
      </w:r>
    </w:p>
    <w:p w:rsidR="00000000" w:rsidDel="00000000" w:rsidP="00000000" w:rsidRDefault="00000000" w:rsidRPr="00000000" w14:paraId="00000D8B">
      <w:pPr>
        <w:rPr>
          <w:b w:val="1"/>
        </w:rPr>
      </w:pPr>
      <w:r w:rsidDel="00000000" w:rsidR="00000000" w:rsidRPr="00000000">
        <w:rPr>
          <w:b w:val="1"/>
          <w:rtl w:val="0"/>
        </w:rPr>
        <w:t xml:space="preserve">prvky zaviněného porušení právní povinnosti </w:t>
      </w:r>
    </w:p>
    <w:p w:rsidR="00000000" w:rsidDel="00000000" w:rsidP="00000000" w:rsidRDefault="00000000" w:rsidRPr="00000000" w14:paraId="00000D8C">
      <w:pPr>
        <w:numPr>
          <w:ilvl w:val="0"/>
          <w:numId w:val="599"/>
        </w:numPr>
        <w:ind w:left="720" w:hanging="360"/>
        <w:rPr>
          <w:u w:val="none"/>
        </w:rPr>
      </w:pPr>
      <w:r w:rsidDel="00000000" w:rsidR="00000000" w:rsidRPr="00000000">
        <w:rPr>
          <w:rtl w:val="0"/>
        </w:rPr>
        <w:t xml:space="preserve">= stránky deliktu a jeho následky </w:t>
      </w:r>
    </w:p>
    <w:p w:rsidR="00000000" w:rsidDel="00000000" w:rsidP="00000000" w:rsidRDefault="00000000" w:rsidRPr="00000000" w14:paraId="00000D8D">
      <w:pPr>
        <w:numPr>
          <w:ilvl w:val="0"/>
          <w:numId w:val="599"/>
        </w:numPr>
        <w:ind w:left="720" w:hanging="360"/>
        <w:rPr>
          <w:u w:val="none"/>
        </w:rPr>
      </w:pPr>
      <w:r w:rsidDel="00000000" w:rsidR="00000000" w:rsidRPr="00000000">
        <w:rPr>
          <w:rtl w:val="0"/>
        </w:rPr>
        <w:t xml:space="preserve">vždy je třeba prokázat existenci a míru zavinění </w:t>
      </w:r>
    </w:p>
    <w:p w:rsidR="00000000" w:rsidDel="00000000" w:rsidP="00000000" w:rsidRDefault="00000000" w:rsidRPr="00000000" w14:paraId="00000D8E">
      <w:pPr>
        <w:numPr>
          <w:ilvl w:val="0"/>
          <w:numId w:val="599"/>
        </w:numPr>
        <w:ind w:left="720" w:hanging="360"/>
        <w:rPr>
          <w:u w:val="none"/>
        </w:rPr>
      </w:pPr>
      <w:r w:rsidDel="00000000" w:rsidR="00000000" w:rsidRPr="00000000">
        <w:rPr>
          <w:rtl w:val="0"/>
        </w:rPr>
        <w:t xml:space="preserve">4 prvky: </w:t>
      </w:r>
    </w:p>
    <w:p w:rsidR="00000000" w:rsidDel="00000000" w:rsidP="00000000" w:rsidRDefault="00000000" w:rsidRPr="00000000" w14:paraId="00000D8F">
      <w:pPr>
        <w:numPr>
          <w:ilvl w:val="0"/>
          <w:numId w:val="359"/>
        </w:numPr>
        <w:ind w:left="720" w:hanging="360"/>
        <w:rPr>
          <w:u w:val="none"/>
        </w:rPr>
      </w:pPr>
      <w:r w:rsidDel="00000000" w:rsidR="00000000" w:rsidRPr="00000000">
        <w:rPr>
          <w:rtl w:val="0"/>
        </w:rPr>
        <w:t xml:space="preserve">objektivní stránka deliktu (navenek projevené jednání a jeho následek)</w:t>
      </w:r>
    </w:p>
    <w:p w:rsidR="00000000" w:rsidDel="00000000" w:rsidP="00000000" w:rsidRDefault="00000000" w:rsidRPr="00000000" w14:paraId="00000D90">
      <w:pPr>
        <w:numPr>
          <w:ilvl w:val="0"/>
          <w:numId w:val="245"/>
        </w:numPr>
        <w:ind w:left="1440" w:hanging="360"/>
        <w:rPr>
          <w:u w:val="none"/>
        </w:rPr>
      </w:pPr>
      <w:r w:rsidDel="00000000" w:rsidR="00000000" w:rsidRPr="00000000">
        <w:rPr>
          <w:rtl w:val="0"/>
        </w:rPr>
        <w:t xml:space="preserve">základem každého deliktu je určité jednání, které způsobuje určitý následek - jednání se rozumí projev vůle ve vnější realitě</w:t>
      </w:r>
    </w:p>
    <w:p w:rsidR="00000000" w:rsidDel="00000000" w:rsidP="00000000" w:rsidRDefault="00000000" w:rsidRPr="00000000" w14:paraId="00000D91">
      <w:pPr>
        <w:numPr>
          <w:ilvl w:val="0"/>
          <w:numId w:val="245"/>
        </w:numPr>
        <w:ind w:left="1440" w:hanging="360"/>
        <w:rPr>
          <w:u w:val="none"/>
        </w:rPr>
      </w:pPr>
      <w:r w:rsidDel="00000000" w:rsidR="00000000" w:rsidRPr="00000000">
        <w:rPr>
          <w:rtl w:val="0"/>
        </w:rPr>
        <w:t xml:space="preserve">toto jednání pak způsobí určitý následek, což je postiženo vznikem právní odpovědnosti (např. vražda, zkoumá se způsob spáchání, tj. škrcení, střílení, následkem je smrt člověka)</w:t>
      </w:r>
    </w:p>
    <w:p w:rsidR="00000000" w:rsidDel="00000000" w:rsidP="00000000" w:rsidRDefault="00000000" w:rsidRPr="00000000" w14:paraId="00000D92">
      <w:pPr>
        <w:numPr>
          <w:ilvl w:val="0"/>
          <w:numId w:val="245"/>
        </w:numPr>
        <w:ind w:left="1440" w:hanging="360"/>
        <w:rPr>
          <w:u w:val="none"/>
        </w:rPr>
      </w:pPr>
      <w:r w:rsidDel="00000000" w:rsidR="00000000" w:rsidRPr="00000000">
        <w:rPr>
          <w:rtl w:val="0"/>
        </w:rPr>
        <w:t xml:space="preserve">mezi jednáním a následkem musí být prokázána bezprostřední příčinná souvislost = kauzální nexus - to znamená, že určitý subjekt může být činěn odpovědným za delikt pouze v případě, že jeho jednání určitý následek přímo vyvolalo</w:t>
      </w:r>
    </w:p>
    <w:p w:rsidR="00000000" w:rsidDel="00000000" w:rsidP="00000000" w:rsidRDefault="00000000" w:rsidRPr="00000000" w14:paraId="00000D93">
      <w:pPr>
        <w:numPr>
          <w:ilvl w:val="0"/>
          <w:numId w:val="245"/>
        </w:numPr>
        <w:ind w:left="1440" w:hanging="360"/>
        <w:rPr>
          <w:u w:val="none"/>
        </w:rPr>
      </w:pPr>
      <w:r w:rsidDel="00000000" w:rsidR="00000000" w:rsidRPr="00000000">
        <w:rPr>
          <w:rtl w:val="0"/>
        </w:rPr>
        <w:t xml:space="preserve">uvažujeme ve stavu umělé izolace jevů, vydělujeme určité jednání a určitý následek (ne vždy musí následek nastat, záleží na tom, zda to vyžaduje právní úprava, např. při ohrožovacích deliktech stačí pouze jednání)</w:t>
      </w:r>
    </w:p>
    <w:p w:rsidR="00000000" w:rsidDel="00000000" w:rsidP="00000000" w:rsidRDefault="00000000" w:rsidRPr="00000000" w14:paraId="00000D94">
      <w:pPr>
        <w:numPr>
          <w:ilvl w:val="0"/>
          <w:numId w:val="245"/>
        </w:numPr>
        <w:ind w:left="1440" w:hanging="360"/>
        <w:rPr>
          <w:u w:val="none"/>
        </w:rPr>
      </w:pPr>
      <w:r w:rsidDel="00000000" w:rsidR="00000000" w:rsidRPr="00000000">
        <w:rPr>
          <w:rtl w:val="0"/>
        </w:rPr>
        <w:t xml:space="preserve">může také nastat řetěz jednání a následků, následek nastane z jiné příčiny (např. střelba někoho vyděsí a ten zemře v důsledku infarktu)</w:t>
      </w:r>
    </w:p>
    <w:p w:rsidR="00000000" w:rsidDel="00000000" w:rsidP="00000000" w:rsidRDefault="00000000" w:rsidRPr="00000000" w14:paraId="00000D95">
      <w:pPr>
        <w:numPr>
          <w:ilvl w:val="0"/>
          <w:numId w:val="245"/>
        </w:numPr>
        <w:ind w:left="1440" w:hanging="360"/>
        <w:rPr>
          <w:u w:val="none"/>
        </w:rPr>
      </w:pPr>
      <w:r w:rsidDel="00000000" w:rsidR="00000000" w:rsidRPr="00000000">
        <w:rPr>
          <w:rtl w:val="0"/>
        </w:rPr>
        <w:t xml:space="preserve">důležité jsou okolnosti vylučující protiprávnost jednání (např. nutná obrana, krajní nouze, dovolené použití zbraně, čl. 23 Listiny - právo na odpor vůči státu)</w:t>
      </w:r>
    </w:p>
    <w:p w:rsidR="00000000" w:rsidDel="00000000" w:rsidP="00000000" w:rsidRDefault="00000000" w:rsidRPr="00000000" w14:paraId="00000D96">
      <w:pPr>
        <w:numPr>
          <w:ilvl w:val="0"/>
          <w:numId w:val="359"/>
        </w:numPr>
        <w:ind w:left="720" w:hanging="360"/>
        <w:rPr>
          <w:u w:val="none"/>
        </w:rPr>
      </w:pPr>
      <w:r w:rsidDel="00000000" w:rsidR="00000000" w:rsidRPr="00000000">
        <w:rPr>
          <w:rtl w:val="0"/>
        </w:rPr>
        <w:t xml:space="preserve">objekt deliktu (právem chráněný zájem, na který delikvent útočí)</w:t>
      </w:r>
    </w:p>
    <w:p w:rsidR="00000000" w:rsidDel="00000000" w:rsidP="00000000" w:rsidRDefault="00000000" w:rsidRPr="00000000" w14:paraId="00000D97">
      <w:pPr>
        <w:numPr>
          <w:ilvl w:val="0"/>
          <w:numId w:val="114"/>
        </w:numPr>
        <w:ind w:left="1440" w:hanging="360"/>
        <w:rPr>
          <w:u w:val="none"/>
        </w:rPr>
      </w:pPr>
      <w:r w:rsidDel="00000000" w:rsidR="00000000" w:rsidRPr="00000000">
        <w:rPr>
          <w:rtl w:val="0"/>
        </w:rPr>
        <w:t xml:space="preserve">objektem deliktu je právem chráněný zájem, na který delikvent útočí - tím se rozumí jevy a společenské vztahy, proti kterým směřuje protiprávní jednání a chování (např. život, zdraví, majetek)</w:t>
      </w:r>
    </w:p>
    <w:p w:rsidR="00000000" w:rsidDel="00000000" w:rsidP="00000000" w:rsidRDefault="00000000" w:rsidRPr="00000000" w14:paraId="00000D98">
      <w:pPr>
        <w:numPr>
          <w:ilvl w:val="0"/>
          <w:numId w:val="114"/>
        </w:numPr>
        <w:ind w:left="1440" w:hanging="360"/>
        <w:rPr>
          <w:u w:val="none"/>
        </w:rPr>
      </w:pPr>
      <w:r w:rsidDel="00000000" w:rsidR="00000000" w:rsidRPr="00000000">
        <w:rPr>
          <w:rtl w:val="0"/>
        </w:rPr>
        <w:t xml:space="preserve">rozlišujeme veřejný a soukromý zájem</w:t>
      </w:r>
    </w:p>
    <w:p w:rsidR="00000000" w:rsidDel="00000000" w:rsidP="00000000" w:rsidRDefault="00000000" w:rsidRPr="00000000" w14:paraId="00000D99">
      <w:pPr>
        <w:numPr>
          <w:ilvl w:val="0"/>
          <w:numId w:val="114"/>
        </w:numPr>
        <w:ind w:left="1440" w:hanging="360"/>
        <w:rPr>
          <w:u w:val="none"/>
        </w:rPr>
      </w:pPr>
      <w:r w:rsidDel="00000000" w:rsidR="00000000" w:rsidRPr="00000000">
        <w:rPr>
          <w:rtl w:val="0"/>
        </w:rPr>
        <w:t xml:space="preserve">útok na veřejný zájem je druhem veřejnoprávního deliktu, bude však záležet i na dalších okolnostech</w:t>
      </w:r>
    </w:p>
    <w:p w:rsidR="00000000" w:rsidDel="00000000" w:rsidP="00000000" w:rsidRDefault="00000000" w:rsidRPr="00000000" w14:paraId="00000D9A">
      <w:pPr>
        <w:numPr>
          <w:ilvl w:val="0"/>
          <w:numId w:val="114"/>
        </w:numPr>
        <w:ind w:left="1440" w:hanging="360"/>
        <w:rPr>
          <w:u w:val="none"/>
        </w:rPr>
      </w:pPr>
      <w:r w:rsidDel="00000000" w:rsidR="00000000" w:rsidRPr="00000000">
        <w:rPr>
          <w:rtl w:val="0"/>
        </w:rPr>
        <w:t xml:space="preserve">jedním jednáním může být způsobeno několik deliktů</w:t>
      </w:r>
    </w:p>
    <w:p w:rsidR="00000000" w:rsidDel="00000000" w:rsidP="00000000" w:rsidRDefault="00000000" w:rsidRPr="00000000" w14:paraId="00000D9B">
      <w:pPr>
        <w:numPr>
          <w:ilvl w:val="0"/>
          <w:numId w:val="114"/>
        </w:numPr>
        <w:ind w:left="1440" w:hanging="360"/>
        <w:rPr>
          <w:u w:val="none"/>
        </w:rPr>
      </w:pPr>
      <w:r w:rsidDel="00000000" w:rsidR="00000000" w:rsidRPr="00000000">
        <w:rPr>
          <w:rtl w:val="0"/>
        </w:rPr>
        <w:t xml:space="preserve">druhy objektů z právních vztahů platí i pro právní odpovědnost</w:t>
      </w:r>
    </w:p>
    <w:p w:rsidR="00000000" w:rsidDel="00000000" w:rsidP="00000000" w:rsidRDefault="00000000" w:rsidRPr="00000000" w14:paraId="00000D9C">
      <w:pPr>
        <w:numPr>
          <w:ilvl w:val="0"/>
          <w:numId w:val="359"/>
        </w:numPr>
        <w:ind w:left="720" w:hanging="360"/>
        <w:rPr>
          <w:u w:val="none"/>
        </w:rPr>
      </w:pPr>
      <w:r w:rsidDel="00000000" w:rsidR="00000000" w:rsidRPr="00000000">
        <w:rPr>
          <w:rtl w:val="0"/>
        </w:rPr>
        <w:t xml:space="preserve">subjekt deliktu (delikvent)</w:t>
      </w:r>
    </w:p>
    <w:p w:rsidR="00000000" w:rsidDel="00000000" w:rsidP="00000000" w:rsidRDefault="00000000" w:rsidRPr="00000000" w14:paraId="00000D9D">
      <w:pPr>
        <w:numPr>
          <w:ilvl w:val="0"/>
          <w:numId w:val="399"/>
        </w:numPr>
        <w:ind w:left="1440" w:hanging="360"/>
        <w:rPr>
          <w:u w:val="none"/>
        </w:rPr>
      </w:pPr>
      <w:r w:rsidDel="00000000" w:rsidR="00000000" w:rsidRPr="00000000">
        <w:rPr>
          <w:rtl w:val="0"/>
        </w:rPr>
        <w:t xml:space="preserve">subjektem deliktu je ten, kdo se dopustil porušení právní povinnosti a kterému současně právo přiznává způsobilost k protiprávnímu jednání</w:t>
      </w:r>
    </w:p>
    <w:p w:rsidR="00000000" w:rsidDel="00000000" w:rsidP="00000000" w:rsidRDefault="00000000" w:rsidRPr="00000000" w14:paraId="00000D9E">
      <w:pPr>
        <w:numPr>
          <w:ilvl w:val="0"/>
          <w:numId w:val="399"/>
        </w:numPr>
        <w:ind w:left="1440" w:hanging="360"/>
        <w:rPr>
          <w:u w:val="none"/>
        </w:rPr>
      </w:pPr>
      <w:r w:rsidDel="00000000" w:rsidR="00000000" w:rsidRPr="00000000">
        <w:rPr>
          <w:rtl w:val="0"/>
        </w:rPr>
        <w:t xml:space="preserve">právní teorie obvykle vyžaduje pro tyto subjekty existenci tzv. relativní svobody vůle</w:t>
      </w:r>
    </w:p>
    <w:p w:rsidR="00000000" w:rsidDel="00000000" w:rsidP="00000000" w:rsidRDefault="00000000" w:rsidRPr="00000000" w14:paraId="00000D9F">
      <w:pPr>
        <w:numPr>
          <w:ilvl w:val="0"/>
          <w:numId w:val="399"/>
        </w:numPr>
        <w:ind w:left="1440" w:hanging="360"/>
        <w:rPr>
          <w:u w:val="none"/>
        </w:rPr>
      </w:pPr>
      <w:r w:rsidDel="00000000" w:rsidR="00000000" w:rsidRPr="00000000">
        <w:rPr>
          <w:rtl w:val="0"/>
        </w:rPr>
        <w:t xml:space="preserve">musíme posuzovat dvě kategorie:</w:t>
      </w:r>
    </w:p>
    <w:p w:rsidR="00000000" w:rsidDel="00000000" w:rsidP="00000000" w:rsidRDefault="00000000" w:rsidRPr="00000000" w14:paraId="00000DA0">
      <w:pPr>
        <w:numPr>
          <w:ilvl w:val="1"/>
          <w:numId w:val="399"/>
        </w:numPr>
        <w:ind w:left="2160" w:hanging="360"/>
        <w:rPr>
          <w:u w:val="none"/>
        </w:rPr>
      </w:pPr>
      <w:r w:rsidDel="00000000" w:rsidR="00000000" w:rsidRPr="00000000">
        <w:rPr>
          <w:rtl w:val="0"/>
        </w:rPr>
        <w:t xml:space="preserve">zda může být nositelem právní odpovědnosti jen fyzická, nebo i právnická osob (včetně veřejnoprávních korporací) - např. trestní odpovědnost a odpovědnost za přestupky u nás nesou pouze fyzické osoby, jiné druhy odpovědnosti mohou nést i právnické osoby (nejčastěji nesou odpovědnost u soukromoprávních deliktů, mohou nést i odpovědnost správní), u veřejnoprávní korporace záleží na tom, jak je odpovědnost konstituována - existuje např. odpovědnost za škodu způsobenou nezákonným rozhodnutím či nesprávným úředním postupem (např. nezákonné vzetí do vazby)</w:t>
      </w:r>
    </w:p>
    <w:p w:rsidR="00000000" w:rsidDel="00000000" w:rsidP="00000000" w:rsidRDefault="00000000" w:rsidRPr="00000000" w14:paraId="00000DA1">
      <w:pPr>
        <w:numPr>
          <w:ilvl w:val="1"/>
          <w:numId w:val="399"/>
        </w:numPr>
        <w:ind w:left="2160" w:hanging="360"/>
        <w:rPr>
          <w:u w:val="none"/>
        </w:rPr>
      </w:pPr>
      <w:r w:rsidDel="00000000" w:rsidR="00000000" w:rsidRPr="00000000">
        <w:rPr>
          <w:rtl w:val="0"/>
        </w:rPr>
        <w:t xml:space="preserve">u fyzické osoby musí být splněny dvě podmínky, aby mohla nést odpovědnost:</w:t>
      </w:r>
    </w:p>
    <w:p w:rsidR="00000000" w:rsidDel="00000000" w:rsidP="00000000" w:rsidRDefault="00000000" w:rsidRPr="00000000" w14:paraId="00000DA2">
      <w:pPr>
        <w:numPr>
          <w:ilvl w:val="2"/>
          <w:numId w:val="399"/>
        </w:numPr>
        <w:ind w:left="2880" w:hanging="360"/>
        <w:rPr>
          <w:u w:val="none"/>
        </w:rPr>
      </w:pPr>
      <w:r w:rsidDel="00000000" w:rsidR="00000000" w:rsidRPr="00000000">
        <w:rPr>
          <w:rtl w:val="0"/>
        </w:rPr>
        <w:t xml:space="preserve">věk (např. 15 u trestní odpovědnosti) - není-li splněn, odpovídá někdo jiný (zákonný zástupce), nebo není odpovědnost vyvozena</w:t>
      </w:r>
    </w:p>
    <w:p w:rsidR="00000000" w:rsidDel="00000000" w:rsidP="00000000" w:rsidRDefault="00000000" w:rsidRPr="00000000" w14:paraId="00000DA3">
      <w:pPr>
        <w:numPr>
          <w:ilvl w:val="2"/>
          <w:numId w:val="399"/>
        </w:numPr>
        <w:ind w:left="2880" w:hanging="360"/>
        <w:rPr>
          <w:u w:val="none"/>
        </w:rPr>
      </w:pPr>
      <w:r w:rsidDel="00000000" w:rsidR="00000000" w:rsidRPr="00000000">
        <w:rPr>
          <w:rtl w:val="0"/>
        </w:rPr>
        <w:t xml:space="preserve">psychický stav v době spáchání deliktu - zda je delikvent schopen rozlišit následky jednání a zda je schopen jednání ovládnout, zavádí se pojem příčetnost, tento pojem je vlastní trestnímu právu, ale rozšiřuje se i do ostatních právních odvětví, psychický stav je obecnější podmínka než věk</w:t>
      </w:r>
    </w:p>
    <w:p w:rsidR="00000000" w:rsidDel="00000000" w:rsidP="00000000" w:rsidRDefault="00000000" w:rsidRPr="00000000" w14:paraId="00000DA4">
      <w:pPr>
        <w:numPr>
          <w:ilvl w:val="0"/>
          <w:numId w:val="359"/>
        </w:numPr>
        <w:ind w:left="720" w:hanging="360"/>
        <w:rPr>
          <w:u w:val="none"/>
        </w:rPr>
      </w:pPr>
      <w:r w:rsidDel="00000000" w:rsidR="00000000" w:rsidRPr="00000000">
        <w:rPr>
          <w:rtl w:val="0"/>
        </w:rPr>
        <w:t xml:space="preserve">subjektivní stránka deliktu</w:t>
      </w:r>
    </w:p>
    <w:p w:rsidR="00000000" w:rsidDel="00000000" w:rsidP="00000000" w:rsidRDefault="00000000" w:rsidRPr="00000000" w14:paraId="00000DA5">
      <w:pPr>
        <w:numPr>
          <w:ilvl w:val="0"/>
          <w:numId w:val="313"/>
        </w:numPr>
        <w:ind w:left="1440" w:hanging="360"/>
        <w:rPr>
          <w:u w:val="none"/>
        </w:rPr>
      </w:pPr>
      <w:r w:rsidDel="00000000" w:rsidR="00000000" w:rsidRPr="00000000">
        <w:rPr>
          <w:rtl w:val="0"/>
        </w:rPr>
        <w:t xml:space="preserve">vymezena třemi prvky:</w:t>
      </w:r>
    </w:p>
    <w:p w:rsidR="00000000" w:rsidDel="00000000" w:rsidP="00000000" w:rsidRDefault="00000000" w:rsidRPr="00000000" w14:paraId="00000DA6">
      <w:pPr>
        <w:numPr>
          <w:ilvl w:val="0"/>
          <w:numId w:val="578"/>
        </w:numPr>
        <w:ind w:left="2160" w:hanging="360"/>
        <w:rPr>
          <w:u w:val="none"/>
        </w:rPr>
      </w:pPr>
      <w:r w:rsidDel="00000000" w:rsidR="00000000" w:rsidRPr="00000000">
        <w:rPr>
          <w:rtl w:val="0"/>
        </w:rPr>
        <w:t xml:space="preserve">motiv - dlouhodobá pozitivní či negativní orientace delikventa (polehčující x přitěžující)</w:t>
      </w:r>
    </w:p>
    <w:p w:rsidR="00000000" w:rsidDel="00000000" w:rsidP="00000000" w:rsidRDefault="00000000" w:rsidRPr="00000000" w14:paraId="00000DA7">
      <w:pPr>
        <w:numPr>
          <w:ilvl w:val="0"/>
          <w:numId w:val="578"/>
        </w:numPr>
        <w:ind w:left="2160" w:hanging="360"/>
        <w:rPr>
          <w:u w:val="none"/>
        </w:rPr>
      </w:pPr>
      <w:r w:rsidDel="00000000" w:rsidR="00000000" w:rsidRPr="00000000">
        <w:rPr>
          <w:rtl w:val="0"/>
        </w:rPr>
        <w:t xml:space="preserve">pohnutka - momentální podnět jednání</w:t>
      </w:r>
    </w:p>
    <w:p w:rsidR="00000000" w:rsidDel="00000000" w:rsidP="00000000" w:rsidRDefault="00000000" w:rsidRPr="00000000" w14:paraId="00000DA8">
      <w:pPr>
        <w:numPr>
          <w:ilvl w:val="0"/>
          <w:numId w:val="578"/>
        </w:numPr>
        <w:ind w:left="2160" w:hanging="360"/>
        <w:rPr>
          <w:u w:val="none"/>
        </w:rPr>
      </w:pPr>
      <w:r w:rsidDel="00000000" w:rsidR="00000000" w:rsidRPr="00000000">
        <w:rPr>
          <w:rtl w:val="0"/>
        </w:rPr>
        <w:t xml:space="preserve">zavinění - je rozhodující složkou subjektivní stránky deliktu (musíme prokázat, zda je a jeho míru), je to vnitřní psychický vztah delikventa k jednání a následku (pokud je ten vyžadován), u zavinění zkoumáme dvě složky: vědomí a vůli, delikvent si musí být svého jednání vědom (otázka dokazování), u vůle je to složitější, jde o to, jaký byl jeho skutečný psychický vztah k jednání a následku (chtěl x nechtěl), např. ví, že se dopouští deliktu, ale není schopen jednání ovládnout (reflexivní pohyb, závažná duševní porucha či nemoc)</w:t>
      </w:r>
    </w:p>
    <w:p w:rsidR="00000000" w:rsidDel="00000000" w:rsidP="00000000" w:rsidRDefault="00000000" w:rsidRPr="00000000" w14:paraId="00000DA9">
      <w:pPr>
        <w:numPr>
          <w:ilvl w:val="0"/>
          <w:numId w:val="391"/>
        </w:numPr>
        <w:ind w:left="1440" w:hanging="360"/>
        <w:rPr>
          <w:u w:val="none"/>
        </w:rPr>
      </w:pPr>
      <w:r w:rsidDel="00000000" w:rsidR="00000000" w:rsidRPr="00000000">
        <w:rPr>
          <w:rtl w:val="0"/>
        </w:rPr>
        <w:t xml:space="preserve">druhy zavinění:</w:t>
      </w:r>
    </w:p>
    <w:p w:rsidR="00000000" w:rsidDel="00000000" w:rsidP="00000000" w:rsidRDefault="00000000" w:rsidRPr="00000000" w14:paraId="00000DAA">
      <w:pPr>
        <w:numPr>
          <w:ilvl w:val="0"/>
          <w:numId w:val="60"/>
        </w:numPr>
        <w:ind w:left="1440" w:hanging="360"/>
        <w:rPr>
          <w:u w:val="none"/>
        </w:rPr>
      </w:pPr>
      <w:r w:rsidDel="00000000" w:rsidR="00000000" w:rsidRPr="00000000">
        <w:rPr>
          <w:rtl w:val="0"/>
        </w:rPr>
        <w:t xml:space="preserve">jednání úmyslné (dolózní)</w:t>
      </w:r>
    </w:p>
    <w:p w:rsidR="00000000" w:rsidDel="00000000" w:rsidP="00000000" w:rsidRDefault="00000000" w:rsidRPr="00000000" w14:paraId="00000DAB">
      <w:pPr>
        <w:numPr>
          <w:ilvl w:val="0"/>
          <w:numId w:val="391"/>
        </w:numPr>
        <w:ind w:left="1440" w:hanging="360"/>
        <w:rPr>
          <w:u w:val="none"/>
        </w:rPr>
      </w:pPr>
      <w:r w:rsidDel="00000000" w:rsidR="00000000" w:rsidRPr="00000000">
        <w:rPr>
          <w:rtl w:val="0"/>
        </w:rPr>
        <w:t xml:space="preserve">přímý úmysl (zlý úmysl, dolus directus, dolus malus) - delikvent ví, že to co činí, je protiprávní a že může způsobit škodlivý následek a chce jej způsobit</w:t>
      </w:r>
    </w:p>
    <w:p w:rsidR="00000000" w:rsidDel="00000000" w:rsidP="00000000" w:rsidRDefault="00000000" w:rsidRPr="00000000" w14:paraId="00000DAC">
      <w:pPr>
        <w:numPr>
          <w:ilvl w:val="0"/>
          <w:numId w:val="391"/>
        </w:numPr>
        <w:ind w:left="1440" w:hanging="360"/>
        <w:rPr>
          <w:u w:val="none"/>
        </w:rPr>
      </w:pPr>
      <w:r w:rsidDel="00000000" w:rsidR="00000000" w:rsidRPr="00000000">
        <w:rPr>
          <w:rtl w:val="0"/>
        </w:rPr>
        <w:t xml:space="preserve">nepřímý úmysl (dolus eventualis) - delikvent ví, že se dopouští deliktu, a pro případ, že se tak stane, je s následkem srozuměn (např. při rvačce nechce protivníka zabít, ale používá takové chvaty, které zabít mohou)</w:t>
      </w:r>
    </w:p>
    <w:p w:rsidR="00000000" w:rsidDel="00000000" w:rsidP="00000000" w:rsidRDefault="00000000" w:rsidRPr="00000000" w14:paraId="00000DAD">
      <w:pPr>
        <w:numPr>
          <w:ilvl w:val="0"/>
          <w:numId w:val="60"/>
        </w:numPr>
        <w:ind w:left="1440" w:hanging="360"/>
        <w:rPr>
          <w:u w:val="none"/>
        </w:rPr>
      </w:pPr>
      <w:r w:rsidDel="00000000" w:rsidR="00000000" w:rsidRPr="00000000">
        <w:rPr>
          <w:rtl w:val="0"/>
        </w:rPr>
        <w:t xml:space="preserve">nedbalostní jednání (culpa)</w:t>
      </w:r>
    </w:p>
    <w:p w:rsidR="00000000" w:rsidDel="00000000" w:rsidP="00000000" w:rsidRDefault="00000000" w:rsidRPr="00000000" w14:paraId="00000DAE">
      <w:pPr>
        <w:numPr>
          <w:ilvl w:val="0"/>
          <w:numId w:val="453"/>
        </w:numPr>
        <w:ind w:left="1440" w:hanging="360"/>
        <w:rPr>
          <w:u w:val="none"/>
        </w:rPr>
      </w:pPr>
      <w:r w:rsidDel="00000000" w:rsidR="00000000" w:rsidRPr="00000000">
        <w:rPr>
          <w:rtl w:val="0"/>
        </w:rPr>
        <w:t xml:space="preserve">hrubá nedbalost (vědomá, culpa levis) - delikvent ví, že se dopouští deliktu, a bez přiměřených důvodů (nepřiměřeně) spoléhá na to, že následek nenastane</w:t>
      </w:r>
    </w:p>
    <w:p w:rsidR="00000000" w:rsidDel="00000000" w:rsidP="00000000" w:rsidRDefault="00000000" w:rsidRPr="00000000" w14:paraId="00000DAF">
      <w:pPr>
        <w:numPr>
          <w:ilvl w:val="0"/>
          <w:numId w:val="453"/>
        </w:numPr>
        <w:ind w:left="1440" w:hanging="360"/>
        <w:rPr>
          <w:u w:val="none"/>
        </w:rPr>
      </w:pPr>
      <w:r w:rsidDel="00000000" w:rsidR="00000000" w:rsidRPr="00000000">
        <w:rPr>
          <w:rtl w:val="0"/>
        </w:rPr>
        <w:t xml:space="preserve">nevědomá nedbalost (lehká, culpa lata) - delikvent neví, že se dopustil deliktu, ačkoliv to vědět měl a mohl, toto je např. u disciplinární odpovědnosti, zde se uplatňuje zásada neznalost zákona neomlouvá (týká se obecně přístupných právních norem, kde publikace je podmínkou platnosti), u jiných norem než právních tento princip neplatí, tam, kde se odpovědnost dokazuje, musí se dokázat, že předpis byl vydán, že se k němu delikvent zavázal, také může být jistá znalost spojena s určitou kvalifikací - postup lege artis - porušení tohoto principu bude mít často za následek disciplinární odpovědnost (porušení norem, které souvisí s výkonem jisté činnosti)</w:t>
      </w:r>
    </w:p>
    <w:p w:rsidR="00000000" w:rsidDel="00000000" w:rsidP="00000000" w:rsidRDefault="00000000" w:rsidRPr="00000000" w14:paraId="00000DB0">
      <w:pPr>
        <w:rPr>
          <w:b w:val="1"/>
        </w:rPr>
      </w:pPr>
      <w:r w:rsidDel="00000000" w:rsidR="00000000" w:rsidRPr="00000000">
        <w:rPr>
          <w:b w:val="1"/>
          <w:rtl w:val="0"/>
        </w:rPr>
        <w:t xml:space="preserve">subjektivní odpovědnost </w:t>
      </w:r>
    </w:p>
    <w:p w:rsidR="00000000" w:rsidDel="00000000" w:rsidP="00000000" w:rsidRDefault="00000000" w:rsidRPr="00000000" w14:paraId="00000DB1">
      <w:pPr>
        <w:numPr>
          <w:ilvl w:val="0"/>
          <w:numId w:val="446"/>
        </w:numPr>
        <w:ind w:left="720" w:hanging="360"/>
        <w:rPr>
          <w:u w:val="none"/>
        </w:rPr>
      </w:pPr>
      <w:r w:rsidDel="00000000" w:rsidR="00000000" w:rsidRPr="00000000">
        <w:rPr>
          <w:rtl w:val="0"/>
        </w:rPr>
        <w:t xml:space="preserve">předpokládá vždy zaviněné porušení právní povinnosti, někdy nazývána odpovědnost za zavinění</w:t>
      </w:r>
    </w:p>
    <w:p w:rsidR="00000000" w:rsidDel="00000000" w:rsidP="00000000" w:rsidRDefault="00000000" w:rsidRPr="00000000" w14:paraId="00000DB2">
      <w:pPr>
        <w:numPr>
          <w:ilvl w:val="0"/>
          <w:numId w:val="446"/>
        </w:numPr>
        <w:ind w:left="720" w:hanging="360"/>
        <w:rPr>
          <w:u w:val="none"/>
        </w:rPr>
      </w:pPr>
      <w:r w:rsidDel="00000000" w:rsidR="00000000" w:rsidRPr="00000000">
        <w:rPr>
          <w:rtl w:val="0"/>
        </w:rPr>
        <w:t xml:space="preserve">má všechny 4 prvky</w:t>
      </w:r>
    </w:p>
    <w:p w:rsidR="00000000" w:rsidDel="00000000" w:rsidP="00000000" w:rsidRDefault="00000000" w:rsidRPr="00000000" w14:paraId="00000DB3">
      <w:pPr>
        <w:rPr>
          <w:b w:val="1"/>
        </w:rPr>
      </w:pPr>
      <w:r w:rsidDel="00000000" w:rsidR="00000000" w:rsidRPr="00000000">
        <w:rPr>
          <w:b w:val="1"/>
          <w:rtl w:val="0"/>
        </w:rPr>
        <w:t xml:space="preserve">objektivní odpovědnost </w:t>
      </w:r>
    </w:p>
    <w:p w:rsidR="00000000" w:rsidDel="00000000" w:rsidP="00000000" w:rsidRDefault="00000000" w:rsidRPr="00000000" w14:paraId="00000DB4">
      <w:pPr>
        <w:numPr>
          <w:ilvl w:val="0"/>
          <w:numId w:val="371"/>
        </w:numPr>
        <w:ind w:left="720" w:hanging="360"/>
        <w:rPr>
          <w:u w:val="none"/>
        </w:rPr>
      </w:pPr>
      <w:r w:rsidDel="00000000" w:rsidR="00000000" w:rsidRPr="00000000">
        <w:rPr>
          <w:rtl w:val="0"/>
        </w:rPr>
        <w:t xml:space="preserve">nazývána odpovědnost za protiprávní stav, za výsledek</w:t>
      </w:r>
    </w:p>
    <w:p w:rsidR="00000000" w:rsidDel="00000000" w:rsidP="00000000" w:rsidRDefault="00000000" w:rsidRPr="00000000" w14:paraId="00000DB5">
      <w:pPr>
        <w:numPr>
          <w:ilvl w:val="0"/>
          <w:numId w:val="371"/>
        </w:numPr>
        <w:ind w:left="720" w:hanging="360"/>
        <w:rPr>
          <w:u w:val="none"/>
        </w:rPr>
      </w:pPr>
      <w:r w:rsidDel="00000000" w:rsidR="00000000" w:rsidRPr="00000000">
        <w:rPr>
          <w:rtl w:val="0"/>
        </w:rPr>
        <w:t xml:space="preserve">jejím předpokladem tedy není zavinění v jakékoliv formě</w:t>
      </w:r>
    </w:p>
    <w:p w:rsidR="00000000" w:rsidDel="00000000" w:rsidP="00000000" w:rsidRDefault="00000000" w:rsidRPr="00000000" w14:paraId="00000DB6">
      <w:pPr>
        <w:numPr>
          <w:ilvl w:val="0"/>
          <w:numId w:val="371"/>
        </w:numPr>
        <w:ind w:left="720" w:hanging="360"/>
        <w:rPr>
          <w:u w:val="none"/>
        </w:rPr>
      </w:pPr>
      <w:r w:rsidDel="00000000" w:rsidR="00000000" w:rsidRPr="00000000">
        <w:rPr>
          <w:rtl w:val="0"/>
        </w:rPr>
        <w:t xml:space="preserve">tuto odpovědnost nese tedy ten, kdo tento stav nezavinil</w:t>
      </w:r>
    </w:p>
    <w:p w:rsidR="00000000" w:rsidDel="00000000" w:rsidP="00000000" w:rsidRDefault="00000000" w:rsidRPr="00000000" w14:paraId="00000DB7">
      <w:pPr>
        <w:numPr>
          <w:ilvl w:val="0"/>
          <w:numId w:val="371"/>
        </w:numPr>
        <w:ind w:left="720" w:hanging="360"/>
        <w:rPr>
          <w:u w:val="none"/>
        </w:rPr>
      </w:pPr>
      <w:r w:rsidDel="00000000" w:rsidR="00000000" w:rsidRPr="00000000">
        <w:rPr>
          <w:rtl w:val="0"/>
        </w:rPr>
        <w:t xml:space="preserve">je výsledkem protiprávního jednání někoho jiného nebo protiprávního stavu</w:t>
      </w:r>
    </w:p>
    <w:p w:rsidR="00000000" w:rsidDel="00000000" w:rsidP="00000000" w:rsidRDefault="00000000" w:rsidRPr="00000000" w14:paraId="00000DB8">
      <w:pPr>
        <w:numPr>
          <w:ilvl w:val="0"/>
          <w:numId w:val="371"/>
        </w:numPr>
        <w:ind w:left="720" w:hanging="360"/>
        <w:rPr>
          <w:u w:val="none"/>
        </w:rPr>
      </w:pPr>
      <w:r w:rsidDel="00000000" w:rsidR="00000000" w:rsidRPr="00000000">
        <w:rPr>
          <w:rtl w:val="0"/>
        </w:rPr>
        <w:t xml:space="preserve">možnost liberace - zmírňuje příslušnou tvrdost objektivní právní odpovědnosti </w:t>
      </w:r>
    </w:p>
    <w:p w:rsidR="00000000" w:rsidDel="00000000" w:rsidP="00000000" w:rsidRDefault="00000000" w:rsidRPr="00000000" w14:paraId="00000DB9">
      <w:pPr>
        <w:numPr>
          <w:ilvl w:val="0"/>
          <w:numId w:val="371"/>
        </w:numPr>
        <w:ind w:left="720" w:hanging="360"/>
        <w:rPr>
          <w:u w:val="none"/>
        </w:rPr>
      </w:pPr>
      <w:r w:rsidDel="00000000" w:rsidR="00000000" w:rsidRPr="00000000">
        <w:rPr>
          <w:rtl w:val="0"/>
        </w:rPr>
        <w:t xml:space="preserve">důvod liberace - subjekt prokáže, že i kdyby vyvinul veškeré úsilí, škodlivý následek by stejně nastal </w:t>
      </w:r>
    </w:p>
    <w:p w:rsidR="00000000" w:rsidDel="00000000" w:rsidP="00000000" w:rsidRDefault="00000000" w:rsidRPr="00000000" w14:paraId="00000DBA">
      <w:pPr>
        <w:numPr>
          <w:ilvl w:val="0"/>
          <w:numId w:val="371"/>
        </w:numPr>
        <w:ind w:left="720" w:hanging="360"/>
        <w:rPr>
          <w:u w:val="none"/>
        </w:rPr>
      </w:pPr>
      <w:r w:rsidDel="00000000" w:rsidR="00000000" w:rsidRPr="00000000">
        <w:rPr>
          <w:rtl w:val="0"/>
        </w:rPr>
        <w:t xml:space="preserve">např. vis maior = vyšší moci - povodně, zemětřesení, živelné pohromy </w:t>
      </w:r>
    </w:p>
    <w:p w:rsidR="00000000" w:rsidDel="00000000" w:rsidP="00000000" w:rsidRDefault="00000000" w:rsidRPr="00000000" w14:paraId="00000DBB">
      <w:pPr>
        <w:numPr>
          <w:ilvl w:val="0"/>
          <w:numId w:val="371"/>
        </w:numPr>
        <w:ind w:left="720" w:hanging="360"/>
        <w:rPr>
          <w:u w:val="none"/>
        </w:rPr>
      </w:pPr>
      <w:r w:rsidDel="00000000" w:rsidR="00000000" w:rsidRPr="00000000">
        <w:rPr>
          <w:rtl w:val="0"/>
        </w:rPr>
        <w:t xml:space="preserve">absolutní objektivní odpovědnost - bez možnosti liberace, subjekt nese odpovědnost i za vis maior</w:t>
      </w:r>
    </w:p>
    <w:p w:rsidR="00000000" w:rsidDel="00000000" w:rsidP="00000000" w:rsidRDefault="00000000" w:rsidRPr="00000000" w14:paraId="00000DBC">
      <w:pPr>
        <w:numPr>
          <w:ilvl w:val="0"/>
          <w:numId w:val="371"/>
        </w:numPr>
        <w:ind w:left="720" w:hanging="360"/>
        <w:rPr>
          <w:u w:val="none"/>
        </w:rPr>
      </w:pPr>
      <w:r w:rsidDel="00000000" w:rsidR="00000000" w:rsidRPr="00000000">
        <w:rPr>
          <w:rtl w:val="0"/>
        </w:rPr>
        <w:t xml:space="preserve">nenese všechny 4 prvky - neexistuje subjektivní stránka</w:t>
      </w:r>
    </w:p>
    <w:p w:rsidR="00000000" w:rsidDel="00000000" w:rsidP="00000000" w:rsidRDefault="00000000" w:rsidRPr="00000000" w14:paraId="00000DBD">
      <w:pPr>
        <w:numPr>
          <w:ilvl w:val="0"/>
          <w:numId w:val="371"/>
        </w:numPr>
        <w:ind w:left="720" w:hanging="360"/>
        <w:rPr>
          <w:u w:val="none"/>
        </w:rPr>
      </w:pPr>
      <w:r w:rsidDel="00000000" w:rsidR="00000000" w:rsidRPr="00000000">
        <w:rPr>
          <w:rtl w:val="0"/>
        </w:rPr>
        <w:t xml:space="preserve">např. dám si do kolárny v penzionu kolo a někdo mi ho ukradne - penzion nese odpovědnost  </w:t>
      </w:r>
    </w:p>
    <w:p w:rsidR="00000000" w:rsidDel="00000000" w:rsidP="00000000" w:rsidRDefault="00000000" w:rsidRPr="00000000" w14:paraId="00000DBE">
      <w:pPr>
        <w:rPr/>
      </w:pPr>
      <w:r w:rsidDel="00000000" w:rsidR="00000000" w:rsidRPr="00000000">
        <w:rPr>
          <w:rtl w:val="0"/>
        </w:rPr>
      </w:r>
    </w:p>
    <w:p w:rsidR="00000000" w:rsidDel="00000000" w:rsidP="00000000" w:rsidRDefault="00000000" w:rsidRPr="00000000" w14:paraId="00000DBF">
      <w:pPr>
        <w:rPr/>
      </w:pPr>
      <w:r w:rsidDel="00000000" w:rsidR="00000000" w:rsidRPr="00000000">
        <w:br w:type="page"/>
      </w:r>
      <w:r w:rsidDel="00000000" w:rsidR="00000000" w:rsidRPr="00000000">
        <w:rPr>
          <w:rtl w:val="0"/>
        </w:rPr>
      </w:r>
    </w:p>
    <w:p w:rsidR="00000000" w:rsidDel="00000000" w:rsidP="00000000" w:rsidRDefault="00000000" w:rsidRPr="00000000" w14:paraId="00000DC0">
      <w:pPr>
        <w:jc w:val="center"/>
        <w:rPr>
          <w:b w:val="1"/>
          <w:sz w:val="28"/>
          <w:szCs w:val="28"/>
        </w:rPr>
      </w:pPr>
      <w:r w:rsidDel="00000000" w:rsidR="00000000" w:rsidRPr="00000000">
        <w:rPr>
          <w:b w:val="1"/>
          <w:sz w:val="28"/>
          <w:szCs w:val="28"/>
          <w:rtl w:val="0"/>
        </w:rPr>
        <w:t xml:space="preserve">22.A Právní vztah a jeho prvky, vznik, změna a zánik právního vztahu</w:t>
      </w:r>
    </w:p>
    <w:p w:rsidR="00000000" w:rsidDel="00000000" w:rsidP="00000000" w:rsidRDefault="00000000" w:rsidRPr="00000000" w14:paraId="00000DC1">
      <w:pPr>
        <w:jc w:val="center"/>
        <w:rPr>
          <w:b w:val="1"/>
          <w:sz w:val="28"/>
          <w:szCs w:val="28"/>
        </w:rPr>
      </w:pPr>
      <w:r w:rsidDel="00000000" w:rsidR="00000000" w:rsidRPr="00000000">
        <w:rPr>
          <w:rtl w:val="0"/>
        </w:rPr>
      </w:r>
    </w:p>
    <w:p w:rsidR="00000000" w:rsidDel="00000000" w:rsidP="00000000" w:rsidRDefault="00000000" w:rsidRPr="00000000" w14:paraId="00000DC2">
      <w:pPr>
        <w:numPr>
          <w:ilvl w:val="0"/>
          <w:numId w:val="582"/>
        </w:numPr>
        <w:ind w:left="720" w:hanging="360"/>
        <w:rPr>
          <w:u w:val="none"/>
        </w:rPr>
      </w:pPr>
      <w:r w:rsidDel="00000000" w:rsidR="00000000" w:rsidRPr="00000000">
        <w:rPr>
          <w:rtl w:val="0"/>
        </w:rPr>
        <w:t xml:space="preserve">právní vztah je společenský vztah mezi nejméně dvěma konkrétně určenými subjekty, upravený právními normami, vněmž jeho účastníci jsou nositeli vzájemně spjatých subjektivních práv a právních povinností, které vznikají těmto subjektům přímo nebo zprostředkovaně na základě právních norem</w:t>
      </w:r>
    </w:p>
    <w:p w:rsidR="00000000" w:rsidDel="00000000" w:rsidP="00000000" w:rsidRDefault="00000000" w:rsidRPr="00000000" w14:paraId="00000DC3">
      <w:pPr>
        <w:numPr>
          <w:ilvl w:val="0"/>
          <w:numId w:val="582"/>
        </w:numPr>
        <w:ind w:left="720" w:hanging="360"/>
        <w:rPr>
          <w:u w:val="none"/>
        </w:rPr>
      </w:pPr>
      <w:r w:rsidDel="00000000" w:rsidR="00000000" w:rsidRPr="00000000">
        <w:rPr>
          <w:rtl w:val="0"/>
        </w:rPr>
        <w:t xml:space="preserve">má 3 základní znaky: </w:t>
      </w:r>
    </w:p>
    <w:p w:rsidR="00000000" w:rsidDel="00000000" w:rsidP="00000000" w:rsidRDefault="00000000" w:rsidRPr="00000000" w14:paraId="00000DC4">
      <w:pPr>
        <w:numPr>
          <w:ilvl w:val="0"/>
          <w:numId w:val="573"/>
        </w:numPr>
        <w:ind w:left="1440" w:hanging="360"/>
        <w:rPr>
          <w:u w:val="none"/>
        </w:rPr>
      </w:pPr>
      <w:r w:rsidDel="00000000" w:rsidR="00000000" w:rsidRPr="00000000">
        <w:rPr>
          <w:rtl w:val="0"/>
        </w:rPr>
        <w:t xml:space="preserve">nejméně 2 subjekty </w:t>
      </w:r>
    </w:p>
    <w:p w:rsidR="00000000" w:rsidDel="00000000" w:rsidP="00000000" w:rsidRDefault="00000000" w:rsidRPr="00000000" w14:paraId="00000DC5">
      <w:pPr>
        <w:numPr>
          <w:ilvl w:val="0"/>
          <w:numId w:val="573"/>
        </w:numPr>
        <w:ind w:left="1440" w:hanging="360"/>
        <w:rPr>
          <w:u w:val="none"/>
        </w:rPr>
      </w:pPr>
      <w:r w:rsidDel="00000000" w:rsidR="00000000" w:rsidRPr="00000000">
        <w:rPr>
          <w:rtl w:val="0"/>
        </w:rPr>
        <w:t xml:space="preserve">objekty právních vztahů, vztah k němu </w:t>
      </w:r>
    </w:p>
    <w:p w:rsidR="00000000" w:rsidDel="00000000" w:rsidP="00000000" w:rsidRDefault="00000000" w:rsidRPr="00000000" w14:paraId="00000DC6">
      <w:pPr>
        <w:numPr>
          <w:ilvl w:val="0"/>
          <w:numId w:val="573"/>
        </w:numPr>
        <w:ind w:left="1440" w:hanging="360"/>
        <w:rPr>
          <w:u w:val="none"/>
        </w:rPr>
      </w:pPr>
      <w:r w:rsidDel="00000000" w:rsidR="00000000" w:rsidRPr="00000000">
        <w:rPr>
          <w:rtl w:val="0"/>
        </w:rPr>
        <w:t xml:space="preserve">obsahem právních vztahů jsou práva a povinnosti jejích subjektů ve vztahu k objektu právního vztahu</w:t>
      </w:r>
    </w:p>
    <w:p w:rsidR="00000000" w:rsidDel="00000000" w:rsidP="00000000" w:rsidRDefault="00000000" w:rsidRPr="00000000" w14:paraId="00000DC7">
      <w:pPr>
        <w:numPr>
          <w:ilvl w:val="0"/>
          <w:numId w:val="529"/>
        </w:numPr>
        <w:ind w:left="720" w:hanging="360"/>
        <w:rPr>
          <w:u w:val="none"/>
        </w:rPr>
      </w:pPr>
      <w:r w:rsidDel="00000000" w:rsidR="00000000" w:rsidRPr="00000000">
        <w:rPr>
          <w:rtl w:val="0"/>
        </w:rPr>
        <w:t xml:space="preserve">předpoklad vzniku právního vztahu:</w:t>
      </w:r>
    </w:p>
    <w:p w:rsidR="00000000" w:rsidDel="00000000" w:rsidP="00000000" w:rsidRDefault="00000000" w:rsidRPr="00000000" w14:paraId="00000DC8">
      <w:pPr>
        <w:numPr>
          <w:ilvl w:val="1"/>
          <w:numId w:val="529"/>
        </w:numPr>
        <w:ind w:left="1440" w:hanging="360"/>
        <w:rPr>
          <w:u w:val="none"/>
        </w:rPr>
      </w:pPr>
      <w:r w:rsidDel="00000000" w:rsidR="00000000" w:rsidRPr="00000000">
        <w:rPr>
          <w:rtl w:val="0"/>
        </w:rPr>
        <w:t xml:space="preserve">platná a účinná právní norma, která ve své dispozici buď přímo stanoví určitou povinnost nebo dává určité oprávnění v kogentní (kategorické) podobě nebo dává dispozici účastníkům právního vztahu, aby oprávnění a povinnosti stanovili v právním úkonu, jímž je právní vztah založen</w:t>
      </w:r>
    </w:p>
    <w:p w:rsidR="00000000" w:rsidDel="00000000" w:rsidP="00000000" w:rsidRDefault="00000000" w:rsidRPr="00000000" w14:paraId="00000DC9">
      <w:pPr>
        <w:numPr>
          <w:ilvl w:val="1"/>
          <w:numId w:val="529"/>
        </w:numPr>
        <w:ind w:left="1440" w:hanging="360"/>
        <w:rPr>
          <w:u w:val="none"/>
        </w:rPr>
      </w:pPr>
      <w:r w:rsidDel="00000000" w:rsidR="00000000" w:rsidRPr="00000000">
        <w:rPr>
          <w:rtl w:val="0"/>
        </w:rPr>
        <w:t xml:space="preserve">v hypotéze normy se stanoví okruh subjektů, okolnosti co musí nastat </w:t>
      </w:r>
    </w:p>
    <w:p w:rsidR="00000000" w:rsidDel="00000000" w:rsidP="00000000" w:rsidRDefault="00000000" w:rsidRPr="00000000" w14:paraId="00000DCA">
      <w:pPr>
        <w:numPr>
          <w:ilvl w:val="1"/>
          <w:numId w:val="529"/>
        </w:numPr>
        <w:ind w:left="1440" w:hanging="360"/>
        <w:rPr>
          <w:u w:val="none"/>
        </w:rPr>
      </w:pPr>
      <w:r w:rsidDel="00000000" w:rsidR="00000000" w:rsidRPr="00000000">
        <w:rPr>
          <w:rtl w:val="0"/>
        </w:rPr>
        <w:t xml:space="preserve">sankce stanová možnou újmu v případě nedodržení stanovené/smluvené povinnosti, v případě dispozitivní právní normy se lze na sankcích shodnout </w:t>
      </w:r>
    </w:p>
    <w:p w:rsidR="00000000" w:rsidDel="00000000" w:rsidP="00000000" w:rsidRDefault="00000000" w:rsidRPr="00000000" w14:paraId="00000DCB">
      <w:pPr>
        <w:numPr>
          <w:ilvl w:val="1"/>
          <w:numId w:val="529"/>
        </w:numPr>
        <w:ind w:left="1440" w:hanging="360"/>
        <w:rPr>
          <w:u w:val="none"/>
        </w:rPr>
      </w:pPr>
      <w:r w:rsidDel="00000000" w:rsidR="00000000" w:rsidRPr="00000000">
        <w:rPr>
          <w:rtl w:val="0"/>
        </w:rPr>
        <w:t xml:space="preserve">před samotným právním vztahem již existují budoucí účastníci, subjekty právního vztahu (fyzické i právnické osoby), kteří mají právní subjektivitu (mají schopnost být nositeli práv a povinností, tj. způsobilost k právům a povinnostem), deliktní způsobilost může některým osobám chybět (nezletilci, právnické osoby)</w:t>
      </w:r>
    </w:p>
    <w:p w:rsidR="00000000" w:rsidDel="00000000" w:rsidP="00000000" w:rsidRDefault="00000000" w:rsidRPr="00000000" w14:paraId="00000DCC">
      <w:pPr>
        <w:numPr>
          <w:ilvl w:val="1"/>
          <w:numId w:val="529"/>
        </w:numPr>
        <w:ind w:left="1440" w:hanging="360"/>
        <w:rPr>
          <w:u w:val="none"/>
        </w:rPr>
      </w:pPr>
      <w:r w:rsidDel="00000000" w:rsidR="00000000" w:rsidRPr="00000000">
        <w:rPr>
          <w:rtl w:val="0"/>
        </w:rPr>
        <w:t xml:space="preserve">převážně existují i objekty budoucího právního vztahu (tj. předměty), předmětem právního vztahu mohou být věci, práva a tzv. nehmotné statky, mohou existovat ale i právní vztahy nemající předmět, tedy v tomto smyslu bezpředmětné (např. smlouva o dopravě osob)</w:t>
      </w:r>
    </w:p>
    <w:p w:rsidR="00000000" w:rsidDel="00000000" w:rsidP="00000000" w:rsidRDefault="00000000" w:rsidRPr="00000000" w14:paraId="00000DCD">
      <w:pPr>
        <w:numPr>
          <w:ilvl w:val="1"/>
          <w:numId w:val="529"/>
        </w:numPr>
        <w:ind w:left="1440" w:hanging="360"/>
        <w:rPr>
          <w:u w:val="none"/>
        </w:rPr>
      </w:pPr>
      <w:r w:rsidDel="00000000" w:rsidR="00000000" w:rsidRPr="00000000">
        <w:rPr>
          <w:rtl w:val="0"/>
        </w:rPr>
        <w:t xml:space="preserve">třetím nezbytným elementem je obsah právního vztahu (oprávnění a povinnosti účastníků vztahů)</w:t>
      </w:r>
    </w:p>
    <w:p w:rsidR="00000000" w:rsidDel="00000000" w:rsidP="00000000" w:rsidRDefault="00000000" w:rsidRPr="00000000" w14:paraId="00000DCE">
      <w:pPr>
        <w:numPr>
          <w:ilvl w:val="1"/>
          <w:numId w:val="529"/>
        </w:numPr>
        <w:ind w:left="1440" w:hanging="360"/>
        <w:rPr>
          <w:u w:val="none"/>
        </w:rPr>
      </w:pPr>
      <w:r w:rsidDel="00000000" w:rsidR="00000000" w:rsidRPr="00000000">
        <w:rPr>
          <w:rtl w:val="0"/>
        </w:rPr>
        <w:t xml:space="preserve">ke vzniku, změně či zániku konkrétního právního vztahu zpravidla nestačí sama existence normy - musí nastat okolnosti, se kterou právní norma spojuje vznik, změnu či zánik právního vztahu -&gt; tyto okolnosti nazýváme právní skutečnosti, právní skutečnosti jsou konkrétním předpokladem vzniku, změny nebo zániku určitého právního vztahu</w:t>
      </w:r>
    </w:p>
    <w:p w:rsidR="00000000" w:rsidDel="00000000" w:rsidP="00000000" w:rsidRDefault="00000000" w:rsidRPr="00000000" w14:paraId="00000DCF">
      <w:pPr>
        <w:numPr>
          <w:ilvl w:val="1"/>
          <w:numId w:val="529"/>
        </w:numPr>
        <w:ind w:left="1440" w:hanging="360"/>
        <w:rPr>
          <w:u w:val="none"/>
        </w:rPr>
      </w:pPr>
      <w:r w:rsidDel="00000000" w:rsidR="00000000" w:rsidRPr="00000000">
        <w:rPr>
          <w:rtl w:val="0"/>
        </w:rPr>
        <w:t xml:space="preserve">předpokladem právního vztahu jsou tedy právní norma a právní skutečnost, jeho elementy tvoří subjekty, objekt a obsah právního vztahu</w:t>
      </w:r>
    </w:p>
    <w:p w:rsidR="00000000" w:rsidDel="00000000" w:rsidP="00000000" w:rsidRDefault="00000000" w:rsidRPr="00000000" w14:paraId="00000DD0">
      <w:pPr>
        <w:numPr>
          <w:ilvl w:val="0"/>
          <w:numId w:val="529"/>
        </w:numPr>
        <w:ind w:left="720" w:hanging="360"/>
        <w:rPr>
          <w:u w:val="none"/>
        </w:rPr>
      </w:pPr>
      <w:r w:rsidDel="00000000" w:rsidR="00000000" w:rsidRPr="00000000">
        <w:rPr>
          <w:rtl w:val="0"/>
        </w:rPr>
        <w:t xml:space="preserve">právní vztah může vzniknout: </w:t>
      </w:r>
    </w:p>
    <w:p w:rsidR="00000000" w:rsidDel="00000000" w:rsidP="00000000" w:rsidRDefault="00000000" w:rsidRPr="00000000" w14:paraId="00000DD1">
      <w:pPr>
        <w:numPr>
          <w:ilvl w:val="1"/>
          <w:numId w:val="529"/>
        </w:numPr>
        <w:ind w:left="1440" w:hanging="360"/>
        <w:rPr>
          <w:u w:val="none"/>
        </w:rPr>
      </w:pPr>
      <w:r w:rsidDel="00000000" w:rsidR="00000000" w:rsidRPr="00000000">
        <w:rPr>
          <w:rtl w:val="0"/>
        </w:rPr>
        <w:t xml:space="preserve">ex lege (ze zákona) – není to tak časté, ale např. vlastnické právo na budovu Sněmovny, ukončení pracovního poměru všech učitelů na VŠ v roce 1993 = tyto vztahy zasahují do autonomie smluvních stran</w:t>
      </w:r>
    </w:p>
    <w:p w:rsidR="00000000" w:rsidDel="00000000" w:rsidP="00000000" w:rsidRDefault="00000000" w:rsidRPr="00000000" w14:paraId="00000DD2">
      <w:pPr>
        <w:numPr>
          <w:ilvl w:val="1"/>
          <w:numId w:val="529"/>
        </w:numPr>
        <w:ind w:left="1440" w:hanging="360"/>
        <w:rPr>
          <w:u w:val="none"/>
        </w:rPr>
      </w:pPr>
      <w:r w:rsidDel="00000000" w:rsidR="00000000" w:rsidRPr="00000000">
        <w:rPr>
          <w:rtl w:val="0"/>
        </w:rPr>
        <w:t xml:space="preserve">na základě právní skutečnosti – nejčastější případ (skutečnost, která musí nastat, aby se někdo stal subjektem oprávnění a povinností, které jsou stanoveny v zákoně)</w:t>
      </w:r>
    </w:p>
    <w:p w:rsidR="00000000" w:rsidDel="00000000" w:rsidP="00000000" w:rsidRDefault="00000000" w:rsidRPr="00000000" w14:paraId="00000DD3">
      <w:pPr>
        <w:numPr>
          <w:ilvl w:val="0"/>
          <w:numId w:val="529"/>
        </w:numPr>
        <w:ind w:left="720" w:hanging="360"/>
        <w:rPr>
          <w:u w:val="none"/>
        </w:rPr>
      </w:pPr>
      <w:r w:rsidDel="00000000" w:rsidR="00000000" w:rsidRPr="00000000">
        <w:rPr>
          <w:rtl w:val="0"/>
        </w:rPr>
        <w:t xml:space="preserve">rozlišujeme:</w:t>
      </w:r>
    </w:p>
    <w:p w:rsidR="00000000" w:rsidDel="00000000" w:rsidP="00000000" w:rsidRDefault="00000000" w:rsidRPr="00000000" w14:paraId="00000DD4">
      <w:pPr>
        <w:numPr>
          <w:ilvl w:val="1"/>
          <w:numId w:val="529"/>
        </w:numPr>
        <w:ind w:left="1440" w:hanging="360"/>
        <w:rPr>
          <w:u w:val="none"/>
        </w:rPr>
      </w:pPr>
      <w:r w:rsidDel="00000000" w:rsidR="00000000" w:rsidRPr="00000000">
        <w:rPr>
          <w:rtl w:val="0"/>
        </w:rPr>
        <w:t xml:space="preserve">relativní právní vztah – na obou stranách je určitý počet určitých subjektů</w:t>
      </w:r>
    </w:p>
    <w:p w:rsidR="00000000" w:rsidDel="00000000" w:rsidP="00000000" w:rsidRDefault="00000000" w:rsidRPr="00000000" w14:paraId="00000DD5">
      <w:pPr>
        <w:numPr>
          <w:ilvl w:val="1"/>
          <w:numId w:val="529"/>
        </w:numPr>
        <w:ind w:left="1440" w:hanging="360"/>
        <w:rPr>
          <w:u w:val="none"/>
        </w:rPr>
      </w:pPr>
      <w:r w:rsidDel="00000000" w:rsidR="00000000" w:rsidRPr="00000000">
        <w:rPr>
          <w:rtl w:val="0"/>
        </w:rPr>
        <w:t xml:space="preserve">absolutní právní vztah – v nichž jeden subjekt je určitý, má tzv. absolutní právo či povinnost vůči neurčitému počtu neurčitých subjektů</w:t>
      </w:r>
    </w:p>
    <w:p w:rsidR="00000000" w:rsidDel="00000000" w:rsidP="00000000" w:rsidRDefault="00000000" w:rsidRPr="00000000" w14:paraId="00000DD6">
      <w:pPr>
        <w:numPr>
          <w:ilvl w:val="1"/>
          <w:numId w:val="529"/>
        </w:numPr>
        <w:ind w:left="1440" w:hanging="360"/>
        <w:rPr>
          <w:u w:val="none"/>
        </w:rPr>
      </w:pPr>
      <w:r w:rsidDel="00000000" w:rsidR="00000000" w:rsidRPr="00000000">
        <w:rPr>
          <w:rtl w:val="0"/>
        </w:rPr>
        <w:t xml:space="preserve">hmotněprávní a procesní </w:t>
      </w:r>
    </w:p>
    <w:p w:rsidR="00000000" w:rsidDel="00000000" w:rsidP="00000000" w:rsidRDefault="00000000" w:rsidRPr="00000000" w14:paraId="00000DD7">
      <w:pPr>
        <w:numPr>
          <w:ilvl w:val="1"/>
          <w:numId w:val="529"/>
        </w:numPr>
        <w:ind w:left="1440" w:hanging="360"/>
        <w:rPr>
          <w:u w:val="none"/>
        </w:rPr>
      </w:pPr>
      <w:r w:rsidDel="00000000" w:rsidR="00000000" w:rsidRPr="00000000">
        <w:rPr>
          <w:rtl w:val="0"/>
        </w:rPr>
        <w:t xml:space="preserve">soukromoprávní a veřejnoprávní </w:t>
      </w:r>
    </w:p>
    <w:p w:rsidR="00000000" w:rsidDel="00000000" w:rsidP="00000000" w:rsidRDefault="00000000" w:rsidRPr="00000000" w14:paraId="00000DD8">
      <w:pPr>
        <w:numPr>
          <w:ilvl w:val="0"/>
          <w:numId w:val="529"/>
        </w:numPr>
        <w:ind w:left="720" w:hanging="360"/>
        <w:rPr>
          <w:u w:val="none"/>
        </w:rPr>
      </w:pPr>
      <w:r w:rsidDel="00000000" w:rsidR="00000000" w:rsidRPr="00000000">
        <w:rPr>
          <w:rtl w:val="0"/>
        </w:rPr>
        <w:t xml:space="preserve">od právního vztahu je nutno odlišit právně relevantní skutečnosti, právo s nimi spojuje určité důsledky, nikoli však bezprostřední vznik (změnu, zánik) právního vztahu (např. vztah sourozenců, nejsou navzájem v právním vztahu, ale jejich vztah má význam při dědění, nebo ve veřejném právu vztah obou komor parlamentu, vztah nižšího a vyššího soudu atd.), s právně irelevantní skutečnostmi právo nespojuje žádné právní důsledky</w:t>
      </w:r>
    </w:p>
    <w:p w:rsidR="00000000" w:rsidDel="00000000" w:rsidP="00000000" w:rsidRDefault="00000000" w:rsidRPr="00000000" w14:paraId="00000DD9">
      <w:pPr>
        <w:rPr>
          <w:b w:val="1"/>
        </w:rPr>
      </w:pPr>
      <w:r w:rsidDel="00000000" w:rsidR="00000000" w:rsidRPr="00000000">
        <w:rPr>
          <w:b w:val="1"/>
          <w:rtl w:val="0"/>
        </w:rPr>
        <w:t xml:space="preserve">třídění právních skutečností </w:t>
      </w:r>
    </w:p>
    <w:p w:rsidR="00000000" w:rsidDel="00000000" w:rsidP="00000000" w:rsidRDefault="00000000" w:rsidRPr="00000000" w14:paraId="00000DDA">
      <w:pPr>
        <w:numPr>
          <w:ilvl w:val="0"/>
          <w:numId w:val="18"/>
        </w:numPr>
        <w:ind w:left="720" w:hanging="360"/>
        <w:rPr>
          <w:u w:val="none"/>
        </w:rPr>
      </w:pPr>
      <w:r w:rsidDel="00000000" w:rsidR="00000000" w:rsidRPr="00000000">
        <w:rPr>
          <w:rtl w:val="0"/>
        </w:rPr>
        <w:t xml:space="preserve">okolnost, s níž právní norma spojuje vznik, změnu a zánik právního vztahu, tj. subjektivních práv a právních povinností</w:t>
      </w:r>
    </w:p>
    <w:p w:rsidR="00000000" w:rsidDel="00000000" w:rsidP="00000000" w:rsidRDefault="00000000" w:rsidRPr="00000000" w14:paraId="00000DDB">
      <w:pPr>
        <w:numPr>
          <w:ilvl w:val="0"/>
          <w:numId w:val="18"/>
        </w:numPr>
        <w:ind w:left="720" w:hanging="360"/>
        <w:rPr>
          <w:u w:val="none"/>
        </w:rPr>
      </w:pPr>
      <w:r w:rsidDel="00000000" w:rsidR="00000000" w:rsidRPr="00000000">
        <w:rPr>
          <w:rtl w:val="0"/>
        </w:rPr>
        <w:t xml:space="preserve">povahu právních skutečností mají i některé objektivně, tj. mimovolně nastalé okolnosti, pokud s nimi právní normy spojují právní následky spočívající ve vzniku (změně, zániku) práv a povinností</w:t>
      </w:r>
    </w:p>
    <w:p w:rsidR="00000000" w:rsidDel="00000000" w:rsidP="00000000" w:rsidRDefault="00000000" w:rsidRPr="00000000" w14:paraId="00000DDC">
      <w:pPr>
        <w:numPr>
          <w:ilvl w:val="0"/>
          <w:numId w:val="18"/>
        </w:numPr>
        <w:ind w:left="720" w:hanging="360"/>
        <w:rPr>
          <w:u w:val="none"/>
        </w:rPr>
      </w:pPr>
      <w:r w:rsidDel="00000000" w:rsidR="00000000" w:rsidRPr="00000000">
        <w:rPr>
          <w:rtl w:val="0"/>
        </w:rPr>
        <w:t xml:space="preserve">právní skutečnosti dělíme ze dvou hledisek: z hlediska jejich souladu nebo rozporu s objektivním právem, z hlediska zda jsou projevem vůle nebo nastávají mimovolně</w:t>
      </w:r>
    </w:p>
    <w:p w:rsidR="00000000" w:rsidDel="00000000" w:rsidP="00000000" w:rsidRDefault="00000000" w:rsidRPr="00000000" w14:paraId="00000DDD">
      <w:pPr>
        <w:numPr>
          <w:ilvl w:val="0"/>
          <w:numId w:val="18"/>
        </w:numPr>
        <w:ind w:left="720" w:hanging="360"/>
        <w:rPr>
          <w:u w:val="none"/>
        </w:rPr>
      </w:pPr>
      <w:r w:rsidDel="00000000" w:rsidR="00000000" w:rsidRPr="00000000">
        <w:rPr>
          <w:rtl w:val="0"/>
        </w:rPr>
        <w:t xml:space="preserve">touto kombinací dostáváme čtyři druhy právních skutečností: </w:t>
      </w:r>
    </w:p>
    <w:p w:rsidR="00000000" w:rsidDel="00000000" w:rsidP="00000000" w:rsidRDefault="00000000" w:rsidRPr="00000000" w14:paraId="00000DDE">
      <w:pPr>
        <w:numPr>
          <w:ilvl w:val="0"/>
          <w:numId w:val="314"/>
        </w:numPr>
        <w:ind w:left="720" w:hanging="360"/>
        <w:rPr>
          <w:u w:val="none"/>
        </w:rPr>
      </w:pPr>
      <w:r w:rsidDel="00000000" w:rsidR="00000000" w:rsidRPr="00000000">
        <w:rPr>
          <w:rtl w:val="0"/>
        </w:rPr>
        <w:t xml:space="preserve">právní jednání</w:t>
      </w:r>
    </w:p>
    <w:p w:rsidR="00000000" w:rsidDel="00000000" w:rsidP="00000000" w:rsidRDefault="00000000" w:rsidRPr="00000000" w14:paraId="00000DDF">
      <w:pPr>
        <w:numPr>
          <w:ilvl w:val="0"/>
          <w:numId w:val="314"/>
        </w:numPr>
        <w:ind w:left="720" w:hanging="360"/>
        <w:rPr>
          <w:u w:val="none"/>
        </w:rPr>
      </w:pPr>
      <w:r w:rsidDel="00000000" w:rsidR="00000000" w:rsidRPr="00000000">
        <w:rPr>
          <w:rtl w:val="0"/>
        </w:rPr>
        <w:t xml:space="preserve">protiprávní jednání = delikty </w:t>
      </w:r>
    </w:p>
    <w:p w:rsidR="00000000" w:rsidDel="00000000" w:rsidP="00000000" w:rsidRDefault="00000000" w:rsidRPr="00000000" w14:paraId="00000DE0">
      <w:pPr>
        <w:numPr>
          <w:ilvl w:val="0"/>
          <w:numId w:val="314"/>
        </w:numPr>
        <w:ind w:left="720" w:hanging="360"/>
        <w:rPr>
          <w:u w:val="none"/>
        </w:rPr>
      </w:pPr>
      <w:r w:rsidDel="00000000" w:rsidR="00000000" w:rsidRPr="00000000">
        <w:rPr>
          <w:rtl w:val="0"/>
        </w:rPr>
        <w:t xml:space="preserve">právní událost </w:t>
      </w:r>
    </w:p>
    <w:p w:rsidR="00000000" w:rsidDel="00000000" w:rsidP="00000000" w:rsidRDefault="00000000" w:rsidRPr="00000000" w14:paraId="00000DE1">
      <w:pPr>
        <w:numPr>
          <w:ilvl w:val="0"/>
          <w:numId w:val="314"/>
        </w:numPr>
        <w:ind w:left="720" w:hanging="360"/>
        <w:rPr>
          <w:u w:val="none"/>
        </w:rPr>
      </w:pPr>
      <w:r w:rsidDel="00000000" w:rsidR="00000000" w:rsidRPr="00000000">
        <w:rPr>
          <w:rtl w:val="0"/>
        </w:rPr>
        <w:t xml:space="preserve">protiprávní stav </w:t>
      </w:r>
    </w:p>
    <w:p w:rsidR="00000000" w:rsidDel="00000000" w:rsidP="00000000" w:rsidRDefault="00000000" w:rsidRPr="00000000" w14:paraId="00000DE2">
      <w:pPr>
        <w:rPr/>
      </w:pPr>
      <w:r w:rsidDel="00000000" w:rsidR="00000000" w:rsidRPr="00000000">
        <w:rPr>
          <w:rtl w:val="0"/>
        </w:rPr>
      </w:r>
    </w:p>
    <w:p w:rsidR="00000000" w:rsidDel="00000000" w:rsidP="00000000" w:rsidRDefault="00000000" w:rsidRPr="00000000" w14:paraId="00000DE3">
      <w:pPr>
        <w:numPr>
          <w:ilvl w:val="0"/>
          <w:numId w:val="35"/>
        </w:numPr>
        <w:ind w:left="720" w:hanging="360"/>
        <w:rPr>
          <w:u w:val="none"/>
        </w:rPr>
      </w:pPr>
      <w:r w:rsidDel="00000000" w:rsidR="00000000" w:rsidRPr="00000000">
        <w:rPr>
          <w:rtl w:val="0"/>
        </w:rPr>
        <w:t xml:space="preserve">právní jednání </w:t>
      </w:r>
    </w:p>
    <w:p w:rsidR="00000000" w:rsidDel="00000000" w:rsidP="00000000" w:rsidRDefault="00000000" w:rsidRPr="00000000" w14:paraId="00000DE4">
      <w:pPr>
        <w:numPr>
          <w:ilvl w:val="0"/>
          <w:numId w:val="341"/>
        </w:numPr>
        <w:ind w:left="720" w:hanging="360"/>
        <w:rPr>
          <w:u w:val="none"/>
        </w:rPr>
      </w:pPr>
      <w:r w:rsidDel="00000000" w:rsidR="00000000" w:rsidRPr="00000000">
        <w:rPr>
          <w:rtl w:val="0"/>
        </w:rPr>
        <w:t xml:space="preserve">projevem vůle v souladu s objektivním právem</w:t>
      </w:r>
    </w:p>
    <w:p w:rsidR="00000000" w:rsidDel="00000000" w:rsidP="00000000" w:rsidRDefault="00000000" w:rsidRPr="00000000" w14:paraId="00000DE5">
      <w:pPr>
        <w:numPr>
          <w:ilvl w:val="0"/>
          <w:numId w:val="341"/>
        </w:numPr>
        <w:ind w:left="720" w:hanging="360"/>
        <w:rPr>
          <w:u w:val="none"/>
        </w:rPr>
      </w:pPr>
      <w:r w:rsidDel="00000000" w:rsidR="00000000" w:rsidRPr="00000000">
        <w:rPr>
          <w:rtl w:val="0"/>
        </w:rPr>
        <w:t xml:space="preserve">projev vůle určitého subjektu, směřující ke vzniku (změně, zániku) právního vztahu (těch práv a povinností, které s nimi normy práva spojují), jenž je v souladu s právem</w:t>
      </w:r>
    </w:p>
    <w:p w:rsidR="00000000" w:rsidDel="00000000" w:rsidP="00000000" w:rsidRDefault="00000000" w:rsidRPr="00000000" w14:paraId="00000DE6">
      <w:pPr>
        <w:numPr>
          <w:ilvl w:val="0"/>
          <w:numId w:val="341"/>
        </w:numPr>
        <w:ind w:left="720" w:hanging="360"/>
        <w:rPr>
          <w:u w:val="none"/>
        </w:rPr>
      </w:pPr>
      <w:r w:rsidDel="00000000" w:rsidR="00000000" w:rsidRPr="00000000">
        <w:rPr>
          <w:rtl w:val="0"/>
        </w:rPr>
        <w:t xml:space="preserve">právní jednání, které nesplňuje zákonem stanovené obsahové a formální náležitosti - neplatné </w:t>
      </w:r>
    </w:p>
    <w:p w:rsidR="00000000" w:rsidDel="00000000" w:rsidP="00000000" w:rsidRDefault="00000000" w:rsidRPr="00000000" w14:paraId="00000DE7">
      <w:pPr>
        <w:numPr>
          <w:ilvl w:val="0"/>
          <w:numId w:val="341"/>
        </w:numPr>
        <w:ind w:left="720" w:hanging="360"/>
        <w:rPr>
          <w:u w:val="none"/>
        </w:rPr>
      </w:pPr>
      <w:r w:rsidDel="00000000" w:rsidR="00000000" w:rsidRPr="00000000">
        <w:rPr>
          <w:rtl w:val="0"/>
        </w:rPr>
        <w:t xml:space="preserve">dále jej dělíme na:</w:t>
      </w:r>
    </w:p>
    <w:p w:rsidR="00000000" w:rsidDel="00000000" w:rsidP="00000000" w:rsidRDefault="00000000" w:rsidRPr="00000000" w14:paraId="00000DE8">
      <w:pPr>
        <w:numPr>
          <w:ilvl w:val="1"/>
          <w:numId w:val="341"/>
        </w:numPr>
        <w:ind w:left="1440" w:hanging="360"/>
        <w:rPr>
          <w:u w:val="none"/>
        </w:rPr>
      </w:pPr>
      <w:r w:rsidDel="00000000" w:rsidR="00000000" w:rsidRPr="00000000">
        <w:rPr>
          <w:rtl w:val="0"/>
        </w:rPr>
        <w:t xml:space="preserve">právní úkony fyzických a právnických osob</w:t>
      </w:r>
    </w:p>
    <w:p w:rsidR="00000000" w:rsidDel="00000000" w:rsidP="00000000" w:rsidRDefault="00000000" w:rsidRPr="00000000" w14:paraId="00000DE9">
      <w:pPr>
        <w:numPr>
          <w:ilvl w:val="1"/>
          <w:numId w:val="341"/>
        </w:numPr>
        <w:ind w:left="1440" w:hanging="360"/>
        <w:rPr>
          <w:u w:val="none"/>
        </w:rPr>
      </w:pPr>
      <w:r w:rsidDel="00000000" w:rsidR="00000000" w:rsidRPr="00000000">
        <w:rPr>
          <w:rtl w:val="0"/>
        </w:rPr>
        <w:t xml:space="preserve">individuální právní akty orgánů veřejné moci</w:t>
      </w:r>
    </w:p>
    <w:p w:rsidR="00000000" w:rsidDel="00000000" w:rsidP="00000000" w:rsidRDefault="00000000" w:rsidRPr="00000000" w14:paraId="00000DEA">
      <w:pPr>
        <w:numPr>
          <w:ilvl w:val="0"/>
          <w:numId w:val="341"/>
        </w:numPr>
        <w:ind w:left="720" w:hanging="360"/>
        <w:rPr>
          <w:u w:val="none"/>
        </w:rPr>
      </w:pPr>
      <w:r w:rsidDel="00000000" w:rsidR="00000000" w:rsidRPr="00000000">
        <w:rPr>
          <w:rtl w:val="0"/>
        </w:rPr>
        <w:t xml:space="preserve">právní úkony</w:t>
      </w:r>
    </w:p>
    <w:p w:rsidR="00000000" w:rsidDel="00000000" w:rsidP="00000000" w:rsidRDefault="00000000" w:rsidRPr="00000000" w14:paraId="00000DEB">
      <w:pPr>
        <w:numPr>
          <w:ilvl w:val="1"/>
          <w:numId w:val="341"/>
        </w:numPr>
        <w:ind w:left="1440" w:hanging="360"/>
        <w:rPr>
          <w:u w:val="none"/>
        </w:rPr>
      </w:pPr>
      <w:r w:rsidDel="00000000" w:rsidR="00000000" w:rsidRPr="00000000">
        <w:rPr>
          <w:rtl w:val="0"/>
        </w:rPr>
        <w:t xml:space="preserve">druhem právních skutečností, spočívající v projevu vůle fyzické nebo právnické osoby, který směřuje ke vzniku (změně, zániku) subjektivních práv a právních povinností </w:t>
      </w:r>
    </w:p>
    <w:p w:rsidR="00000000" w:rsidDel="00000000" w:rsidP="00000000" w:rsidRDefault="00000000" w:rsidRPr="00000000" w14:paraId="00000DEC">
      <w:pPr>
        <w:numPr>
          <w:ilvl w:val="1"/>
          <w:numId w:val="341"/>
        </w:numPr>
        <w:ind w:left="1440" w:hanging="360"/>
        <w:rPr>
          <w:u w:val="none"/>
        </w:rPr>
      </w:pPr>
      <w:r w:rsidDel="00000000" w:rsidR="00000000" w:rsidRPr="00000000">
        <w:rPr>
          <w:rtl w:val="0"/>
        </w:rPr>
        <w:t xml:space="preserve">právní úkon, který nesplňuje zákonem stanovené obsahové a formální náležitosti, je neplatný</w:t>
      </w:r>
    </w:p>
    <w:p w:rsidR="00000000" w:rsidDel="00000000" w:rsidP="00000000" w:rsidRDefault="00000000" w:rsidRPr="00000000" w14:paraId="00000DED">
      <w:pPr>
        <w:numPr>
          <w:ilvl w:val="1"/>
          <w:numId w:val="341"/>
        </w:numPr>
        <w:ind w:left="1440" w:hanging="360"/>
        <w:rPr>
          <w:u w:val="none"/>
        </w:rPr>
      </w:pPr>
      <w:r w:rsidDel="00000000" w:rsidR="00000000" w:rsidRPr="00000000">
        <w:rPr>
          <w:rtl w:val="0"/>
        </w:rPr>
        <w:t xml:space="preserve">jsou to volní projevy, které si ale subjekt nemusí plně uvědomovat v jeho následcích, přesto je právní úkon platný, i když subjekt nezná přesně následky, musí však k vyvolání právních důsledků směřovat.</w:t>
      </w:r>
    </w:p>
    <w:p w:rsidR="00000000" w:rsidDel="00000000" w:rsidP="00000000" w:rsidRDefault="00000000" w:rsidRPr="00000000" w14:paraId="00000DEE">
      <w:pPr>
        <w:numPr>
          <w:ilvl w:val="1"/>
          <w:numId w:val="341"/>
        </w:numPr>
        <w:ind w:left="1440" w:hanging="360"/>
        <w:rPr>
          <w:u w:val="none"/>
        </w:rPr>
      </w:pPr>
      <w:r w:rsidDel="00000000" w:rsidR="00000000" w:rsidRPr="00000000">
        <w:rPr>
          <w:rtl w:val="0"/>
        </w:rPr>
        <w:t xml:space="preserve">tvoří asi 65 % právních skutečností</w:t>
      </w:r>
    </w:p>
    <w:p w:rsidR="00000000" w:rsidDel="00000000" w:rsidP="00000000" w:rsidRDefault="00000000" w:rsidRPr="00000000" w14:paraId="00000DEF">
      <w:pPr>
        <w:numPr>
          <w:ilvl w:val="1"/>
          <w:numId w:val="341"/>
        </w:numPr>
        <w:ind w:left="1440" w:hanging="360"/>
        <w:rPr>
          <w:u w:val="none"/>
        </w:rPr>
      </w:pPr>
      <w:r w:rsidDel="00000000" w:rsidR="00000000" w:rsidRPr="00000000">
        <w:rPr>
          <w:rtl w:val="0"/>
        </w:rPr>
        <w:t xml:space="preserve">dělíme podle toho, zda vznikají konsensuálně nebo jsou jednostranným projevem vůle</w:t>
      </w:r>
    </w:p>
    <w:p w:rsidR="00000000" w:rsidDel="00000000" w:rsidP="00000000" w:rsidRDefault="00000000" w:rsidRPr="00000000" w14:paraId="00000DF0">
      <w:pPr>
        <w:numPr>
          <w:ilvl w:val="0"/>
          <w:numId w:val="309"/>
        </w:numPr>
        <w:ind w:left="1440" w:hanging="360"/>
        <w:rPr>
          <w:u w:val="none"/>
        </w:rPr>
      </w:pPr>
      <w:r w:rsidDel="00000000" w:rsidR="00000000" w:rsidRPr="00000000">
        <w:rPr>
          <w:rtl w:val="0"/>
        </w:rPr>
        <w:t xml:space="preserve">dvoustranné (vícestranné) právní úkony (smlouvy) - smlouvy jsou nejčastější právní úkony, protože fyzické a právnické osoby jsou si v právních vztazích rovné, smlouva se sestává ze dvou jednostranných právních úkonů: oferta (nabídka) a akceptace (přijetí), přičemž smlouva vzniká v okamžiku souhlasu vůle obou stran, stejnou dispoziční možnost musí mít obě strany, mohou být omezeny zákonnými důvody (kogentní omezení), podle formy se smlouvy dělí na:</w:t>
      </w:r>
    </w:p>
    <w:p w:rsidR="00000000" w:rsidDel="00000000" w:rsidP="00000000" w:rsidRDefault="00000000" w:rsidRPr="00000000" w14:paraId="00000DF1">
      <w:pPr>
        <w:numPr>
          <w:ilvl w:val="0"/>
          <w:numId w:val="514"/>
        </w:numPr>
        <w:ind w:left="2160" w:hanging="360"/>
        <w:rPr>
          <w:u w:val="none"/>
        </w:rPr>
      </w:pPr>
      <w:r w:rsidDel="00000000" w:rsidR="00000000" w:rsidRPr="00000000">
        <w:rPr>
          <w:rtl w:val="0"/>
        </w:rPr>
        <w:t xml:space="preserve">verbální (ústní, např. uzavření manželství)</w:t>
      </w:r>
    </w:p>
    <w:p w:rsidR="00000000" w:rsidDel="00000000" w:rsidP="00000000" w:rsidRDefault="00000000" w:rsidRPr="00000000" w14:paraId="00000DF2">
      <w:pPr>
        <w:numPr>
          <w:ilvl w:val="0"/>
          <w:numId w:val="514"/>
        </w:numPr>
        <w:ind w:left="2160" w:hanging="360"/>
        <w:rPr>
          <w:u w:val="none"/>
        </w:rPr>
      </w:pPr>
      <w:r w:rsidDel="00000000" w:rsidR="00000000" w:rsidRPr="00000000">
        <w:rPr>
          <w:rtl w:val="0"/>
        </w:rPr>
        <w:t xml:space="preserve">literární (písemné, např. darování nemovitosti)</w:t>
      </w:r>
    </w:p>
    <w:p w:rsidR="00000000" w:rsidDel="00000000" w:rsidP="00000000" w:rsidRDefault="00000000" w:rsidRPr="00000000" w14:paraId="00000DF3">
      <w:pPr>
        <w:numPr>
          <w:ilvl w:val="0"/>
          <w:numId w:val="514"/>
        </w:numPr>
        <w:ind w:left="2160" w:hanging="360"/>
        <w:rPr>
          <w:u w:val="none"/>
        </w:rPr>
      </w:pPr>
      <w:r w:rsidDel="00000000" w:rsidR="00000000" w:rsidRPr="00000000">
        <w:rPr>
          <w:rtl w:val="0"/>
        </w:rPr>
        <w:t xml:space="preserve">konkludentní (mlčky učiněné, kývnutí hlavou) - oferta a akceptace provedené vlastním jednáním (např. koupě zboží)</w:t>
      </w:r>
    </w:p>
    <w:p w:rsidR="00000000" w:rsidDel="00000000" w:rsidP="00000000" w:rsidRDefault="00000000" w:rsidRPr="00000000" w14:paraId="00000DF4">
      <w:pPr>
        <w:numPr>
          <w:ilvl w:val="0"/>
          <w:numId w:val="309"/>
        </w:numPr>
        <w:ind w:left="1440" w:hanging="360"/>
        <w:rPr>
          <w:u w:val="none"/>
        </w:rPr>
      </w:pPr>
      <w:r w:rsidDel="00000000" w:rsidR="00000000" w:rsidRPr="00000000">
        <w:rPr>
          <w:rtl w:val="0"/>
        </w:rPr>
        <w:t xml:space="preserve">jednostranné právní úkony – jednostranný projev vůle fyzické či právnické osoby, který vede ke vzniku (změně, zániku) subjektivního práva nebo právní povinnosti, dělíme je na právní úkony:</w:t>
      </w:r>
    </w:p>
    <w:p w:rsidR="00000000" w:rsidDel="00000000" w:rsidP="00000000" w:rsidRDefault="00000000" w:rsidRPr="00000000" w14:paraId="00000DF5">
      <w:pPr>
        <w:numPr>
          <w:ilvl w:val="0"/>
          <w:numId w:val="36"/>
        </w:numPr>
        <w:ind w:left="2160" w:hanging="360"/>
        <w:rPr>
          <w:u w:val="none"/>
        </w:rPr>
      </w:pPr>
      <w:r w:rsidDel="00000000" w:rsidR="00000000" w:rsidRPr="00000000">
        <w:rPr>
          <w:rtl w:val="0"/>
        </w:rPr>
        <w:t xml:space="preserve">procesní povahy (např. žaloba, odvolání)</w:t>
      </w:r>
    </w:p>
    <w:p w:rsidR="00000000" w:rsidDel="00000000" w:rsidP="00000000" w:rsidRDefault="00000000" w:rsidRPr="00000000" w14:paraId="00000DF6">
      <w:pPr>
        <w:numPr>
          <w:ilvl w:val="0"/>
          <w:numId w:val="36"/>
        </w:numPr>
        <w:ind w:left="2160" w:hanging="360"/>
        <w:rPr>
          <w:u w:val="none"/>
        </w:rPr>
      </w:pPr>
      <w:r w:rsidDel="00000000" w:rsidR="00000000" w:rsidRPr="00000000">
        <w:rPr>
          <w:rtl w:val="0"/>
        </w:rPr>
        <w:t xml:space="preserve">hmotněprávní povahy (materiální) – (např. závěť, jednostranné ukončení právního vztahu, odstoupení od smlouvy, výpověď, vyhlášení veřejné soutěže)</w:t>
      </w:r>
    </w:p>
    <w:p w:rsidR="00000000" w:rsidDel="00000000" w:rsidP="00000000" w:rsidRDefault="00000000" w:rsidRPr="00000000" w14:paraId="00000DF7">
      <w:pPr>
        <w:numPr>
          <w:ilvl w:val="0"/>
          <w:numId w:val="355"/>
        </w:numPr>
        <w:ind w:left="720" w:hanging="360"/>
        <w:rPr>
          <w:u w:val="none"/>
        </w:rPr>
      </w:pPr>
      <w:r w:rsidDel="00000000" w:rsidR="00000000" w:rsidRPr="00000000">
        <w:rPr>
          <w:rtl w:val="0"/>
        </w:rPr>
        <w:t xml:space="preserve">individuální právní akty </w:t>
      </w:r>
    </w:p>
    <w:p w:rsidR="00000000" w:rsidDel="00000000" w:rsidP="00000000" w:rsidRDefault="00000000" w:rsidRPr="00000000" w14:paraId="00000DF8">
      <w:pPr>
        <w:numPr>
          <w:ilvl w:val="1"/>
          <w:numId w:val="355"/>
        </w:numPr>
        <w:ind w:left="1440" w:hanging="360"/>
        <w:rPr>
          <w:u w:val="none"/>
        </w:rPr>
      </w:pPr>
      <w:r w:rsidDel="00000000" w:rsidR="00000000" w:rsidRPr="00000000">
        <w:rPr>
          <w:rtl w:val="0"/>
        </w:rPr>
        <w:t xml:space="preserve">projevy vůle orgánů veřejné moci v souladu s právem, jedná se o výsledek aplikace práva</w:t>
      </w:r>
    </w:p>
    <w:p w:rsidR="00000000" w:rsidDel="00000000" w:rsidP="00000000" w:rsidRDefault="00000000" w:rsidRPr="00000000" w14:paraId="00000DF9">
      <w:pPr>
        <w:numPr>
          <w:ilvl w:val="1"/>
          <w:numId w:val="355"/>
        </w:numPr>
        <w:ind w:left="1440" w:hanging="360"/>
        <w:rPr>
          <w:u w:val="none"/>
        </w:rPr>
      </w:pPr>
      <w:r w:rsidDel="00000000" w:rsidR="00000000" w:rsidRPr="00000000">
        <w:rPr>
          <w:rtl w:val="0"/>
        </w:rPr>
        <w:t xml:space="preserve">pro individuální právní akty platí presumpce správnosti (domněnka správnosti), pokud není dokázán opak, je akt platný, i když je vadný (pro právní úkony tato domněnka neplatí)</w:t>
      </w:r>
    </w:p>
    <w:p w:rsidR="00000000" w:rsidDel="00000000" w:rsidP="00000000" w:rsidRDefault="00000000" w:rsidRPr="00000000" w14:paraId="00000DFA">
      <w:pPr>
        <w:numPr>
          <w:ilvl w:val="1"/>
          <w:numId w:val="355"/>
        </w:numPr>
        <w:ind w:left="1440" w:hanging="360"/>
        <w:rPr>
          <w:u w:val="none"/>
        </w:rPr>
      </w:pPr>
      <w:r w:rsidDel="00000000" w:rsidR="00000000" w:rsidRPr="00000000">
        <w:rPr>
          <w:rtl w:val="0"/>
        </w:rPr>
        <w:t xml:space="preserve">eventuální vady jsou přezkoumatelné na základě opravných prostředků</w:t>
      </w:r>
    </w:p>
    <w:p w:rsidR="00000000" w:rsidDel="00000000" w:rsidP="00000000" w:rsidRDefault="00000000" w:rsidRPr="00000000" w14:paraId="00000DFB">
      <w:pPr>
        <w:numPr>
          <w:ilvl w:val="1"/>
          <w:numId w:val="355"/>
        </w:numPr>
        <w:ind w:left="1440" w:hanging="360"/>
        <w:rPr>
          <w:u w:val="none"/>
        </w:rPr>
      </w:pPr>
      <w:r w:rsidDel="00000000" w:rsidR="00000000" w:rsidRPr="00000000">
        <w:rPr>
          <w:rtl w:val="0"/>
        </w:rPr>
        <w:t xml:space="preserve">konstitutivní - jsou právními skutečnostmi (působí ex nunc, od nynějška), konstituují, zakládají nové právní poměry, následky, jedná se o všechna rozhodnutí ve veřejnoprávní oblasti (rozsudek v trestní věci, rozhodnutí o přijetí), v soukromoprávních vztazích jsou to rozhodnutí jen některá (např. rozvod)</w:t>
      </w:r>
    </w:p>
    <w:p w:rsidR="00000000" w:rsidDel="00000000" w:rsidP="00000000" w:rsidRDefault="00000000" w:rsidRPr="00000000" w14:paraId="00000DFC">
      <w:pPr>
        <w:numPr>
          <w:ilvl w:val="1"/>
          <w:numId w:val="355"/>
        </w:numPr>
        <w:ind w:left="1440" w:hanging="360"/>
        <w:rPr>
          <w:u w:val="none"/>
        </w:rPr>
      </w:pPr>
      <w:r w:rsidDel="00000000" w:rsidR="00000000" w:rsidRPr="00000000">
        <w:rPr>
          <w:rtl w:val="0"/>
        </w:rPr>
        <w:t xml:space="preserve">deklaratorní - nejsou právními skutečnostmi (působí ex tunc, od tehdy), oficiálně deklarují = prohlašují právní poměry, ale sami je nezakládají</w:t>
      </w:r>
    </w:p>
    <w:p w:rsidR="00000000" w:rsidDel="00000000" w:rsidP="00000000" w:rsidRDefault="00000000" w:rsidRPr="00000000" w14:paraId="00000DFD">
      <w:pPr>
        <w:rPr/>
      </w:pPr>
      <w:r w:rsidDel="00000000" w:rsidR="00000000" w:rsidRPr="00000000">
        <w:rPr>
          <w:rtl w:val="0"/>
        </w:rPr>
        <w:t xml:space="preserve">2. protiprávní jednání </w:t>
      </w:r>
    </w:p>
    <w:p w:rsidR="00000000" w:rsidDel="00000000" w:rsidP="00000000" w:rsidRDefault="00000000" w:rsidRPr="00000000" w14:paraId="00000DFE">
      <w:pPr>
        <w:numPr>
          <w:ilvl w:val="0"/>
          <w:numId w:val="383"/>
        </w:numPr>
        <w:ind w:left="720" w:hanging="360"/>
        <w:rPr>
          <w:u w:val="none"/>
        </w:rPr>
      </w:pPr>
      <w:r w:rsidDel="00000000" w:rsidR="00000000" w:rsidRPr="00000000">
        <w:rPr>
          <w:rtl w:val="0"/>
        </w:rPr>
        <w:t xml:space="preserve">delikty </w:t>
      </w:r>
    </w:p>
    <w:p w:rsidR="00000000" w:rsidDel="00000000" w:rsidP="00000000" w:rsidRDefault="00000000" w:rsidRPr="00000000" w14:paraId="00000DFF">
      <w:pPr>
        <w:numPr>
          <w:ilvl w:val="0"/>
          <w:numId w:val="383"/>
        </w:numPr>
        <w:ind w:left="720" w:hanging="360"/>
        <w:rPr>
          <w:u w:val="none"/>
        </w:rPr>
      </w:pPr>
      <w:r w:rsidDel="00000000" w:rsidR="00000000" w:rsidRPr="00000000">
        <w:rPr>
          <w:rtl w:val="0"/>
        </w:rPr>
        <w:t xml:space="preserve">spočívá v projevu vůle, kterým je porušena nebo není dodržena právní povinnost, tj. je to projev vůle, který je v rozporu s právními normami</w:t>
      </w:r>
    </w:p>
    <w:p w:rsidR="00000000" w:rsidDel="00000000" w:rsidP="00000000" w:rsidRDefault="00000000" w:rsidRPr="00000000" w14:paraId="00000E00">
      <w:pPr>
        <w:numPr>
          <w:ilvl w:val="0"/>
          <w:numId w:val="383"/>
        </w:numPr>
        <w:ind w:left="720" w:hanging="360"/>
        <w:rPr>
          <w:u w:val="none"/>
        </w:rPr>
      </w:pPr>
      <w:r w:rsidDel="00000000" w:rsidR="00000000" w:rsidRPr="00000000">
        <w:rPr>
          <w:rtl w:val="0"/>
        </w:rPr>
        <w:t xml:space="preserve">asi 20% právních skutečností</w:t>
      </w:r>
    </w:p>
    <w:p w:rsidR="00000000" w:rsidDel="00000000" w:rsidP="00000000" w:rsidRDefault="00000000" w:rsidRPr="00000000" w14:paraId="00000E01">
      <w:pPr>
        <w:numPr>
          <w:ilvl w:val="0"/>
          <w:numId w:val="383"/>
        </w:numPr>
        <w:ind w:left="720" w:hanging="360"/>
        <w:rPr>
          <w:u w:val="none"/>
        </w:rPr>
      </w:pPr>
      <w:r w:rsidDel="00000000" w:rsidR="00000000" w:rsidRPr="00000000">
        <w:rPr>
          <w:rtl w:val="0"/>
        </w:rPr>
        <w:t xml:space="preserve">podle charakteru chování (jednání) subjektu dělíme delikty na:</w:t>
      </w:r>
    </w:p>
    <w:p w:rsidR="00000000" w:rsidDel="00000000" w:rsidP="00000000" w:rsidRDefault="00000000" w:rsidRPr="00000000" w14:paraId="00000E02">
      <w:pPr>
        <w:numPr>
          <w:ilvl w:val="1"/>
          <w:numId w:val="383"/>
        </w:numPr>
        <w:ind w:left="1440" w:hanging="360"/>
        <w:rPr>
          <w:u w:val="none"/>
        </w:rPr>
      </w:pPr>
      <w:r w:rsidDel="00000000" w:rsidR="00000000" w:rsidRPr="00000000">
        <w:rPr>
          <w:rtl w:val="0"/>
        </w:rPr>
        <w:t xml:space="preserve">komisivní - aktivní činnost delikventa (někdo činí to, co dělat nemá, porušení zákazu).</w:t>
      </w:r>
    </w:p>
    <w:p w:rsidR="00000000" w:rsidDel="00000000" w:rsidP="00000000" w:rsidRDefault="00000000" w:rsidRPr="00000000" w14:paraId="00000E03">
      <w:pPr>
        <w:numPr>
          <w:ilvl w:val="1"/>
          <w:numId w:val="383"/>
        </w:numPr>
        <w:ind w:left="1440" w:hanging="360"/>
        <w:rPr>
          <w:u w:val="none"/>
        </w:rPr>
      </w:pPr>
      <w:r w:rsidDel="00000000" w:rsidR="00000000" w:rsidRPr="00000000">
        <w:rPr>
          <w:rtl w:val="0"/>
        </w:rPr>
        <w:t xml:space="preserve">omisivní - nečinnost, která je porušováním norem práva (někdo je nečinný, ale má povinnost jednat - porušení příkazu)</w:t>
      </w:r>
    </w:p>
    <w:p w:rsidR="00000000" w:rsidDel="00000000" w:rsidP="00000000" w:rsidRDefault="00000000" w:rsidRPr="00000000" w14:paraId="00000E04">
      <w:pPr>
        <w:numPr>
          <w:ilvl w:val="0"/>
          <w:numId w:val="383"/>
        </w:numPr>
        <w:ind w:left="720" w:hanging="360"/>
        <w:rPr>
          <w:u w:val="none"/>
        </w:rPr>
      </w:pPr>
      <w:r w:rsidDel="00000000" w:rsidR="00000000" w:rsidRPr="00000000">
        <w:rPr>
          <w:rtl w:val="0"/>
        </w:rPr>
        <w:t xml:space="preserve">dále otázka 21.B</w:t>
      </w:r>
    </w:p>
    <w:p w:rsidR="00000000" w:rsidDel="00000000" w:rsidP="00000000" w:rsidRDefault="00000000" w:rsidRPr="00000000" w14:paraId="00000E05">
      <w:pPr>
        <w:rPr/>
      </w:pPr>
      <w:r w:rsidDel="00000000" w:rsidR="00000000" w:rsidRPr="00000000">
        <w:rPr>
          <w:rtl w:val="0"/>
        </w:rPr>
        <w:t xml:space="preserve">3. právní události </w:t>
      </w:r>
    </w:p>
    <w:p w:rsidR="00000000" w:rsidDel="00000000" w:rsidP="00000000" w:rsidRDefault="00000000" w:rsidRPr="00000000" w14:paraId="00000E06">
      <w:pPr>
        <w:numPr>
          <w:ilvl w:val="0"/>
          <w:numId w:val="432"/>
        </w:numPr>
        <w:ind w:left="720" w:hanging="360"/>
        <w:rPr>
          <w:u w:val="none"/>
        </w:rPr>
      </w:pPr>
      <w:r w:rsidDel="00000000" w:rsidR="00000000" w:rsidRPr="00000000">
        <w:rPr>
          <w:rtl w:val="0"/>
        </w:rPr>
        <w:t xml:space="preserve">druh právní skutečnosti, která nastává objektivně (mimo vůli účastníků právního vztahu), přičemž následky, které jsou s ní spojeny (vznik, změna, zánik právního vztahu, tj. oprávnění a povinností) jsou v souladu s právem</w:t>
      </w:r>
    </w:p>
    <w:p w:rsidR="00000000" w:rsidDel="00000000" w:rsidP="00000000" w:rsidRDefault="00000000" w:rsidRPr="00000000" w14:paraId="00000E07">
      <w:pPr>
        <w:numPr>
          <w:ilvl w:val="0"/>
          <w:numId w:val="432"/>
        </w:numPr>
        <w:ind w:left="720" w:hanging="360"/>
        <w:rPr>
          <w:u w:val="none"/>
        </w:rPr>
      </w:pPr>
      <w:r w:rsidDel="00000000" w:rsidR="00000000" w:rsidRPr="00000000">
        <w:rPr>
          <w:rtl w:val="0"/>
        </w:rPr>
        <w:t xml:space="preserve">asi 10 % právních skutečností</w:t>
      </w:r>
    </w:p>
    <w:p w:rsidR="00000000" w:rsidDel="00000000" w:rsidP="00000000" w:rsidRDefault="00000000" w:rsidRPr="00000000" w14:paraId="00000E08">
      <w:pPr>
        <w:numPr>
          <w:ilvl w:val="0"/>
          <w:numId w:val="432"/>
        </w:numPr>
        <w:ind w:left="720" w:hanging="360"/>
        <w:rPr>
          <w:u w:val="none"/>
        </w:rPr>
      </w:pPr>
      <w:r w:rsidDel="00000000" w:rsidR="00000000" w:rsidRPr="00000000">
        <w:rPr>
          <w:rtl w:val="0"/>
        </w:rPr>
        <w:t xml:space="preserve">typickou právní událostí je narození nebo smrt člověka, k dalším patří třeba pojistná událost</w:t>
      </w:r>
    </w:p>
    <w:p w:rsidR="00000000" w:rsidDel="00000000" w:rsidP="00000000" w:rsidRDefault="00000000" w:rsidRPr="00000000" w14:paraId="00000E09">
      <w:pPr>
        <w:numPr>
          <w:ilvl w:val="0"/>
          <w:numId w:val="432"/>
        </w:numPr>
        <w:ind w:left="720" w:hanging="360"/>
        <w:rPr>
          <w:u w:val="none"/>
        </w:rPr>
      </w:pPr>
      <w:r w:rsidDel="00000000" w:rsidR="00000000" w:rsidRPr="00000000">
        <w:rPr>
          <w:rtl w:val="0"/>
        </w:rPr>
        <w:t xml:space="preserve">člověku již narozením vznikají určitá práva a povinnosti (vztah k rodičům)</w:t>
      </w:r>
    </w:p>
    <w:p w:rsidR="00000000" w:rsidDel="00000000" w:rsidP="00000000" w:rsidRDefault="00000000" w:rsidRPr="00000000" w14:paraId="00000E0A">
      <w:pPr>
        <w:numPr>
          <w:ilvl w:val="0"/>
          <w:numId w:val="432"/>
        </w:numPr>
        <w:ind w:left="720" w:hanging="360"/>
        <w:rPr>
          <w:u w:val="none"/>
        </w:rPr>
      </w:pPr>
      <w:r w:rsidDel="00000000" w:rsidR="00000000" w:rsidRPr="00000000">
        <w:rPr>
          <w:rtl w:val="0"/>
        </w:rPr>
        <w:t xml:space="preserve">naopak smrtí některá práva zanikají (např. manželství, poslanecký mandát)</w:t>
      </w:r>
    </w:p>
    <w:p w:rsidR="00000000" w:rsidDel="00000000" w:rsidP="00000000" w:rsidRDefault="00000000" w:rsidRPr="00000000" w14:paraId="00000E0B">
      <w:pPr>
        <w:numPr>
          <w:ilvl w:val="0"/>
          <w:numId w:val="432"/>
        </w:numPr>
        <w:ind w:left="720" w:hanging="360"/>
        <w:rPr>
          <w:u w:val="none"/>
        </w:rPr>
      </w:pPr>
      <w:r w:rsidDel="00000000" w:rsidR="00000000" w:rsidRPr="00000000">
        <w:rPr>
          <w:rtl w:val="0"/>
        </w:rPr>
        <w:t xml:space="preserve">v právu velice důležitou právní skutečností je čas, jeho plynutí, také uplynutí časové lhůty je právní událostí, je předvídáno v právní normě</w:t>
      </w:r>
    </w:p>
    <w:p w:rsidR="00000000" w:rsidDel="00000000" w:rsidP="00000000" w:rsidRDefault="00000000" w:rsidRPr="00000000" w14:paraId="00000E0C">
      <w:pPr>
        <w:numPr>
          <w:ilvl w:val="0"/>
          <w:numId w:val="432"/>
        </w:numPr>
        <w:ind w:left="720" w:hanging="360"/>
        <w:rPr>
          <w:u w:val="none"/>
        </w:rPr>
      </w:pPr>
      <w:r w:rsidDel="00000000" w:rsidR="00000000" w:rsidRPr="00000000">
        <w:rPr>
          <w:rtl w:val="0"/>
        </w:rPr>
        <w:t xml:space="preserve">následky uplynutí časové lhůty mohou být: </w:t>
      </w:r>
    </w:p>
    <w:p w:rsidR="00000000" w:rsidDel="00000000" w:rsidP="00000000" w:rsidRDefault="00000000" w:rsidRPr="00000000" w14:paraId="00000E0D">
      <w:pPr>
        <w:numPr>
          <w:ilvl w:val="1"/>
          <w:numId w:val="432"/>
        </w:numPr>
        <w:ind w:left="1440" w:hanging="360"/>
        <w:rPr>
          <w:u w:val="none"/>
        </w:rPr>
      </w:pPr>
      <w:r w:rsidDel="00000000" w:rsidR="00000000" w:rsidRPr="00000000">
        <w:rPr>
          <w:rtl w:val="0"/>
        </w:rPr>
        <w:t xml:space="preserve">promlčení – znamená zánik vymahatelnosti práv a povinností (např. v občanském a obchodním právu), právo sice trvá, ale nelze se jej dovolat u soudu, promlčený vztah trvá pouze v podobě tzv. naturální obligace, tj. plnění povinné osoby z promlčeného závazku bude stále v souladu s objektivním pozitivním právem</w:t>
      </w:r>
    </w:p>
    <w:p w:rsidR="00000000" w:rsidDel="00000000" w:rsidP="00000000" w:rsidRDefault="00000000" w:rsidRPr="00000000" w14:paraId="00000E0E">
      <w:pPr>
        <w:numPr>
          <w:ilvl w:val="1"/>
          <w:numId w:val="432"/>
        </w:numPr>
        <w:ind w:left="1440" w:hanging="360"/>
        <w:rPr>
          <w:u w:val="none"/>
        </w:rPr>
      </w:pPr>
      <w:r w:rsidDel="00000000" w:rsidR="00000000" w:rsidRPr="00000000">
        <w:rPr>
          <w:rtl w:val="0"/>
        </w:rPr>
        <w:t xml:space="preserve">prekluze - znamená úplný zánik práv a povinností (např. právo na uplatnění opravného prostředku)</w:t>
      </w:r>
    </w:p>
    <w:p w:rsidR="00000000" w:rsidDel="00000000" w:rsidP="00000000" w:rsidRDefault="00000000" w:rsidRPr="00000000" w14:paraId="00000E0F">
      <w:pPr>
        <w:numPr>
          <w:ilvl w:val="1"/>
          <w:numId w:val="432"/>
        </w:numPr>
        <w:ind w:left="1440" w:hanging="360"/>
        <w:rPr>
          <w:u w:val="none"/>
        </w:rPr>
      </w:pPr>
      <w:r w:rsidDel="00000000" w:rsidR="00000000" w:rsidRPr="00000000">
        <w:rPr>
          <w:rtl w:val="0"/>
        </w:rPr>
        <w:t xml:space="preserve">vydržení práv a povinností - po uplynutí časové lhůty vznikají práva a povinnosti (např. vlastnické právo k věci)</w:t>
      </w:r>
    </w:p>
    <w:p w:rsidR="00000000" w:rsidDel="00000000" w:rsidP="00000000" w:rsidRDefault="00000000" w:rsidRPr="00000000" w14:paraId="00000E10">
      <w:pPr>
        <w:rPr/>
      </w:pPr>
      <w:r w:rsidDel="00000000" w:rsidR="00000000" w:rsidRPr="00000000">
        <w:rPr>
          <w:rtl w:val="0"/>
        </w:rPr>
        <w:t xml:space="preserve">4. protiprávní stav </w:t>
      </w:r>
    </w:p>
    <w:p w:rsidR="00000000" w:rsidDel="00000000" w:rsidP="00000000" w:rsidRDefault="00000000" w:rsidRPr="00000000" w14:paraId="00000E11">
      <w:pPr>
        <w:numPr>
          <w:ilvl w:val="0"/>
          <w:numId w:val="64"/>
        </w:numPr>
        <w:ind w:left="720" w:hanging="360"/>
        <w:rPr>
          <w:u w:val="none"/>
        </w:rPr>
      </w:pPr>
      <w:r w:rsidDel="00000000" w:rsidR="00000000" w:rsidRPr="00000000">
        <w:rPr>
          <w:rtl w:val="0"/>
        </w:rPr>
        <w:t xml:space="preserve">porušením právní povinnosti, který nemá povahu projevu vůle</w:t>
      </w:r>
    </w:p>
    <w:p w:rsidR="00000000" w:rsidDel="00000000" w:rsidP="00000000" w:rsidRDefault="00000000" w:rsidRPr="00000000" w14:paraId="00000E12">
      <w:pPr>
        <w:numPr>
          <w:ilvl w:val="0"/>
          <w:numId w:val="64"/>
        </w:numPr>
        <w:ind w:left="720" w:hanging="360"/>
        <w:rPr>
          <w:u w:val="none"/>
        </w:rPr>
      </w:pPr>
      <w:r w:rsidDel="00000000" w:rsidR="00000000" w:rsidRPr="00000000">
        <w:rPr>
          <w:rtl w:val="0"/>
        </w:rPr>
        <w:t xml:space="preserve">je to stav objektivně nastalý a je v rozporu s právem, nastane určitá okolnost, která je v rozporu s právem, ale není ničím volním jednáním</w:t>
      </w:r>
    </w:p>
    <w:p w:rsidR="00000000" w:rsidDel="00000000" w:rsidP="00000000" w:rsidRDefault="00000000" w:rsidRPr="00000000" w14:paraId="00000E13">
      <w:pPr>
        <w:numPr>
          <w:ilvl w:val="0"/>
          <w:numId w:val="64"/>
        </w:numPr>
        <w:ind w:left="720" w:hanging="360"/>
        <w:rPr>
          <w:u w:val="none"/>
        </w:rPr>
      </w:pPr>
      <w:r w:rsidDel="00000000" w:rsidR="00000000" w:rsidRPr="00000000">
        <w:rPr>
          <w:rtl w:val="0"/>
        </w:rPr>
        <w:t xml:space="preserve">následkem je vznik tzv. objektivní odpovědnosti (odpovědnost vzniká někomu, kdo protiprávní stav nezavinil)</w:t>
      </w:r>
    </w:p>
    <w:p w:rsidR="00000000" w:rsidDel="00000000" w:rsidP="00000000" w:rsidRDefault="00000000" w:rsidRPr="00000000" w14:paraId="00000E14">
      <w:pPr>
        <w:numPr>
          <w:ilvl w:val="0"/>
          <w:numId w:val="64"/>
        </w:numPr>
        <w:ind w:left="720" w:hanging="360"/>
        <w:rPr>
          <w:u w:val="none"/>
        </w:rPr>
      </w:pPr>
      <w:r w:rsidDel="00000000" w:rsidR="00000000" w:rsidRPr="00000000">
        <w:rPr>
          <w:rtl w:val="0"/>
        </w:rPr>
        <w:t xml:space="preserve">typické případy protiprávních stavů jsou živelné pohromy</w:t>
      </w:r>
    </w:p>
    <w:p w:rsidR="00000000" w:rsidDel="00000000" w:rsidP="00000000" w:rsidRDefault="00000000" w:rsidRPr="00000000" w14:paraId="00000E15">
      <w:pPr>
        <w:numPr>
          <w:ilvl w:val="0"/>
          <w:numId w:val="64"/>
        </w:numPr>
        <w:ind w:left="720" w:hanging="360"/>
        <w:rPr>
          <w:u w:val="none"/>
        </w:rPr>
      </w:pPr>
      <w:r w:rsidDel="00000000" w:rsidR="00000000" w:rsidRPr="00000000">
        <w:rPr>
          <w:rtl w:val="0"/>
        </w:rPr>
        <w:t xml:space="preserve">je zde možnost liberace (osvobození) – uvažuje se, nakolik to není příliš tvrdé vůči tomu, kdo nese objektivní odpovědnost</w:t>
      </w:r>
    </w:p>
    <w:p w:rsidR="00000000" w:rsidDel="00000000" w:rsidP="00000000" w:rsidRDefault="00000000" w:rsidRPr="00000000" w14:paraId="00000E16">
      <w:pPr>
        <w:numPr>
          <w:ilvl w:val="0"/>
          <w:numId w:val="64"/>
        </w:numPr>
        <w:ind w:left="720" w:hanging="360"/>
        <w:rPr>
          <w:u w:val="none"/>
        </w:rPr>
      </w:pPr>
      <w:r w:rsidDel="00000000" w:rsidR="00000000" w:rsidRPr="00000000">
        <w:rPr>
          <w:rtl w:val="0"/>
        </w:rPr>
        <w:t xml:space="preserve">liberačním důvodem (kdy se lze zbavit odpovědnosti za protiprávní stav) je to, pokud subjekt prokáže, že i kdyby vyvinul veškeré úsilí, kterého je schopen (které lze od něj vyžadovat), následky by stejně nastaly - pak je osvobozen od objektivní odpovědnosti (např. při vis maior, vyšší moc, např. záplavy)</w:t>
      </w:r>
    </w:p>
    <w:p w:rsidR="00000000" w:rsidDel="00000000" w:rsidP="00000000" w:rsidRDefault="00000000" w:rsidRPr="00000000" w14:paraId="00000E17">
      <w:pPr>
        <w:numPr>
          <w:ilvl w:val="0"/>
          <w:numId w:val="64"/>
        </w:numPr>
        <w:ind w:left="720" w:hanging="360"/>
        <w:rPr>
          <w:u w:val="none"/>
        </w:rPr>
      </w:pPr>
      <w:r w:rsidDel="00000000" w:rsidR="00000000" w:rsidRPr="00000000">
        <w:rPr>
          <w:rtl w:val="0"/>
        </w:rPr>
        <w:t xml:space="preserve">existuje však i absolutní objektivní odpovědnost bez liberace - subjekt pak nese odpovědnost třeba i za vis maior</w:t>
      </w:r>
    </w:p>
    <w:p w:rsidR="00000000" w:rsidDel="00000000" w:rsidP="00000000" w:rsidRDefault="00000000" w:rsidRPr="00000000" w14:paraId="00000E18">
      <w:pPr>
        <w:numPr>
          <w:ilvl w:val="0"/>
          <w:numId w:val="64"/>
        </w:numPr>
        <w:ind w:left="720" w:hanging="360"/>
        <w:rPr>
          <w:u w:val="none"/>
        </w:rPr>
      </w:pPr>
      <w:r w:rsidDel="00000000" w:rsidR="00000000" w:rsidRPr="00000000">
        <w:rPr>
          <w:rtl w:val="0"/>
        </w:rPr>
        <w:t xml:space="preserve">při prokazování protiprávního stavu (spíše při své obhajobě), nese důkazní břemeno ten, kdo nese odpovědnost</w:t>
      </w:r>
    </w:p>
    <w:p w:rsidR="00000000" w:rsidDel="00000000" w:rsidP="00000000" w:rsidRDefault="00000000" w:rsidRPr="00000000" w14:paraId="00000E19">
      <w:pPr>
        <w:rPr>
          <w:b w:val="1"/>
        </w:rPr>
      </w:pPr>
      <w:r w:rsidDel="00000000" w:rsidR="00000000" w:rsidRPr="00000000">
        <w:rPr>
          <w:b w:val="1"/>
          <w:rtl w:val="0"/>
        </w:rPr>
        <w:t xml:space="preserve">prvky právního vztahu</w:t>
      </w:r>
    </w:p>
    <w:p w:rsidR="00000000" w:rsidDel="00000000" w:rsidP="00000000" w:rsidRDefault="00000000" w:rsidRPr="00000000" w14:paraId="00000E1A">
      <w:pPr>
        <w:numPr>
          <w:ilvl w:val="0"/>
          <w:numId w:val="472"/>
        </w:numPr>
        <w:ind w:left="720" w:hanging="360"/>
        <w:rPr>
          <w:u w:val="none"/>
        </w:rPr>
      </w:pPr>
      <w:r w:rsidDel="00000000" w:rsidR="00000000" w:rsidRPr="00000000">
        <w:rPr>
          <w:rtl w:val="0"/>
        </w:rPr>
        <w:t xml:space="preserve">subjekt </w:t>
      </w:r>
    </w:p>
    <w:p w:rsidR="00000000" w:rsidDel="00000000" w:rsidP="00000000" w:rsidRDefault="00000000" w:rsidRPr="00000000" w14:paraId="00000E1B">
      <w:pPr>
        <w:numPr>
          <w:ilvl w:val="0"/>
          <w:numId w:val="610"/>
        </w:numPr>
        <w:ind w:left="1440" w:hanging="360"/>
        <w:rPr>
          <w:u w:val="none"/>
        </w:rPr>
      </w:pPr>
      <w:r w:rsidDel="00000000" w:rsidR="00000000" w:rsidRPr="00000000">
        <w:rPr>
          <w:rtl w:val="0"/>
        </w:rPr>
        <w:t xml:space="preserve">subjekt subjektivních práv a povinností</w:t>
      </w:r>
    </w:p>
    <w:p w:rsidR="00000000" w:rsidDel="00000000" w:rsidP="00000000" w:rsidRDefault="00000000" w:rsidRPr="00000000" w14:paraId="00000E1C">
      <w:pPr>
        <w:numPr>
          <w:ilvl w:val="0"/>
          <w:numId w:val="610"/>
        </w:numPr>
        <w:ind w:left="1440" w:hanging="360"/>
        <w:rPr>
          <w:u w:val="none"/>
        </w:rPr>
      </w:pPr>
      <w:r w:rsidDel="00000000" w:rsidR="00000000" w:rsidRPr="00000000">
        <w:rPr>
          <w:rtl w:val="0"/>
        </w:rPr>
        <w:t xml:space="preserve">mohou jím být všechny subjekty objektivního práva (fyzické i právnické osoby)</w:t>
      </w:r>
    </w:p>
    <w:p w:rsidR="00000000" w:rsidDel="00000000" w:rsidP="00000000" w:rsidRDefault="00000000" w:rsidRPr="00000000" w14:paraId="00000E1D">
      <w:pPr>
        <w:numPr>
          <w:ilvl w:val="0"/>
          <w:numId w:val="610"/>
        </w:numPr>
        <w:ind w:left="1440" w:hanging="360"/>
        <w:rPr>
          <w:u w:val="none"/>
        </w:rPr>
      </w:pPr>
      <w:r w:rsidDel="00000000" w:rsidR="00000000" w:rsidRPr="00000000">
        <w:rPr>
          <w:rtl w:val="0"/>
        </w:rPr>
        <w:t xml:space="preserve">nutným předpokladem je právní subjektivita (způsobilost k právům a povinnostem) a způsobilost k právním úkonům (může být omezena, např. zákonní zástupci), deliktní způsobilost může některým osobám chybět</w:t>
      </w:r>
    </w:p>
    <w:p w:rsidR="00000000" w:rsidDel="00000000" w:rsidP="00000000" w:rsidRDefault="00000000" w:rsidRPr="00000000" w14:paraId="00000E1E">
      <w:pPr>
        <w:numPr>
          <w:ilvl w:val="0"/>
          <w:numId w:val="472"/>
        </w:numPr>
        <w:ind w:left="720" w:hanging="360"/>
        <w:rPr>
          <w:u w:val="none"/>
        </w:rPr>
      </w:pPr>
      <w:r w:rsidDel="00000000" w:rsidR="00000000" w:rsidRPr="00000000">
        <w:rPr>
          <w:rtl w:val="0"/>
        </w:rPr>
        <w:t xml:space="preserve">obsah </w:t>
      </w:r>
    </w:p>
    <w:p w:rsidR="00000000" w:rsidDel="00000000" w:rsidP="00000000" w:rsidRDefault="00000000" w:rsidRPr="00000000" w14:paraId="00000E1F">
      <w:pPr>
        <w:numPr>
          <w:ilvl w:val="0"/>
          <w:numId w:val="625"/>
        </w:numPr>
        <w:ind w:left="1440" w:hanging="360"/>
        <w:rPr>
          <w:u w:val="none"/>
        </w:rPr>
      </w:pPr>
      <w:r w:rsidDel="00000000" w:rsidR="00000000" w:rsidRPr="00000000">
        <w:rPr>
          <w:rtl w:val="0"/>
        </w:rPr>
        <w:t xml:space="preserve">vzájemná práva a povinnosti subjektů</w:t>
      </w:r>
    </w:p>
    <w:p w:rsidR="00000000" w:rsidDel="00000000" w:rsidP="00000000" w:rsidRDefault="00000000" w:rsidRPr="00000000" w14:paraId="00000E20">
      <w:pPr>
        <w:numPr>
          <w:ilvl w:val="0"/>
          <w:numId w:val="472"/>
        </w:numPr>
        <w:ind w:left="720" w:hanging="360"/>
        <w:rPr>
          <w:u w:val="none"/>
        </w:rPr>
      </w:pPr>
      <w:r w:rsidDel="00000000" w:rsidR="00000000" w:rsidRPr="00000000">
        <w:rPr>
          <w:rtl w:val="0"/>
        </w:rPr>
        <w:t xml:space="preserve">předmět </w:t>
      </w:r>
    </w:p>
    <w:p w:rsidR="00000000" w:rsidDel="00000000" w:rsidP="00000000" w:rsidRDefault="00000000" w:rsidRPr="00000000" w14:paraId="00000E21">
      <w:pPr>
        <w:numPr>
          <w:ilvl w:val="0"/>
          <w:numId w:val="607"/>
        </w:numPr>
        <w:ind w:left="1440" w:hanging="360"/>
        <w:rPr>
          <w:u w:val="none"/>
        </w:rPr>
      </w:pPr>
      <w:r w:rsidDel="00000000" w:rsidR="00000000" w:rsidRPr="00000000">
        <w:rPr>
          <w:rtl w:val="0"/>
        </w:rPr>
        <w:t xml:space="preserve">věci, práva, nehmotné statky, transplantáty</w:t>
      </w:r>
    </w:p>
    <w:p w:rsidR="00000000" w:rsidDel="00000000" w:rsidP="00000000" w:rsidRDefault="00000000" w:rsidRPr="00000000" w14:paraId="00000E22">
      <w:pPr>
        <w:numPr>
          <w:ilvl w:val="0"/>
          <w:numId w:val="607"/>
        </w:numPr>
        <w:ind w:left="1440" w:hanging="360"/>
        <w:rPr>
          <w:u w:val="none"/>
        </w:rPr>
      </w:pPr>
      <w:r w:rsidDel="00000000" w:rsidR="00000000" w:rsidRPr="00000000">
        <w:rPr>
          <w:rtl w:val="0"/>
        </w:rPr>
        <w:t xml:space="preserve">může existovat i tzv. bezpředmětný právní vztah (např. smlouva o dopravě osob)</w:t>
      </w:r>
    </w:p>
    <w:p w:rsidR="00000000" w:rsidDel="00000000" w:rsidP="00000000" w:rsidRDefault="00000000" w:rsidRPr="00000000" w14:paraId="00000E23">
      <w:pPr>
        <w:numPr>
          <w:ilvl w:val="0"/>
          <w:numId w:val="607"/>
        </w:numPr>
        <w:ind w:left="1440" w:hanging="360"/>
        <w:rPr>
          <w:u w:val="none"/>
        </w:rPr>
      </w:pPr>
      <w:r w:rsidDel="00000000" w:rsidR="00000000" w:rsidRPr="00000000">
        <w:rPr>
          <w:rtl w:val="0"/>
        </w:rPr>
        <w:t xml:space="preserve">primárním předmětem bývá lidské chování, sekundárním věc - jeho subjekty, obsah a předmět</w:t>
      </w:r>
    </w:p>
    <w:p w:rsidR="00000000" w:rsidDel="00000000" w:rsidP="00000000" w:rsidRDefault="00000000" w:rsidRPr="00000000" w14:paraId="00000E24">
      <w:pPr>
        <w:rPr>
          <w:b w:val="1"/>
        </w:rPr>
      </w:pPr>
      <w:r w:rsidDel="00000000" w:rsidR="00000000" w:rsidRPr="00000000">
        <w:rPr>
          <w:b w:val="1"/>
          <w:rtl w:val="0"/>
        </w:rPr>
        <w:t xml:space="preserve">subjekty právních vztahů </w:t>
      </w:r>
    </w:p>
    <w:p w:rsidR="00000000" w:rsidDel="00000000" w:rsidP="00000000" w:rsidRDefault="00000000" w:rsidRPr="00000000" w14:paraId="00000E25">
      <w:pPr>
        <w:numPr>
          <w:ilvl w:val="0"/>
          <w:numId w:val="186"/>
        </w:numPr>
        <w:ind w:left="720" w:hanging="360"/>
        <w:rPr>
          <w:u w:val="none"/>
        </w:rPr>
      </w:pPr>
      <w:r w:rsidDel="00000000" w:rsidR="00000000" w:rsidRPr="00000000">
        <w:rPr>
          <w:rtl w:val="0"/>
        </w:rPr>
        <w:t xml:space="preserve">právní vztah není reflexivní (vztah k sobě samému), jedná se o právní vztah k jiné osobě, není to vztah k objektu sám o sobě, ale k určitému subjektu</w:t>
      </w:r>
    </w:p>
    <w:p w:rsidR="00000000" w:rsidDel="00000000" w:rsidP="00000000" w:rsidRDefault="00000000" w:rsidRPr="00000000" w14:paraId="00000E26">
      <w:pPr>
        <w:numPr>
          <w:ilvl w:val="0"/>
          <w:numId w:val="186"/>
        </w:numPr>
        <w:ind w:left="720" w:hanging="360"/>
        <w:rPr>
          <w:u w:val="none"/>
        </w:rPr>
      </w:pPr>
      <w:r w:rsidDel="00000000" w:rsidR="00000000" w:rsidRPr="00000000">
        <w:rPr>
          <w:rtl w:val="0"/>
        </w:rPr>
        <w:t xml:space="preserve">právní vztahy mohou existovat mezi osobami fyzickými, právnickými, ale tak mezi osobami a orgány</w:t>
      </w:r>
    </w:p>
    <w:p w:rsidR="00000000" w:rsidDel="00000000" w:rsidP="00000000" w:rsidRDefault="00000000" w:rsidRPr="00000000" w14:paraId="00000E27">
      <w:pPr>
        <w:numPr>
          <w:ilvl w:val="0"/>
          <w:numId w:val="186"/>
        </w:numPr>
        <w:ind w:left="720" w:hanging="360"/>
        <w:rPr>
          <w:u w:val="none"/>
        </w:rPr>
      </w:pPr>
      <w:r w:rsidDel="00000000" w:rsidR="00000000" w:rsidRPr="00000000">
        <w:rPr>
          <w:rtl w:val="0"/>
        </w:rPr>
        <w:t xml:space="preserve">aby určitá osoby mohla být subjektem právního vztahu (právním subjektem), musí mít právní subjektivitu</w:t>
      </w:r>
    </w:p>
    <w:p w:rsidR="00000000" w:rsidDel="00000000" w:rsidP="00000000" w:rsidRDefault="00000000" w:rsidRPr="00000000" w14:paraId="00000E28">
      <w:pPr>
        <w:numPr>
          <w:ilvl w:val="0"/>
          <w:numId w:val="186"/>
        </w:numPr>
        <w:ind w:left="720" w:hanging="360"/>
        <w:rPr>
          <w:u w:val="none"/>
        </w:rPr>
      </w:pPr>
      <w:r w:rsidDel="00000000" w:rsidR="00000000" w:rsidRPr="00000000">
        <w:rPr>
          <w:rtl w:val="0"/>
        </w:rPr>
        <w:t xml:space="preserve">právní subjekt (subjekt právních vztahů) je nositel subjektivních práv a právních povinností, osoba způsobilá mít práva a povinnosti</w:t>
      </w:r>
    </w:p>
    <w:p w:rsidR="00000000" w:rsidDel="00000000" w:rsidP="00000000" w:rsidRDefault="00000000" w:rsidRPr="00000000" w14:paraId="00000E29">
      <w:pPr>
        <w:numPr>
          <w:ilvl w:val="0"/>
          <w:numId w:val="186"/>
        </w:numPr>
        <w:ind w:left="720" w:hanging="360"/>
        <w:rPr>
          <w:u w:val="none"/>
        </w:rPr>
      </w:pPr>
      <w:r w:rsidDel="00000000" w:rsidR="00000000" w:rsidRPr="00000000">
        <w:rPr>
          <w:rtl w:val="0"/>
        </w:rPr>
        <w:t xml:space="preserve">právními subjekty jsou fyzické osoby a právnické osoby</w:t>
      </w:r>
    </w:p>
    <w:p w:rsidR="00000000" w:rsidDel="00000000" w:rsidP="00000000" w:rsidRDefault="00000000" w:rsidRPr="00000000" w14:paraId="00000E2A">
      <w:pPr>
        <w:numPr>
          <w:ilvl w:val="0"/>
          <w:numId w:val="186"/>
        </w:numPr>
        <w:ind w:left="720" w:hanging="360"/>
        <w:rPr>
          <w:u w:val="none"/>
        </w:rPr>
      </w:pPr>
      <w:r w:rsidDel="00000000" w:rsidR="00000000" w:rsidRPr="00000000">
        <w:rPr>
          <w:rtl w:val="0"/>
        </w:rPr>
        <w:t xml:space="preserve">právní subjekty disponují v zákonem stanoveném rozsahu nejen způsobilostí k právům a povinnostem, ale i dalšími druhy právní způsobilosti</w:t>
      </w:r>
    </w:p>
    <w:p w:rsidR="00000000" w:rsidDel="00000000" w:rsidP="00000000" w:rsidRDefault="00000000" w:rsidRPr="00000000" w14:paraId="00000E2B">
      <w:pPr>
        <w:numPr>
          <w:ilvl w:val="0"/>
          <w:numId w:val="186"/>
        </w:numPr>
        <w:ind w:left="720" w:hanging="360"/>
        <w:rPr>
          <w:u w:val="none"/>
        </w:rPr>
      </w:pPr>
      <w:r w:rsidDel="00000000" w:rsidR="00000000" w:rsidRPr="00000000">
        <w:rPr>
          <w:rtl w:val="0"/>
        </w:rPr>
        <w:t xml:space="preserve">rozlišuje se:</w:t>
      </w:r>
    </w:p>
    <w:p w:rsidR="00000000" w:rsidDel="00000000" w:rsidP="00000000" w:rsidRDefault="00000000" w:rsidRPr="00000000" w14:paraId="00000E2C">
      <w:pPr>
        <w:numPr>
          <w:ilvl w:val="1"/>
          <w:numId w:val="186"/>
        </w:numPr>
        <w:ind w:left="1440" w:hanging="360"/>
        <w:rPr>
          <w:u w:val="none"/>
        </w:rPr>
      </w:pPr>
      <w:r w:rsidDel="00000000" w:rsidR="00000000" w:rsidRPr="00000000">
        <w:rPr>
          <w:rtl w:val="0"/>
        </w:rPr>
        <w:t xml:space="preserve">způsobilost k právům a povinnostem</w:t>
      </w:r>
    </w:p>
    <w:p w:rsidR="00000000" w:rsidDel="00000000" w:rsidP="00000000" w:rsidRDefault="00000000" w:rsidRPr="00000000" w14:paraId="00000E2D">
      <w:pPr>
        <w:numPr>
          <w:ilvl w:val="1"/>
          <w:numId w:val="186"/>
        </w:numPr>
        <w:ind w:left="1440" w:hanging="360"/>
        <w:rPr>
          <w:u w:val="none"/>
        </w:rPr>
      </w:pPr>
      <w:r w:rsidDel="00000000" w:rsidR="00000000" w:rsidRPr="00000000">
        <w:rPr>
          <w:rtl w:val="0"/>
        </w:rPr>
        <w:t xml:space="preserve">způsobilost k právnímu jednání - schopnost vlastním jednáním nabývat práva a plnit povinnosti, u FO - zletilost, možnost omezit soudem</w:t>
      </w:r>
    </w:p>
    <w:p w:rsidR="00000000" w:rsidDel="00000000" w:rsidP="00000000" w:rsidRDefault="00000000" w:rsidRPr="00000000" w14:paraId="00000E2E">
      <w:pPr>
        <w:numPr>
          <w:ilvl w:val="1"/>
          <w:numId w:val="186"/>
        </w:numPr>
        <w:ind w:left="1440" w:hanging="360"/>
        <w:rPr>
          <w:u w:val="none"/>
        </w:rPr>
      </w:pPr>
      <w:r w:rsidDel="00000000" w:rsidR="00000000" w:rsidRPr="00000000">
        <w:rPr>
          <w:rtl w:val="0"/>
        </w:rPr>
        <w:t xml:space="preserve">způsobilost k protiprávnímu jednání - schopnost nést odpovědnost za delikty, u FO - 15 let, s ohledem na duševní stav v době spáchání deliktu </w:t>
      </w:r>
    </w:p>
    <w:p w:rsidR="00000000" w:rsidDel="00000000" w:rsidP="00000000" w:rsidRDefault="00000000" w:rsidRPr="00000000" w14:paraId="00000E2F">
      <w:pPr>
        <w:numPr>
          <w:ilvl w:val="1"/>
          <w:numId w:val="186"/>
        </w:numPr>
        <w:ind w:left="1440" w:hanging="360"/>
        <w:rPr>
          <w:u w:val="none"/>
        </w:rPr>
      </w:pPr>
      <w:r w:rsidDel="00000000" w:rsidR="00000000" w:rsidRPr="00000000">
        <w:rPr>
          <w:rtl w:val="0"/>
        </w:rPr>
        <w:t xml:space="preserve">procesní způsobilost - možnost činit samostatně procesní právní úkony, samostatně jednat v řízení před soudy, úřady, jinými orgány veřejné moci </w:t>
      </w:r>
    </w:p>
    <w:p w:rsidR="00000000" w:rsidDel="00000000" w:rsidP="00000000" w:rsidRDefault="00000000" w:rsidRPr="00000000" w14:paraId="00000E30">
      <w:pPr>
        <w:rPr>
          <w:b w:val="1"/>
        </w:rPr>
      </w:pPr>
      <w:r w:rsidDel="00000000" w:rsidR="00000000" w:rsidRPr="00000000">
        <w:rPr>
          <w:b w:val="1"/>
          <w:rtl w:val="0"/>
        </w:rPr>
        <w:t xml:space="preserve">objekty právních vztahů </w:t>
      </w:r>
    </w:p>
    <w:p w:rsidR="00000000" w:rsidDel="00000000" w:rsidP="00000000" w:rsidRDefault="00000000" w:rsidRPr="00000000" w14:paraId="00000E31">
      <w:pPr>
        <w:numPr>
          <w:ilvl w:val="0"/>
          <w:numId w:val="321"/>
        </w:numPr>
        <w:ind w:left="720" w:hanging="360"/>
        <w:rPr>
          <w:u w:val="none"/>
        </w:rPr>
      </w:pPr>
      <w:r w:rsidDel="00000000" w:rsidR="00000000" w:rsidRPr="00000000">
        <w:rPr>
          <w:rtl w:val="0"/>
        </w:rPr>
        <w:t xml:space="preserve">to, čeho se právní vztah (oprávnění nebo povinnost účastníků) týká, o co v něm jde, k čemu se vztahují subjektivní práva a povinnosti</w:t>
      </w:r>
    </w:p>
    <w:p w:rsidR="00000000" w:rsidDel="00000000" w:rsidP="00000000" w:rsidRDefault="00000000" w:rsidRPr="00000000" w14:paraId="00000E32">
      <w:pPr>
        <w:numPr>
          <w:ilvl w:val="0"/>
          <w:numId w:val="321"/>
        </w:numPr>
        <w:ind w:left="720" w:hanging="360"/>
        <w:rPr>
          <w:u w:val="none"/>
        </w:rPr>
      </w:pPr>
      <w:r w:rsidDel="00000000" w:rsidR="00000000" w:rsidRPr="00000000">
        <w:rPr>
          <w:rtl w:val="0"/>
        </w:rPr>
        <w:t xml:space="preserve">v první fázi právního vztahu vznikají práva a povinnosti, ve druhé fázi se naplňují určitým chováním, tj. primárními objekty</w:t>
      </w:r>
    </w:p>
    <w:p w:rsidR="00000000" w:rsidDel="00000000" w:rsidP="00000000" w:rsidRDefault="00000000" w:rsidRPr="00000000" w14:paraId="00000E33">
      <w:pPr>
        <w:numPr>
          <w:ilvl w:val="0"/>
          <w:numId w:val="321"/>
        </w:numPr>
        <w:ind w:left="720" w:hanging="360"/>
        <w:rPr>
          <w:u w:val="none"/>
        </w:rPr>
      </w:pPr>
      <w:r w:rsidDel="00000000" w:rsidR="00000000" w:rsidRPr="00000000">
        <w:rPr>
          <w:rtl w:val="0"/>
        </w:rPr>
        <w:t xml:space="preserve">rozlišujeme tedy primární objekt (kterým je vždy určité chování, vlastní chování subjektů, které je předpokládáno a vyžadováno) a sekundární objekt, který se k tomuto chování váže</w:t>
      </w:r>
    </w:p>
    <w:p w:rsidR="00000000" w:rsidDel="00000000" w:rsidP="00000000" w:rsidRDefault="00000000" w:rsidRPr="00000000" w14:paraId="00000E34">
      <w:pPr>
        <w:numPr>
          <w:ilvl w:val="0"/>
          <w:numId w:val="321"/>
        </w:numPr>
        <w:ind w:left="720" w:hanging="360"/>
        <w:rPr>
          <w:u w:val="none"/>
        </w:rPr>
      </w:pPr>
      <w:r w:rsidDel="00000000" w:rsidR="00000000" w:rsidRPr="00000000">
        <w:rPr>
          <w:rtl w:val="0"/>
        </w:rPr>
        <w:t xml:space="preserve">takovým objektem nemůže být člověk (fyzická osoba), proto v právu existuje představa o rozdělení atributů člověka, které se považují za objekty právních vztahů</w:t>
      </w:r>
    </w:p>
    <w:p w:rsidR="00000000" w:rsidDel="00000000" w:rsidP="00000000" w:rsidRDefault="00000000" w:rsidRPr="00000000" w14:paraId="00000E35">
      <w:pPr>
        <w:numPr>
          <w:ilvl w:val="0"/>
          <w:numId w:val="321"/>
        </w:numPr>
        <w:ind w:left="720" w:hanging="360"/>
        <w:rPr>
          <w:u w:val="none"/>
        </w:rPr>
      </w:pPr>
      <w:r w:rsidDel="00000000" w:rsidR="00000000" w:rsidRPr="00000000">
        <w:rPr>
          <w:rtl w:val="0"/>
        </w:rPr>
        <w:t xml:space="preserve">sekundární objekty se dále dělí na: </w:t>
      </w:r>
    </w:p>
    <w:p w:rsidR="00000000" w:rsidDel="00000000" w:rsidP="00000000" w:rsidRDefault="00000000" w:rsidRPr="00000000" w14:paraId="00000E36">
      <w:pPr>
        <w:numPr>
          <w:ilvl w:val="1"/>
          <w:numId w:val="321"/>
        </w:numPr>
        <w:ind w:left="1440" w:hanging="360"/>
        <w:rPr>
          <w:u w:val="none"/>
        </w:rPr>
      </w:pPr>
      <w:r w:rsidDel="00000000" w:rsidR="00000000" w:rsidRPr="00000000">
        <w:rPr>
          <w:rtl w:val="0"/>
        </w:rPr>
        <w:t xml:space="preserve">věci (tj. ovladatelné hmotné předměty) - jsou nejčastějšími objekty, v právním slova smyslu jsou širším pojmem než v obecném jazyce, jedná se o hmotné předměty, živočichy a ovladatelné síly</w:t>
      </w:r>
    </w:p>
    <w:p w:rsidR="00000000" w:rsidDel="00000000" w:rsidP="00000000" w:rsidRDefault="00000000" w:rsidRPr="00000000" w14:paraId="00000E37">
      <w:pPr>
        <w:numPr>
          <w:ilvl w:val="1"/>
          <w:numId w:val="321"/>
        </w:numPr>
        <w:ind w:left="1440" w:hanging="360"/>
        <w:rPr>
          <w:u w:val="none"/>
        </w:rPr>
      </w:pPr>
      <w:r w:rsidDel="00000000" w:rsidR="00000000" w:rsidRPr="00000000">
        <w:rPr>
          <w:rtl w:val="0"/>
        </w:rPr>
        <w:t xml:space="preserve">hodnoty lidské osobnosti - život, zdraví, osobní svoboda, čest, důstojnost (objektem vraždy není člověk, ale jeho život), jako právem chráněné hodnoty mohou být objektem právních vztahů</w:t>
      </w:r>
    </w:p>
    <w:p w:rsidR="00000000" w:rsidDel="00000000" w:rsidP="00000000" w:rsidRDefault="00000000" w:rsidRPr="00000000" w14:paraId="00000E38">
      <w:pPr>
        <w:numPr>
          <w:ilvl w:val="1"/>
          <w:numId w:val="321"/>
        </w:numPr>
        <w:ind w:left="1440" w:hanging="360"/>
        <w:rPr>
          <w:u w:val="none"/>
        </w:rPr>
      </w:pPr>
      <w:r w:rsidDel="00000000" w:rsidR="00000000" w:rsidRPr="00000000">
        <w:rPr>
          <w:rtl w:val="0"/>
        </w:rPr>
        <w:t xml:space="preserve">výsledky tvůrčí duševní činnosti – vynálezy, ochranné známky, obraz a kniha jsou nosičem duševní činnosti, odlišují se od věcí s ohledem na specifičnost jejich obsahu a hodnotového významu (nehmotné statky)</w:t>
      </w:r>
    </w:p>
    <w:p w:rsidR="00000000" w:rsidDel="00000000" w:rsidP="00000000" w:rsidRDefault="00000000" w:rsidRPr="00000000" w14:paraId="00000E39">
      <w:pPr>
        <w:numPr>
          <w:ilvl w:val="1"/>
          <w:numId w:val="321"/>
        </w:numPr>
        <w:ind w:left="1440" w:hanging="360"/>
        <w:rPr>
          <w:u w:val="none"/>
        </w:rPr>
      </w:pPr>
      <w:r w:rsidDel="00000000" w:rsidR="00000000" w:rsidRPr="00000000">
        <w:rPr>
          <w:rtl w:val="0"/>
        </w:rPr>
        <w:t xml:space="preserve">transplantáty - lidské orgány a další látky používané při transplantaci, toto má své praktické právní důsledky, neboť nemohou být předmětem koupě a prodeje jako věci</w:t>
      </w:r>
    </w:p>
    <w:p w:rsidR="00000000" w:rsidDel="00000000" w:rsidP="00000000" w:rsidRDefault="00000000" w:rsidRPr="00000000" w14:paraId="00000E3A">
      <w:pPr>
        <w:numPr>
          <w:ilvl w:val="1"/>
          <w:numId w:val="321"/>
        </w:numPr>
        <w:ind w:left="1440" w:hanging="360"/>
        <w:rPr>
          <w:u w:val="none"/>
        </w:rPr>
      </w:pPr>
      <w:r w:rsidDel="00000000" w:rsidR="00000000" w:rsidRPr="00000000">
        <w:rPr>
          <w:rtl w:val="0"/>
        </w:rPr>
        <w:t xml:space="preserve">chování a výsledky určitého chování – v případech, kdy objekt právního vztahu nelze odlišit od jeho obsahu (např. činnost učitele), primární i sekundární objekt právního vztahu v těchto případech splývá, jde typicky o výkon práce podle pracovní smlouvy, nebo výkon funkce dané jmenováním podle zvláštních zákonů</w:t>
      </w:r>
    </w:p>
    <w:p w:rsidR="00000000" w:rsidDel="00000000" w:rsidP="00000000" w:rsidRDefault="00000000" w:rsidRPr="00000000" w14:paraId="00000E3B">
      <w:pPr>
        <w:rPr>
          <w:b w:val="1"/>
        </w:rPr>
      </w:pPr>
      <w:r w:rsidDel="00000000" w:rsidR="00000000" w:rsidRPr="00000000">
        <w:rPr>
          <w:b w:val="1"/>
          <w:rtl w:val="0"/>
        </w:rPr>
        <w:t xml:space="preserve">subjektivní práva a povinnosti </w:t>
      </w:r>
    </w:p>
    <w:p w:rsidR="00000000" w:rsidDel="00000000" w:rsidP="00000000" w:rsidRDefault="00000000" w:rsidRPr="00000000" w14:paraId="00000E3C">
      <w:pPr>
        <w:rPr/>
      </w:pPr>
      <w:r w:rsidDel="00000000" w:rsidR="00000000" w:rsidRPr="00000000">
        <w:rPr>
          <w:rtl w:val="0"/>
        </w:rPr>
        <w:t xml:space="preserve">subjektivní právo = oprávnění</w:t>
      </w:r>
    </w:p>
    <w:p w:rsidR="00000000" w:rsidDel="00000000" w:rsidP="00000000" w:rsidRDefault="00000000" w:rsidRPr="00000000" w14:paraId="00000E3D">
      <w:pPr>
        <w:numPr>
          <w:ilvl w:val="0"/>
          <w:numId w:val="543"/>
        </w:numPr>
        <w:ind w:left="720" w:hanging="360"/>
        <w:rPr>
          <w:u w:val="none"/>
        </w:rPr>
      </w:pPr>
      <w:r w:rsidDel="00000000" w:rsidR="00000000" w:rsidRPr="00000000">
        <w:rPr>
          <w:rtl w:val="0"/>
        </w:rPr>
        <w:t xml:space="preserve">míra možného chování subjektu práva</w:t>
      </w:r>
    </w:p>
    <w:p w:rsidR="00000000" w:rsidDel="00000000" w:rsidP="00000000" w:rsidRDefault="00000000" w:rsidRPr="00000000" w14:paraId="00000E3E">
      <w:pPr>
        <w:numPr>
          <w:ilvl w:val="0"/>
          <w:numId w:val="543"/>
        </w:numPr>
        <w:ind w:left="720" w:hanging="360"/>
        <w:rPr>
          <w:u w:val="none"/>
        </w:rPr>
      </w:pPr>
      <w:r w:rsidDel="00000000" w:rsidR="00000000" w:rsidRPr="00000000">
        <w:rPr>
          <w:rtl w:val="0"/>
        </w:rPr>
        <w:t xml:space="preserve">3 roviny: možnost chovat se právně nezakázaným způsobem, možnost požadovat odpovídající chování od jiného, možnost požadovat ochranu práva </w:t>
      </w:r>
    </w:p>
    <w:p w:rsidR="00000000" w:rsidDel="00000000" w:rsidP="00000000" w:rsidRDefault="00000000" w:rsidRPr="00000000" w14:paraId="00000E3F">
      <w:pPr>
        <w:numPr>
          <w:ilvl w:val="0"/>
          <w:numId w:val="543"/>
        </w:numPr>
        <w:ind w:left="720" w:hanging="360"/>
        <w:rPr>
          <w:u w:val="none"/>
        </w:rPr>
      </w:pPr>
      <w:r w:rsidDel="00000000" w:rsidR="00000000" w:rsidRPr="00000000">
        <w:rPr>
          <w:rtl w:val="0"/>
        </w:rPr>
        <w:t xml:space="preserve">možnost právních limitů - omezení výkonu subjektivního práva smlouvou, nucené omezení výkonu subjektivního práva (na základě právní skutečnosti nebo ze zákona)</w:t>
      </w:r>
    </w:p>
    <w:p w:rsidR="00000000" w:rsidDel="00000000" w:rsidP="00000000" w:rsidRDefault="00000000" w:rsidRPr="00000000" w14:paraId="00000E40">
      <w:pPr>
        <w:numPr>
          <w:ilvl w:val="0"/>
          <w:numId w:val="543"/>
        </w:numPr>
        <w:ind w:left="720" w:hanging="360"/>
        <w:rPr>
          <w:u w:val="none"/>
        </w:rPr>
      </w:pPr>
      <w:r w:rsidDel="00000000" w:rsidR="00000000" w:rsidRPr="00000000">
        <w:rPr>
          <w:rtl w:val="0"/>
        </w:rPr>
        <w:t xml:space="preserve">rozlišujeme: práva absolutní povahy - působí vůči všem právním subjektům, práva relativní povahy - působí vůči konkrétním subjektům </w:t>
      </w:r>
    </w:p>
    <w:p w:rsidR="00000000" w:rsidDel="00000000" w:rsidP="00000000" w:rsidRDefault="00000000" w:rsidRPr="00000000" w14:paraId="00000E41">
      <w:pPr>
        <w:numPr>
          <w:ilvl w:val="0"/>
          <w:numId w:val="543"/>
        </w:numPr>
        <w:ind w:left="720" w:hanging="360"/>
        <w:rPr>
          <w:u w:val="none"/>
        </w:rPr>
      </w:pPr>
      <w:r w:rsidDel="00000000" w:rsidR="00000000" w:rsidRPr="00000000">
        <w:rPr>
          <w:rtl w:val="0"/>
        </w:rPr>
        <w:t xml:space="preserve">dále dělíme právo: soukromé X veřejné, hmotné X procesní </w:t>
      </w:r>
    </w:p>
    <w:p w:rsidR="00000000" w:rsidDel="00000000" w:rsidP="00000000" w:rsidRDefault="00000000" w:rsidRPr="00000000" w14:paraId="00000E42">
      <w:pPr>
        <w:numPr>
          <w:ilvl w:val="0"/>
          <w:numId w:val="543"/>
        </w:numPr>
        <w:ind w:left="720" w:hanging="360"/>
        <w:rPr>
          <w:u w:val="none"/>
        </w:rPr>
      </w:pPr>
      <w:r w:rsidDel="00000000" w:rsidR="00000000" w:rsidRPr="00000000">
        <w:rPr>
          <w:rtl w:val="0"/>
        </w:rPr>
        <w:t xml:space="preserve">nejvýznamnější - základní práva a svobody (ústavně zaručena, nezrušitelná, nezcizitelná, nepromlčitelná, nezadatelná)</w:t>
      </w:r>
    </w:p>
    <w:p w:rsidR="00000000" w:rsidDel="00000000" w:rsidP="00000000" w:rsidRDefault="00000000" w:rsidRPr="00000000" w14:paraId="00000E43">
      <w:pPr>
        <w:numPr>
          <w:ilvl w:val="0"/>
          <w:numId w:val="543"/>
        </w:numPr>
        <w:ind w:left="720" w:hanging="360"/>
        <w:rPr>
          <w:u w:val="none"/>
        </w:rPr>
      </w:pPr>
      <w:r w:rsidDel="00000000" w:rsidR="00000000" w:rsidRPr="00000000">
        <w:rPr>
          <w:rtl w:val="0"/>
        </w:rPr>
        <w:t xml:space="preserve">vymahatelnost prostřednictvím státu - soudní ochrana (nezávislá a nestranná)</w:t>
      </w:r>
    </w:p>
    <w:p w:rsidR="00000000" w:rsidDel="00000000" w:rsidP="00000000" w:rsidRDefault="00000000" w:rsidRPr="00000000" w14:paraId="00000E44">
      <w:pPr>
        <w:numPr>
          <w:ilvl w:val="0"/>
          <w:numId w:val="543"/>
        </w:numPr>
        <w:ind w:left="720" w:hanging="360"/>
        <w:rPr>
          <w:u w:val="none"/>
        </w:rPr>
      </w:pPr>
      <w:r w:rsidDel="00000000" w:rsidR="00000000" w:rsidRPr="00000000">
        <w:rPr>
          <w:rtl w:val="0"/>
        </w:rPr>
        <w:t xml:space="preserve">vymahatelnost svépomocí - vlastními silami, důležitý je princip přiměřenosti = jednání v nutné obraně (odvrácení přímo hrozícího nebezpečí, trvajícího útoku), v krajní nouzi (odvrácení nebezpečí přímo hrozícího, nebylo možné odvrátit jinak), zadržení věci</w:t>
      </w:r>
    </w:p>
    <w:p w:rsidR="00000000" w:rsidDel="00000000" w:rsidP="00000000" w:rsidRDefault="00000000" w:rsidRPr="00000000" w14:paraId="00000E45">
      <w:pPr>
        <w:numPr>
          <w:ilvl w:val="0"/>
          <w:numId w:val="543"/>
        </w:numPr>
        <w:ind w:left="720" w:hanging="360"/>
        <w:rPr>
          <w:u w:val="none"/>
        </w:rPr>
      </w:pPr>
      <w:r w:rsidDel="00000000" w:rsidR="00000000" w:rsidRPr="00000000">
        <w:rPr>
          <w:rtl w:val="0"/>
        </w:rPr>
        <w:t xml:space="preserve">právní pomoc = ústavně zaručené právo, služba ze strany advokáta za úplatu, možnost i bezplatně = advokát ex offo </w:t>
      </w:r>
    </w:p>
    <w:p w:rsidR="00000000" w:rsidDel="00000000" w:rsidP="00000000" w:rsidRDefault="00000000" w:rsidRPr="00000000" w14:paraId="00000E46">
      <w:pPr>
        <w:rPr/>
      </w:pPr>
      <w:r w:rsidDel="00000000" w:rsidR="00000000" w:rsidRPr="00000000">
        <w:rPr>
          <w:rtl w:val="0"/>
        </w:rPr>
        <w:t xml:space="preserve">právní povinnost </w:t>
      </w:r>
    </w:p>
    <w:p w:rsidR="00000000" w:rsidDel="00000000" w:rsidP="00000000" w:rsidRDefault="00000000" w:rsidRPr="00000000" w14:paraId="00000E47">
      <w:pPr>
        <w:numPr>
          <w:ilvl w:val="0"/>
          <w:numId w:val="454"/>
        </w:numPr>
        <w:ind w:left="720" w:hanging="360"/>
        <w:rPr>
          <w:u w:val="none"/>
        </w:rPr>
      </w:pPr>
      <w:r w:rsidDel="00000000" w:rsidR="00000000" w:rsidRPr="00000000">
        <w:rPr>
          <w:rtl w:val="0"/>
        </w:rPr>
        <w:t xml:space="preserve">nutnost vyplývající bezprostředně nebo zprostředkovaně pro právní subjekty z právních norem</w:t>
      </w:r>
    </w:p>
    <w:p w:rsidR="00000000" w:rsidDel="00000000" w:rsidP="00000000" w:rsidRDefault="00000000" w:rsidRPr="00000000" w14:paraId="00000E48">
      <w:pPr>
        <w:numPr>
          <w:ilvl w:val="0"/>
          <w:numId w:val="454"/>
        </w:numPr>
        <w:ind w:left="720" w:hanging="360"/>
        <w:rPr>
          <w:u w:val="none"/>
        </w:rPr>
      </w:pPr>
      <w:r w:rsidDel="00000000" w:rsidR="00000000" w:rsidRPr="00000000">
        <w:rPr>
          <w:rtl w:val="0"/>
        </w:rPr>
        <w:t xml:space="preserve">nutnost chovat se určitým způsobem pod hrozbou sankce </w:t>
      </w:r>
    </w:p>
    <w:p w:rsidR="00000000" w:rsidDel="00000000" w:rsidP="00000000" w:rsidRDefault="00000000" w:rsidRPr="00000000" w14:paraId="00000E49">
      <w:pPr>
        <w:numPr>
          <w:ilvl w:val="0"/>
          <w:numId w:val="454"/>
        </w:numPr>
        <w:ind w:left="720" w:hanging="360"/>
        <w:rPr>
          <w:u w:val="none"/>
        </w:rPr>
      </w:pPr>
      <w:r w:rsidDel="00000000" w:rsidR="00000000" w:rsidRPr="00000000">
        <w:rPr>
          <w:rtl w:val="0"/>
        </w:rPr>
        <w:t xml:space="preserve">nutnost aktivní činnosti, něco se musí konat </w:t>
      </w:r>
    </w:p>
    <w:p w:rsidR="00000000" w:rsidDel="00000000" w:rsidP="00000000" w:rsidRDefault="00000000" w:rsidRPr="00000000" w14:paraId="00000E4A">
      <w:pPr>
        <w:numPr>
          <w:ilvl w:val="0"/>
          <w:numId w:val="454"/>
        </w:numPr>
        <w:ind w:left="720" w:hanging="360"/>
        <w:rPr>
          <w:u w:val="none"/>
        </w:rPr>
      </w:pPr>
      <w:r w:rsidDel="00000000" w:rsidR="00000000" w:rsidRPr="00000000">
        <w:rPr>
          <w:rtl w:val="0"/>
        </w:rPr>
        <w:t xml:space="preserve">nutnost nečinnosti, něco strpět, nekonat </w:t>
      </w:r>
    </w:p>
    <w:p w:rsidR="00000000" w:rsidDel="00000000" w:rsidP="00000000" w:rsidRDefault="00000000" w:rsidRPr="00000000" w14:paraId="00000E4B">
      <w:pPr>
        <w:numPr>
          <w:ilvl w:val="0"/>
          <w:numId w:val="454"/>
        </w:numPr>
        <w:ind w:left="720" w:hanging="360"/>
        <w:rPr>
          <w:u w:val="none"/>
        </w:rPr>
      </w:pPr>
      <w:r w:rsidDel="00000000" w:rsidR="00000000" w:rsidRPr="00000000">
        <w:rPr>
          <w:rtl w:val="0"/>
        </w:rPr>
        <w:t xml:space="preserve">dare - něco dát</w:t>
      </w:r>
    </w:p>
    <w:p w:rsidR="00000000" w:rsidDel="00000000" w:rsidP="00000000" w:rsidRDefault="00000000" w:rsidRPr="00000000" w14:paraId="00000E4C">
      <w:pPr>
        <w:numPr>
          <w:ilvl w:val="0"/>
          <w:numId w:val="454"/>
        </w:numPr>
        <w:ind w:left="720" w:hanging="360"/>
        <w:rPr>
          <w:u w:val="none"/>
        </w:rPr>
      </w:pPr>
      <w:r w:rsidDel="00000000" w:rsidR="00000000" w:rsidRPr="00000000">
        <w:rPr>
          <w:rtl w:val="0"/>
        </w:rPr>
        <w:t xml:space="preserve">facere - něco konat </w:t>
      </w:r>
    </w:p>
    <w:p w:rsidR="00000000" w:rsidDel="00000000" w:rsidP="00000000" w:rsidRDefault="00000000" w:rsidRPr="00000000" w14:paraId="00000E4D">
      <w:pPr>
        <w:numPr>
          <w:ilvl w:val="0"/>
          <w:numId w:val="454"/>
        </w:numPr>
        <w:ind w:left="720" w:hanging="360"/>
        <w:rPr>
          <w:u w:val="none"/>
        </w:rPr>
      </w:pPr>
      <w:r w:rsidDel="00000000" w:rsidR="00000000" w:rsidRPr="00000000">
        <w:rPr>
          <w:rtl w:val="0"/>
        </w:rPr>
        <w:t xml:space="preserve">omittere - nekonat = non facere</w:t>
      </w:r>
    </w:p>
    <w:p w:rsidR="00000000" w:rsidDel="00000000" w:rsidP="00000000" w:rsidRDefault="00000000" w:rsidRPr="00000000" w14:paraId="00000E4E">
      <w:pPr>
        <w:numPr>
          <w:ilvl w:val="0"/>
          <w:numId w:val="454"/>
        </w:numPr>
        <w:ind w:left="720" w:hanging="360"/>
        <w:rPr>
          <w:u w:val="none"/>
        </w:rPr>
      </w:pPr>
      <w:r w:rsidDel="00000000" w:rsidR="00000000" w:rsidRPr="00000000">
        <w:rPr>
          <w:rtl w:val="0"/>
        </w:rPr>
        <w:t xml:space="preserve">pati - strpět </w:t>
      </w:r>
    </w:p>
    <w:p w:rsidR="00000000" w:rsidDel="00000000" w:rsidP="00000000" w:rsidRDefault="00000000" w:rsidRPr="00000000" w14:paraId="00000E4F">
      <w:pPr>
        <w:rPr/>
      </w:pPr>
      <w:r w:rsidDel="00000000" w:rsidR="00000000" w:rsidRPr="00000000">
        <w:br w:type="page"/>
      </w:r>
      <w:r w:rsidDel="00000000" w:rsidR="00000000" w:rsidRPr="00000000">
        <w:rPr>
          <w:rtl w:val="0"/>
        </w:rPr>
      </w:r>
    </w:p>
    <w:p w:rsidR="00000000" w:rsidDel="00000000" w:rsidP="00000000" w:rsidRDefault="00000000" w:rsidRPr="00000000" w14:paraId="00000E50">
      <w:pPr>
        <w:jc w:val="center"/>
        <w:rPr/>
      </w:pPr>
      <w:r w:rsidDel="00000000" w:rsidR="00000000" w:rsidRPr="00000000">
        <w:rPr>
          <w:b w:val="1"/>
          <w:sz w:val="28"/>
          <w:szCs w:val="28"/>
          <w:rtl w:val="0"/>
        </w:rPr>
        <w:t xml:space="preserve">22.B Angloamerická právní kultura</w:t>
      </w:r>
      <w:r w:rsidDel="00000000" w:rsidR="00000000" w:rsidRPr="00000000">
        <w:rPr>
          <w:rtl w:val="0"/>
        </w:rPr>
        <w:t xml:space="preserve">  </w:t>
      </w:r>
    </w:p>
    <w:p w:rsidR="00000000" w:rsidDel="00000000" w:rsidP="00000000" w:rsidRDefault="00000000" w:rsidRPr="00000000" w14:paraId="00000E51">
      <w:pPr>
        <w:rPr>
          <w:b w:val="1"/>
        </w:rPr>
      </w:pPr>
      <w:r w:rsidDel="00000000" w:rsidR="00000000" w:rsidRPr="00000000">
        <w:rPr>
          <w:b w:val="1"/>
          <w:rtl w:val="0"/>
        </w:rPr>
        <w:t xml:space="preserve">právní kultura </w:t>
      </w:r>
    </w:p>
    <w:p w:rsidR="00000000" w:rsidDel="00000000" w:rsidP="00000000" w:rsidRDefault="00000000" w:rsidRPr="00000000" w14:paraId="00000E52">
      <w:pPr>
        <w:numPr>
          <w:ilvl w:val="0"/>
          <w:numId w:val="589"/>
        </w:numPr>
        <w:ind w:left="720" w:hanging="360"/>
        <w:rPr>
          <w:u w:val="none"/>
        </w:rPr>
      </w:pPr>
      <w:r w:rsidDel="00000000" w:rsidR="00000000" w:rsidRPr="00000000">
        <w:rPr>
          <w:rtl w:val="0"/>
        </w:rPr>
        <w:t xml:space="preserve">= součást lidské kultury, projev míry vyspělosti lidské civilizace, míra vyspělosti se posuzuje podle úrovně tvorby, interpretace, aplikace práva</w:t>
      </w:r>
    </w:p>
    <w:p w:rsidR="00000000" w:rsidDel="00000000" w:rsidP="00000000" w:rsidRDefault="00000000" w:rsidRPr="00000000" w14:paraId="00000E53">
      <w:pPr>
        <w:numPr>
          <w:ilvl w:val="0"/>
          <w:numId w:val="589"/>
        </w:numPr>
        <w:ind w:left="720" w:hanging="360"/>
        <w:rPr>
          <w:u w:val="none"/>
        </w:rPr>
      </w:pPr>
      <w:r w:rsidDel="00000000" w:rsidR="00000000" w:rsidRPr="00000000">
        <w:rPr>
          <w:rtl w:val="0"/>
        </w:rPr>
        <w:t xml:space="preserve">= způsob tvorby, interpretace, aplikace právních norem</w:t>
      </w:r>
    </w:p>
    <w:p w:rsidR="00000000" w:rsidDel="00000000" w:rsidP="00000000" w:rsidRDefault="00000000" w:rsidRPr="00000000" w14:paraId="00000E54">
      <w:pPr>
        <w:numPr>
          <w:ilvl w:val="0"/>
          <w:numId w:val="589"/>
        </w:numPr>
        <w:ind w:left="720" w:hanging="360"/>
        <w:rPr>
          <w:u w:val="none"/>
        </w:rPr>
      </w:pPr>
      <w:r w:rsidDel="00000000" w:rsidR="00000000" w:rsidRPr="00000000">
        <w:rPr>
          <w:rtl w:val="0"/>
        </w:rPr>
        <w:t xml:space="preserve">= právní systém se všemi specifickými tradicemi</w:t>
      </w:r>
    </w:p>
    <w:p w:rsidR="00000000" w:rsidDel="00000000" w:rsidP="00000000" w:rsidRDefault="00000000" w:rsidRPr="00000000" w14:paraId="00000E55">
      <w:pPr>
        <w:numPr>
          <w:ilvl w:val="0"/>
          <w:numId w:val="589"/>
        </w:numPr>
        <w:ind w:left="720" w:hanging="360"/>
        <w:rPr>
          <w:u w:val="none"/>
        </w:rPr>
      </w:pPr>
      <w:r w:rsidDel="00000000" w:rsidR="00000000" w:rsidRPr="00000000">
        <w:rPr>
          <w:rtl w:val="0"/>
        </w:rPr>
        <w:t xml:space="preserve">= velký právní systém, který zahrnuje větší počet právních řádů, které se vyznačují stejnými rysy ve způsobu tvorby, interpretace a aplikace práva </w:t>
      </w:r>
    </w:p>
    <w:p w:rsidR="00000000" w:rsidDel="00000000" w:rsidP="00000000" w:rsidRDefault="00000000" w:rsidRPr="00000000" w14:paraId="00000E56">
      <w:pPr>
        <w:numPr>
          <w:ilvl w:val="0"/>
          <w:numId w:val="589"/>
        </w:numPr>
        <w:ind w:left="720" w:hanging="360"/>
      </w:pPr>
      <w:r w:rsidDel="00000000" w:rsidR="00000000" w:rsidRPr="00000000">
        <w:rPr>
          <w:rtl w:val="0"/>
        </w:rPr>
        <w:t xml:space="preserve">právní komparatistika - srovnávací přístup k právu </w:t>
      </w:r>
    </w:p>
    <w:p w:rsidR="00000000" w:rsidDel="00000000" w:rsidP="00000000" w:rsidRDefault="00000000" w:rsidRPr="00000000" w14:paraId="00000E57">
      <w:pPr>
        <w:rPr/>
      </w:pPr>
      <w:r w:rsidDel="00000000" w:rsidR="00000000" w:rsidRPr="00000000">
        <w:rPr>
          <w:b w:val="1"/>
          <w:rtl w:val="0"/>
        </w:rPr>
        <w:t xml:space="preserve">angloamerická právní kultura</w:t>
      </w:r>
      <w:r w:rsidDel="00000000" w:rsidR="00000000" w:rsidRPr="00000000">
        <w:rPr>
          <w:rtl w:val="0"/>
        </w:rPr>
        <w:t xml:space="preserve"> </w:t>
      </w:r>
    </w:p>
    <w:p w:rsidR="00000000" w:rsidDel="00000000" w:rsidP="00000000" w:rsidRDefault="00000000" w:rsidRPr="00000000" w14:paraId="00000E58">
      <w:pPr>
        <w:numPr>
          <w:ilvl w:val="0"/>
          <w:numId w:val="589"/>
        </w:numPr>
        <w:ind w:left="720" w:hanging="360"/>
        <w:rPr>
          <w:u w:val="none"/>
        </w:rPr>
      </w:pPr>
      <w:r w:rsidDel="00000000" w:rsidR="00000000" w:rsidRPr="00000000">
        <w:rPr>
          <w:rtl w:val="0"/>
        </w:rPr>
        <w:t xml:space="preserve">vznikl v Anglii a byl původně nazýván systémem Common law (toto označení není přesné, protože to je jen jedna část)</w:t>
      </w:r>
    </w:p>
    <w:p w:rsidR="00000000" w:rsidDel="00000000" w:rsidP="00000000" w:rsidRDefault="00000000" w:rsidRPr="00000000" w14:paraId="00000E59">
      <w:pPr>
        <w:numPr>
          <w:ilvl w:val="0"/>
          <w:numId w:val="589"/>
        </w:numPr>
        <w:ind w:left="720" w:hanging="360"/>
        <w:rPr>
          <w:u w:val="none"/>
        </w:rPr>
      </w:pPr>
      <w:r w:rsidDel="00000000" w:rsidR="00000000" w:rsidRPr="00000000">
        <w:rPr>
          <w:rtl w:val="0"/>
        </w:rPr>
        <w:t xml:space="preserve">systém common law bývá tříděn v podsystémy práva anglického a práva USA</w:t>
      </w:r>
    </w:p>
    <w:p w:rsidR="00000000" w:rsidDel="00000000" w:rsidP="00000000" w:rsidRDefault="00000000" w:rsidRPr="00000000" w14:paraId="00000E5A">
      <w:pPr>
        <w:numPr>
          <w:ilvl w:val="0"/>
          <w:numId w:val="589"/>
        </w:numPr>
        <w:ind w:left="720" w:hanging="360"/>
        <w:rPr>
          <w:u w:val="none"/>
        </w:rPr>
      </w:pPr>
      <w:r w:rsidDel="00000000" w:rsidR="00000000" w:rsidRPr="00000000">
        <w:rPr>
          <w:rtl w:val="0"/>
        </w:rPr>
        <w:t xml:space="preserve">do systému anglického práva patří právo: kanadské, australské, novozélandské, zemí Britského společenství (kromě Skotska), užívá se v USA - je odlišné od anglického systému (i přes převzaté historické základy common law)</w:t>
      </w:r>
    </w:p>
    <w:p w:rsidR="00000000" w:rsidDel="00000000" w:rsidP="00000000" w:rsidRDefault="00000000" w:rsidRPr="00000000" w14:paraId="00000E5B">
      <w:pPr>
        <w:numPr>
          <w:ilvl w:val="0"/>
          <w:numId w:val="589"/>
        </w:numPr>
        <w:ind w:left="720" w:hanging="360"/>
        <w:rPr>
          <w:u w:val="none"/>
        </w:rPr>
      </w:pPr>
      <w:r w:rsidDel="00000000" w:rsidR="00000000" w:rsidRPr="00000000">
        <w:rPr>
          <w:rtl w:val="0"/>
        </w:rPr>
        <w:t xml:space="preserve">cestou kolonizace se rozšířil do dalších oblastí (Afrika, Amerika)</w:t>
      </w:r>
    </w:p>
    <w:p w:rsidR="00000000" w:rsidDel="00000000" w:rsidP="00000000" w:rsidRDefault="00000000" w:rsidRPr="00000000" w14:paraId="00000E5C">
      <w:pPr>
        <w:numPr>
          <w:ilvl w:val="0"/>
          <w:numId w:val="589"/>
        </w:numPr>
        <w:ind w:left="720" w:hanging="360"/>
        <w:rPr>
          <w:u w:val="none"/>
        </w:rPr>
      </w:pPr>
      <w:r w:rsidDel="00000000" w:rsidR="00000000" w:rsidRPr="00000000">
        <w:rPr>
          <w:rtl w:val="0"/>
        </w:rPr>
        <w:t xml:space="preserve">po 2. světové válce sbližování s kontinentální právní kulturou </w:t>
      </w:r>
    </w:p>
    <w:p w:rsidR="00000000" w:rsidDel="00000000" w:rsidP="00000000" w:rsidRDefault="00000000" w:rsidRPr="00000000" w14:paraId="00000E5D">
      <w:pPr>
        <w:numPr>
          <w:ilvl w:val="0"/>
          <w:numId w:val="589"/>
        </w:numPr>
        <w:ind w:left="720" w:hanging="360"/>
        <w:rPr>
          <w:u w:val="none"/>
        </w:rPr>
      </w:pPr>
      <w:r w:rsidDel="00000000" w:rsidR="00000000" w:rsidRPr="00000000">
        <w:rPr>
          <w:rtl w:val="0"/>
        </w:rPr>
        <w:t xml:space="preserve">tento právní systém je systémem soudcovského práva, soudce právo nejen nalézá, ale i tvoří</w:t>
      </w:r>
    </w:p>
    <w:p w:rsidR="00000000" w:rsidDel="00000000" w:rsidP="00000000" w:rsidRDefault="00000000" w:rsidRPr="00000000" w14:paraId="00000E5E">
      <w:pPr>
        <w:numPr>
          <w:ilvl w:val="0"/>
          <w:numId w:val="589"/>
        </w:numPr>
        <w:ind w:left="720" w:hanging="360"/>
        <w:rPr>
          <w:u w:val="none"/>
        </w:rPr>
      </w:pPr>
      <w:r w:rsidDel="00000000" w:rsidR="00000000" w:rsidRPr="00000000">
        <w:rPr>
          <w:rtl w:val="0"/>
        </w:rPr>
        <w:t xml:space="preserve">existují však i jiné prameny práva, zejména právo zákonné (psané) nabývá na významu (mnohost pramenů práva)</w:t>
      </w:r>
    </w:p>
    <w:p w:rsidR="00000000" w:rsidDel="00000000" w:rsidP="00000000" w:rsidRDefault="00000000" w:rsidRPr="00000000" w14:paraId="00000E5F">
      <w:pPr>
        <w:numPr>
          <w:ilvl w:val="0"/>
          <w:numId w:val="589"/>
        </w:numPr>
        <w:ind w:left="720" w:hanging="360"/>
        <w:rPr>
          <w:u w:val="none"/>
        </w:rPr>
      </w:pPr>
      <w:r w:rsidDel="00000000" w:rsidR="00000000" w:rsidRPr="00000000">
        <w:rPr>
          <w:rtl w:val="0"/>
        </w:rPr>
        <w:t xml:space="preserve">vznik na základě common law a equity </w:t>
      </w:r>
    </w:p>
    <w:p w:rsidR="00000000" w:rsidDel="00000000" w:rsidP="00000000" w:rsidRDefault="00000000" w:rsidRPr="00000000" w14:paraId="00000E60">
      <w:pPr>
        <w:numPr>
          <w:ilvl w:val="0"/>
          <w:numId w:val="589"/>
        </w:numPr>
        <w:ind w:left="720" w:hanging="360"/>
        <w:rPr>
          <w:u w:val="none"/>
        </w:rPr>
      </w:pPr>
      <w:r w:rsidDel="00000000" w:rsidR="00000000" w:rsidRPr="00000000">
        <w:rPr>
          <w:rtl w:val="0"/>
        </w:rPr>
        <w:t xml:space="preserve">vyznačuje se:</w:t>
      </w:r>
    </w:p>
    <w:p w:rsidR="00000000" w:rsidDel="00000000" w:rsidP="00000000" w:rsidRDefault="00000000" w:rsidRPr="00000000" w14:paraId="00000E61">
      <w:pPr>
        <w:numPr>
          <w:ilvl w:val="1"/>
          <w:numId w:val="589"/>
        </w:numPr>
        <w:ind w:left="1440" w:hanging="360"/>
        <w:rPr>
          <w:u w:val="none"/>
        </w:rPr>
      </w:pPr>
      <w:r w:rsidDel="00000000" w:rsidR="00000000" w:rsidRPr="00000000">
        <w:rPr>
          <w:rtl w:val="0"/>
        </w:rPr>
        <w:t xml:space="preserve">mnohostí pramenů</w:t>
      </w:r>
    </w:p>
    <w:p w:rsidR="00000000" w:rsidDel="00000000" w:rsidP="00000000" w:rsidRDefault="00000000" w:rsidRPr="00000000" w14:paraId="00000E62">
      <w:pPr>
        <w:numPr>
          <w:ilvl w:val="1"/>
          <w:numId w:val="589"/>
        </w:numPr>
        <w:ind w:left="1440" w:hanging="360"/>
        <w:rPr>
          <w:u w:val="none"/>
        </w:rPr>
      </w:pPr>
      <w:r w:rsidDel="00000000" w:rsidR="00000000" w:rsidRPr="00000000">
        <w:rPr>
          <w:rtl w:val="0"/>
        </w:rPr>
        <w:t xml:space="preserve">vedle psaného práva (statute law, legislation) se uplatňuje i soudcovské právo (soudní precedenty, case law, judge made law), případně právní obyčeje a právní literatura</w:t>
      </w:r>
    </w:p>
    <w:p w:rsidR="00000000" w:rsidDel="00000000" w:rsidP="00000000" w:rsidRDefault="00000000" w:rsidRPr="00000000" w14:paraId="00000E63">
      <w:pPr>
        <w:numPr>
          <w:ilvl w:val="1"/>
          <w:numId w:val="589"/>
        </w:numPr>
        <w:ind w:left="1440" w:hanging="360"/>
        <w:rPr>
          <w:u w:val="none"/>
        </w:rPr>
      </w:pPr>
      <w:r w:rsidDel="00000000" w:rsidR="00000000" w:rsidRPr="00000000">
        <w:rPr>
          <w:rtl w:val="0"/>
        </w:rPr>
        <w:t xml:space="preserve">absence dělení práva na soukromé a veřejné</w:t>
      </w:r>
    </w:p>
    <w:p w:rsidR="00000000" w:rsidDel="00000000" w:rsidP="00000000" w:rsidRDefault="00000000" w:rsidRPr="00000000" w14:paraId="00000E64">
      <w:pPr>
        <w:numPr>
          <w:ilvl w:val="1"/>
          <w:numId w:val="589"/>
        </w:numPr>
        <w:ind w:left="1440" w:hanging="360"/>
        <w:rPr>
          <w:u w:val="none"/>
        </w:rPr>
      </w:pPr>
      <w:r w:rsidDel="00000000" w:rsidR="00000000" w:rsidRPr="00000000">
        <w:rPr>
          <w:rtl w:val="0"/>
        </w:rPr>
        <w:t xml:space="preserve">odlišná právní terminologie</w:t>
      </w:r>
    </w:p>
    <w:p w:rsidR="00000000" w:rsidDel="00000000" w:rsidP="00000000" w:rsidRDefault="00000000" w:rsidRPr="00000000" w14:paraId="00000E65">
      <w:pPr>
        <w:numPr>
          <w:ilvl w:val="1"/>
          <w:numId w:val="589"/>
        </w:numPr>
        <w:ind w:left="1440" w:hanging="360"/>
        <w:rPr>
          <w:u w:val="none"/>
        </w:rPr>
      </w:pPr>
      <w:r w:rsidDel="00000000" w:rsidR="00000000" w:rsidRPr="00000000">
        <w:rPr>
          <w:rtl w:val="0"/>
        </w:rPr>
        <w:t xml:space="preserve">odlišné pojetí legality (prosazuje rule of law)</w:t>
      </w:r>
    </w:p>
    <w:p w:rsidR="00000000" w:rsidDel="00000000" w:rsidP="00000000" w:rsidRDefault="00000000" w:rsidRPr="00000000" w14:paraId="00000E66">
      <w:pPr>
        <w:numPr>
          <w:ilvl w:val="0"/>
          <w:numId w:val="589"/>
        </w:numPr>
        <w:ind w:left="720" w:hanging="360"/>
        <w:rPr>
          <w:u w:val="none"/>
        </w:rPr>
      </w:pPr>
      <w:r w:rsidDel="00000000" w:rsidR="00000000" w:rsidRPr="00000000">
        <w:rPr>
          <w:rtl w:val="0"/>
        </w:rPr>
        <w:t xml:space="preserve">prameny anglického práva: </w:t>
      </w:r>
    </w:p>
    <w:p w:rsidR="00000000" w:rsidDel="00000000" w:rsidP="00000000" w:rsidRDefault="00000000" w:rsidRPr="00000000" w14:paraId="00000E67">
      <w:pPr>
        <w:numPr>
          <w:ilvl w:val="1"/>
          <w:numId w:val="589"/>
        </w:numPr>
        <w:ind w:left="1440" w:hanging="360"/>
        <w:rPr>
          <w:u w:val="none"/>
        </w:rPr>
      </w:pPr>
      <w:r w:rsidDel="00000000" w:rsidR="00000000" w:rsidRPr="00000000">
        <w:rPr>
          <w:rtl w:val="0"/>
        </w:rPr>
        <w:t xml:space="preserve">právo soudcovské (common law a equity) - v praxi větší váhu než právo zákonné</w:t>
      </w:r>
    </w:p>
    <w:p w:rsidR="00000000" w:rsidDel="00000000" w:rsidP="00000000" w:rsidRDefault="00000000" w:rsidRPr="00000000" w14:paraId="00000E68">
      <w:pPr>
        <w:numPr>
          <w:ilvl w:val="1"/>
          <w:numId w:val="589"/>
        </w:numPr>
        <w:ind w:left="1440" w:hanging="360"/>
        <w:rPr>
          <w:u w:val="none"/>
        </w:rPr>
      </w:pPr>
      <w:r w:rsidDel="00000000" w:rsidR="00000000" w:rsidRPr="00000000">
        <w:rPr>
          <w:rtl w:val="0"/>
        </w:rPr>
        <w:t xml:space="preserve">právo zákonné - základ soudcovského práva</w:t>
      </w:r>
    </w:p>
    <w:p w:rsidR="00000000" w:rsidDel="00000000" w:rsidP="00000000" w:rsidRDefault="00000000" w:rsidRPr="00000000" w14:paraId="00000E69">
      <w:pPr>
        <w:numPr>
          <w:ilvl w:val="1"/>
          <w:numId w:val="589"/>
        </w:numPr>
        <w:ind w:left="1440" w:hanging="360"/>
        <w:rPr>
          <w:u w:val="none"/>
        </w:rPr>
      </w:pPr>
      <w:r w:rsidDel="00000000" w:rsidR="00000000" w:rsidRPr="00000000">
        <w:rPr>
          <w:rtl w:val="0"/>
        </w:rPr>
        <w:t xml:space="preserve">právo obyčejové </w:t>
      </w:r>
    </w:p>
    <w:p w:rsidR="00000000" w:rsidDel="00000000" w:rsidP="00000000" w:rsidRDefault="00000000" w:rsidRPr="00000000" w14:paraId="00000E6A">
      <w:pPr>
        <w:numPr>
          <w:ilvl w:val="2"/>
          <w:numId w:val="589"/>
        </w:numPr>
        <w:ind w:left="2160" w:hanging="360"/>
        <w:rPr>
          <w:u w:val="none"/>
        </w:rPr>
      </w:pPr>
      <w:r w:rsidDel="00000000" w:rsidR="00000000" w:rsidRPr="00000000">
        <w:rPr>
          <w:rtl w:val="0"/>
        </w:rPr>
        <w:t xml:space="preserve">general customs of the Realm (obecné obyčeje říše, platí dnes už jen v oblasti ústavního práva, většinou pohlceno common law)</w:t>
      </w:r>
    </w:p>
    <w:p w:rsidR="00000000" w:rsidDel="00000000" w:rsidP="00000000" w:rsidRDefault="00000000" w:rsidRPr="00000000" w14:paraId="00000E6B">
      <w:pPr>
        <w:numPr>
          <w:ilvl w:val="2"/>
          <w:numId w:val="589"/>
        </w:numPr>
        <w:ind w:left="2160" w:hanging="360"/>
        <w:rPr>
          <w:u w:val="none"/>
        </w:rPr>
      </w:pPr>
      <w:r w:rsidDel="00000000" w:rsidR="00000000" w:rsidRPr="00000000">
        <w:rPr>
          <w:rtl w:val="0"/>
        </w:rPr>
        <w:t xml:space="preserve">local customs (místní obyčeje, pramenem práva, když se odchylují do common law, ale neodporují jeho duchu, jejich význam je nepatrný)</w:t>
      </w:r>
    </w:p>
    <w:p w:rsidR="00000000" w:rsidDel="00000000" w:rsidP="00000000" w:rsidRDefault="00000000" w:rsidRPr="00000000" w14:paraId="00000E6C">
      <w:pPr>
        <w:numPr>
          <w:ilvl w:val="1"/>
          <w:numId w:val="589"/>
        </w:numPr>
        <w:ind w:left="1440" w:hanging="360"/>
        <w:rPr>
          <w:u w:val="none"/>
        </w:rPr>
      </w:pPr>
      <w:r w:rsidDel="00000000" w:rsidR="00000000" w:rsidRPr="00000000">
        <w:rPr>
          <w:rtl w:val="0"/>
        </w:rPr>
        <w:t xml:space="preserve">právní literatura - podružný pramen práva </w:t>
      </w:r>
    </w:p>
    <w:p w:rsidR="00000000" w:rsidDel="00000000" w:rsidP="00000000" w:rsidRDefault="00000000" w:rsidRPr="00000000" w14:paraId="00000E6D">
      <w:pPr>
        <w:numPr>
          <w:ilvl w:val="2"/>
          <w:numId w:val="589"/>
        </w:numPr>
        <w:ind w:left="2160" w:hanging="360"/>
        <w:rPr>
          <w:u w:val="none"/>
        </w:rPr>
      </w:pPr>
      <w:r w:rsidDel="00000000" w:rsidR="00000000" w:rsidRPr="00000000">
        <w:rPr>
          <w:rtl w:val="0"/>
        </w:rPr>
        <w:t xml:space="preserve">Ranulf de Glanvill „De legibus“, 12. stol.</w:t>
      </w:r>
    </w:p>
    <w:p w:rsidR="00000000" w:rsidDel="00000000" w:rsidP="00000000" w:rsidRDefault="00000000" w:rsidRPr="00000000" w14:paraId="00000E6E">
      <w:pPr>
        <w:numPr>
          <w:ilvl w:val="2"/>
          <w:numId w:val="589"/>
        </w:numPr>
        <w:ind w:left="2160" w:hanging="360"/>
        <w:rPr>
          <w:u w:val="none"/>
        </w:rPr>
      </w:pPr>
      <w:r w:rsidDel="00000000" w:rsidR="00000000" w:rsidRPr="00000000">
        <w:rPr>
          <w:rtl w:val="0"/>
        </w:rPr>
        <w:t xml:space="preserve">Bracton „De legibus et Consuetudinibus Angliae“, 13. stol.</w:t>
      </w:r>
    </w:p>
    <w:p w:rsidR="00000000" w:rsidDel="00000000" w:rsidP="00000000" w:rsidRDefault="00000000" w:rsidRPr="00000000" w14:paraId="00000E6F">
      <w:pPr>
        <w:numPr>
          <w:ilvl w:val="2"/>
          <w:numId w:val="589"/>
        </w:numPr>
        <w:ind w:left="2160" w:hanging="360"/>
        <w:rPr>
          <w:u w:val="none"/>
        </w:rPr>
      </w:pPr>
      <w:r w:rsidDel="00000000" w:rsidR="00000000" w:rsidRPr="00000000">
        <w:rPr>
          <w:rtl w:val="0"/>
        </w:rPr>
        <w:t xml:space="preserve">Littleton „The Tenures“, 15. stol.</w:t>
      </w:r>
    </w:p>
    <w:p w:rsidR="00000000" w:rsidDel="00000000" w:rsidP="00000000" w:rsidRDefault="00000000" w:rsidRPr="00000000" w14:paraId="00000E70">
      <w:pPr>
        <w:numPr>
          <w:ilvl w:val="2"/>
          <w:numId w:val="589"/>
        </w:numPr>
        <w:ind w:left="2160" w:hanging="360"/>
        <w:rPr>
          <w:u w:val="none"/>
        </w:rPr>
      </w:pPr>
      <w:r w:rsidDel="00000000" w:rsidR="00000000" w:rsidRPr="00000000">
        <w:rPr>
          <w:rtl w:val="0"/>
        </w:rPr>
        <w:t xml:space="preserve">Sir Edward Coke „The Institutes“, 17. stol.</w:t>
      </w:r>
    </w:p>
    <w:p w:rsidR="00000000" w:rsidDel="00000000" w:rsidP="00000000" w:rsidRDefault="00000000" w:rsidRPr="00000000" w14:paraId="00000E71">
      <w:pPr>
        <w:numPr>
          <w:ilvl w:val="2"/>
          <w:numId w:val="589"/>
        </w:numPr>
        <w:ind w:left="2160" w:hanging="360"/>
        <w:rPr>
          <w:u w:val="none"/>
        </w:rPr>
      </w:pPr>
      <w:r w:rsidDel="00000000" w:rsidR="00000000" w:rsidRPr="00000000">
        <w:rPr>
          <w:rtl w:val="0"/>
        </w:rPr>
        <w:t xml:space="preserve">Blackstone „Commentarise“, 18. stol.</w:t>
      </w:r>
    </w:p>
    <w:p w:rsidR="00000000" w:rsidDel="00000000" w:rsidP="00000000" w:rsidRDefault="00000000" w:rsidRPr="00000000" w14:paraId="00000E72">
      <w:pPr>
        <w:numPr>
          <w:ilvl w:val="2"/>
          <w:numId w:val="589"/>
        </w:numPr>
        <w:ind w:left="2160" w:hanging="360"/>
        <w:rPr>
          <w:u w:val="none"/>
        </w:rPr>
      </w:pPr>
      <w:r w:rsidDel="00000000" w:rsidR="00000000" w:rsidRPr="00000000">
        <w:rPr>
          <w:rtl w:val="0"/>
        </w:rPr>
        <w:t xml:space="preserve">současná právnická literatura jen k podpoře soudních rozhodnutí</w:t>
      </w:r>
    </w:p>
    <w:p w:rsidR="00000000" w:rsidDel="00000000" w:rsidP="00000000" w:rsidRDefault="00000000" w:rsidRPr="00000000" w14:paraId="00000E73">
      <w:pPr>
        <w:numPr>
          <w:ilvl w:val="0"/>
          <w:numId w:val="589"/>
        </w:numPr>
        <w:ind w:left="720" w:hanging="360"/>
        <w:rPr>
          <w:u w:val="none"/>
        </w:rPr>
      </w:pPr>
      <w:r w:rsidDel="00000000" w:rsidR="00000000" w:rsidRPr="00000000">
        <w:rPr>
          <w:rtl w:val="0"/>
        </w:rPr>
        <w:t xml:space="preserve">common law = důležitý prvek, v nejširším slova smyslu - angloamerický typ právní kultury, v užším slova smyslu - obecné právo, tvořené soudními precedenty a obyčejovým právem, v nejužším slova smyslu - 1 ze systémů soudcovského práva vedle equity </w:t>
      </w:r>
    </w:p>
    <w:p w:rsidR="00000000" w:rsidDel="00000000" w:rsidP="00000000" w:rsidRDefault="00000000" w:rsidRPr="00000000" w14:paraId="00000E74">
      <w:pPr>
        <w:numPr>
          <w:ilvl w:val="0"/>
          <w:numId w:val="589"/>
        </w:numPr>
        <w:ind w:left="720" w:hanging="360"/>
        <w:rPr>
          <w:u w:val="none"/>
        </w:rPr>
      </w:pPr>
      <w:r w:rsidDel="00000000" w:rsidR="00000000" w:rsidRPr="00000000">
        <w:rPr>
          <w:rtl w:val="0"/>
        </w:rPr>
        <w:t xml:space="preserve">statute law - statutární právo, tvořené zákony a právními předpisy </w:t>
      </w:r>
    </w:p>
    <w:p w:rsidR="00000000" w:rsidDel="00000000" w:rsidP="00000000" w:rsidRDefault="00000000" w:rsidRPr="00000000" w14:paraId="00000E75">
      <w:pPr>
        <w:numPr>
          <w:ilvl w:val="0"/>
          <w:numId w:val="589"/>
        </w:numPr>
        <w:ind w:left="720" w:hanging="360"/>
        <w:rPr>
          <w:u w:val="none"/>
        </w:rPr>
      </w:pPr>
      <w:r w:rsidDel="00000000" w:rsidR="00000000" w:rsidRPr="00000000">
        <w:rPr>
          <w:rtl w:val="0"/>
        </w:rPr>
        <w:t xml:space="preserve">soudní precedenty </w:t>
      </w:r>
    </w:p>
    <w:p w:rsidR="00000000" w:rsidDel="00000000" w:rsidP="00000000" w:rsidRDefault="00000000" w:rsidRPr="00000000" w14:paraId="00000E76">
      <w:pPr>
        <w:numPr>
          <w:ilvl w:val="1"/>
          <w:numId w:val="589"/>
        </w:numPr>
        <w:ind w:left="1440" w:hanging="360"/>
        <w:rPr>
          <w:u w:val="none"/>
        </w:rPr>
      </w:pPr>
      <w:r w:rsidDel="00000000" w:rsidR="00000000" w:rsidRPr="00000000">
        <w:rPr>
          <w:rtl w:val="0"/>
        </w:rPr>
        <w:t xml:space="preserve">platí zásada stare decisis, tj. setrvat u rozhodnutého</w:t>
      </w:r>
    </w:p>
    <w:p w:rsidR="00000000" w:rsidDel="00000000" w:rsidP="00000000" w:rsidRDefault="00000000" w:rsidRPr="00000000" w14:paraId="00000E77">
      <w:pPr>
        <w:numPr>
          <w:ilvl w:val="1"/>
          <w:numId w:val="589"/>
        </w:numPr>
        <w:ind w:left="1440" w:hanging="360"/>
        <w:rPr>
          <w:u w:val="none"/>
        </w:rPr>
      </w:pPr>
      <w:r w:rsidDel="00000000" w:rsidR="00000000" w:rsidRPr="00000000">
        <w:rPr>
          <w:rtl w:val="0"/>
        </w:rPr>
        <w:t xml:space="preserve">precedent zavazuje jednak soud, který ho vydal (od 1966 platí výjimka pro Sněmovnu lordů) a dále zavazuje všechny nižší soudy</w:t>
      </w:r>
    </w:p>
    <w:p w:rsidR="00000000" w:rsidDel="00000000" w:rsidP="00000000" w:rsidRDefault="00000000" w:rsidRPr="00000000" w14:paraId="00000E78">
      <w:pPr>
        <w:numPr>
          <w:ilvl w:val="1"/>
          <w:numId w:val="589"/>
        </w:numPr>
        <w:ind w:left="1440" w:hanging="360"/>
        <w:rPr>
          <w:u w:val="none"/>
        </w:rPr>
      </w:pPr>
      <w:r w:rsidDel="00000000" w:rsidR="00000000" w:rsidRPr="00000000">
        <w:rPr>
          <w:rtl w:val="0"/>
        </w:rPr>
        <w:t xml:space="preserve">soudce subsumuje konkrétní skutkovou podstatu skutkové podstatě abstraktní, tj. precedenční</w:t>
      </w:r>
    </w:p>
    <w:p w:rsidR="00000000" w:rsidDel="00000000" w:rsidP="00000000" w:rsidRDefault="00000000" w:rsidRPr="00000000" w14:paraId="00000E79">
      <w:pPr>
        <w:numPr>
          <w:ilvl w:val="0"/>
          <w:numId w:val="589"/>
        </w:numPr>
        <w:ind w:left="720" w:hanging="360"/>
        <w:rPr>
          <w:u w:val="none"/>
        </w:rPr>
      </w:pPr>
      <w:r w:rsidDel="00000000" w:rsidR="00000000" w:rsidRPr="00000000">
        <w:rPr>
          <w:rtl w:val="0"/>
        </w:rPr>
        <w:t xml:space="preserve">V Anglii (ač ne zcela důsledně) jsou od sebe institucionálně odlišeny civilní a trestní soudy</w:t>
      </w:r>
    </w:p>
    <w:p w:rsidR="00000000" w:rsidDel="00000000" w:rsidP="00000000" w:rsidRDefault="00000000" w:rsidRPr="00000000" w14:paraId="00000E7A">
      <w:pPr>
        <w:numPr>
          <w:ilvl w:val="1"/>
          <w:numId w:val="589"/>
        </w:numPr>
        <w:ind w:left="1440" w:hanging="360"/>
        <w:rPr>
          <w:u w:val="none"/>
        </w:rPr>
      </w:pPr>
      <w:r w:rsidDel="00000000" w:rsidR="00000000" w:rsidRPr="00000000">
        <w:rPr>
          <w:rtl w:val="0"/>
        </w:rPr>
        <w:t xml:space="preserve">civilní soudy - Justiční služba Jejího Veličenstva, Nižší soudy, Soudy hrabství, Vysoký soudní dvůr, Odvolací soud – civilní oddělení, Nejvyšší soud, Právní komise Soukromé rady</w:t>
      </w:r>
    </w:p>
    <w:p w:rsidR="00000000" w:rsidDel="00000000" w:rsidP="00000000" w:rsidRDefault="00000000" w:rsidRPr="00000000" w14:paraId="00000E7B">
      <w:pPr>
        <w:numPr>
          <w:ilvl w:val="1"/>
          <w:numId w:val="589"/>
        </w:numPr>
        <w:ind w:left="1440" w:hanging="360"/>
        <w:rPr>
          <w:u w:val="none"/>
        </w:rPr>
      </w:pPr>
      <w:r w:rsidDel="00000000" w:rsidR="00000000" w:rsidRPr="00000000">
        <w:rPr>
          <w:rtl w:val="0"/>
        </w:rPr>
        <w:t xml:space="preserve">trestní soudy - Nižší soudy, Soudy pro mladistvé, Korunní soud</w:t>
      </w:r>
    </w:p>
    <w:p w:rsidR="00000000" w:rsidDel="00000000" w:rsidP="00000000" w:rsidRDefault="00000000" w:rsidRPr="00000000" w14:paraId="00000E7C">
      <w:pPr>
        <w:numPr>
          <w:ilvl w:val="0"/>
          <w:numId w:val="589"/>
        </w:numPr>
        <w:ind w:left="720" w:hanging="360"/>
        <w:rPr>
          <w:u w:val="none"/>
        </w:rPr>
      </w:pPr>
      <w:r w:rsidDel="00000000" w:rsidR="00000000" w:rsidRPr="00000000">
        <w:rPr>
          <w:rtl w:val="0"/>
        </w:rPr>
        <w:t xml:space="preserve">soudy rozlišujeme na: </w:t>
      </w:r>
    </w:p>
    <w:p w:rsidR="00000000" w:rsidDel="00000000" w:rsidP="00000000" w:rsidRDefault="00000000" w:rsidRPr="00000000" w14:paraId="00000E7D">
      <w:pPr>
        <w:numPr>
          <w:ilvl w:val="1"/>
          <w:numId w:val="589"/>
        </w:numPr>
        <w:ind w:left="1440" w:hanging="360"/>
        <w:rPr>
          <w:u w:val="none"/>
        </w:rPr>
      </w:pPr>
      <w:r w:rsidDel="00000000" w:rsidR="00000000" w:rsidRPr="00000000">
        <w:rPr>
          <w:rtl w:val="0"/>
        </w:rPr>
        <w:t xml:space="preserve">vytvářející precedenty (Nejvyšší soudní dvůr se skládá ze dvou instancí, z Odvolacího soudu a z Vysokého soudního dvora, Vysoký soudní dvůr se dělí na Oddělení královniny lavice, Kancléřské oddělení a Rodinné oddělení)</w:t>
      </w:r>
    </w:p>
    <w:p w:rsidR="00000000" w:rsidDel="00000000" w:rsidP="00000000" w:rsidRDefault="00000000" w:rsidRPr="00000000" w14:paraId="00000E7E">
      <w:pPr>
        <w:numPr>
          <w:ilvl w:val="1"/>
          <w:numId w:val="589"/>
        </w:numPr>
        <w:ind w:left="1440" w:hanging="360"/>
        <w:rPr>
          <w:u w:val="none"/>
        </w:rPr>
      </w:pPr>
      <w:r w:rsidDel="00000000" w:rsidR="00000000" w:rsidRPr="00000000">
        <w:rPr>
          <w:rtl w:val="0"/>
        </w:rPr>
        <w:t xml:space="preserve">Nejvyšším soudem Anglie je Sněmovna lordů</w:t>
      </w:r>
    </w:p>
    <w:p w:rsidR="00000000" w:rsidDel="00000000" w:rsidP="00000000" w:rsidRDefault="00000000" w:rsidRPr="00000000" w14:paraId="00000E7F">
      <w:pPr>
        <w:numPr>
          <w:ilvl w:val="1"/>
          <w:numId w:val="589"/>
        </w:numPr>
        <w:ind w:left="1440" w:hanging="360"/>
        <w:rPr>
          <w:u w:val="none"/>
        </w:rPr>
      </w:pPr>
      <w:r w:rsidDel="00000000" w:rsidR="00000000" w:rsidRPr="00000000">
        <w:rPr>
          <w:rtl w:val="0"/>
        </w:rPr>
        <w:t xml:space="preserve">kromě uvedených soudů má soudní pravomoc i Právní komise (nejvyšší soudní orgán ve vztahu k rozsudkům zemí Britského společenství, jeho rozhodnutí nemají precedenční závaznost)</w:t>
      </w:r>
    </w:p>
    <w:p w:rsidR="00000000" w:rsidDel="00000000" w:rsidP="00000000" w:rsidRDefault="00000000" w:rsidRPr="00000000" w14:paraId="00000E80">
      <w:pPr>
        <w:rPr/>
      </w:pPr>
      <w:r w:rsidDel="00000000" w:rsidR="00000000" w:rsidRPr="00000000">
        <w:rPr>
          <w:rtl w:val="0"/>
        </w:rPr>
        <w:t xml:space="preserve">historie</w:t>
      </w:r>
    </w:p>
    <w:p w:rsidR="00000000" w:rsidDel="00000000" w:rsidP="00000000" w:rsidRDefault="00000000" w:rsidRPr="00000000" w14:paraId="00000E81">
      <w:pPr>
        <w:numPr>
          <w:ilvl w:val="0"/>
          <w:numId w:val="437"/>
        </w:numPr>
        <w:ind w:left="720" w:hanging="360"/>
        <w:rPr>
          <w:u w:val="none"/>
        </w:rPr>
      </w:pPr>
      <w:r w:rsidDel="00000000" w:rsidR="00000000" w:rsidRPr="00000000">
        <w:rPr>
          <w:rtl w:val="0"/>
        </w:rPr>
        <w:t xml:space="preserve">právo soudcovské se začalo vyvíjet za vlády Jindřicha II.(1154-1189) jako právo obecné, nahrazující dosavadní práva partikulární - aplikovaly jej královské soudy na základě writů</w:t>
      </w:r>
    </w:p>
    <w:p w:rsidR="00000000" w:rsidDel="00000000" w:rsidP="00000000" w:rsidRDefault="00000000" w:rsidRPr="00000000" w14:paraId="00000E82">
      <w:pPr>
        <w:numPr>
          <w:ilvl w:val="0"/>
          <w:numId w:val="437"/>
        </w:numPr>
        <w:ind w:left="720" w:hanging="360"/>
        <w:rPr>
          <w:u w:val="none"/>
        </w:rPr>
      </w:pPr>
      <w:r w:rsidDel="00000000" w:rsidR="00000000" w:rsidRPr="00000000">
        <w:rPr>
          <w:rtl w:val="0"/>
        </w:rPr>
        <w:t xml:space="preserve">roku 1285 ale Druhý Westminsterský Statut stanovil, že typy writů už nemají být dále rozmnožovány, tím se zastavil i vývoj common law</w:t>
      </w:r>
    </w:p>
    <w:p w:rsidR="00000000" w:rsidDel="00000000" w:rsidP="00000000" w:rsidRDefault="00000000" w:rsidRPr="00000000" w14:paraId="00000E83">
      <w:pPr>
        <w:numPr>
          <w:ilvl w:val="0"/>
          <w:numId w:val="437"/>
        </w:numPr>
        <w:ind w:left="720" w:hanging="360"/>
        <w:rPr>
          <w:u w:val="none"/>
        </w:rPr>
      </w:pPr>
      <w:r w:rsidDel="00000000" w:rsidR="00000000" w:rsidRPr="00000000">
        <w:rPr>
          <w:rtl w:val="0"/>
        </w:rPr>
        <w:t xml:space="preserve">co nebylo upraveno writy rozhodoval podle spravedlnosti lord vysoký kancléř, tak se začalo utvářet právo eqiuty</w:t>
      </w:r>
    </w:p>
    <w:p w:rsidR="00000000" w:rsidDel="00000000" w:rsidP="00000000" w:rsidRDefault="00000000" w:rsidRPr="00000000" w14:paraId="00000E84">
      <w:pPr>
        <w:numPr>
          <w:ilvl w:val="0"/>
          <w:numId w:val="589"/>
        </w:numPr>
        <w:ind w:left="720" w:hanging="360"/>
      </w:pPr>
      <w:r w:rsidDel="00000000" w:rsidR="00000000" w:rsidRPr="00000000">
        <w:rPr>
          <w:rtl w:val="0"/>
        </w:rPr>
        <w:t xml:space="preserve">common law - právo, které aplikovaly královské soudy, možnost obrátit se na soud byla privilegiem - zvaném writ, vytvořil se systém obecných writů, Druhým westminsterským statutem (1285) bylo zakázáno rozšiřovat systém writů o nové typy - toto bylo podnětem vzniku druhého systému - equity, král svěřoval rozhodnutí v nových sporech lordu vysokému kancléři, který rozhodoval dle „spravedlnosti - equity“ -&gt; vznikly tak kancléřské soudy</w:t>
      </w:r>
    </w:p>
    <w:p w:rsidR="00000000" w:rsidDel="00000000" w:rsidP="00000000" w:rsidRDefault="00000000" w:rsidRPr="00000000" w14:paraId="00000E85">
      <w:pPr>
        <w:numPr>
          <w:ilvl w:val="0"/>
          <w:numId w:val="589"/>
        </w:numPr>
        <w:ind w:left="720" w:hanging="360"/>
      </w:pPr>
      <w:r w:rsidDel="00000000" w:rsidR="00000000" w:rsidRPr="00000000">
        <w:rPr>
          <w:rtl w:val="0"/>
        </w:rPr>
        <w:t xml:space="preserve">oba systémy byly formálně sjednoceny 1875 - The Judicature Acts. Platí zásada : „Equity follows the law“, equity právo Common law doplňuje a zdokonaluje</w:t>
      </w:r>
    </w:p>
    <w:p w:rsidR="00000000" w:rsidDel="00000000" w:rsidP="00000000" w:rsidRDefault="00000000" w:rsidRPr="00000000" w14:paraId="00000E86">
      <w:pPr>
        <w:rPr>
          <w:b w:val="1"/>
        </w:rPr>
      </w:pPr>
      <w:r w:rsidDel="00000000" w:rsidR="00000000" w:rsidRPr="00000000">
        <w:rPr>
          <w:b w:val="1"/>
          <w:rtl w:val="0"/>
        </w:rPr>
        <w:t xml:space="preserve">právo USA </w:t>
      </w:r>
    </w:p>
    <w:p w:rsidR="00000000" w:rsidDel="00000000" w:rsidP="00000000" w:rsidRDefault="00000000" w:rsidRPr="00000000" w14:paraId="00000E87">
      <w:pPr>
        <w:numPr>
          <w:ilvl w:val="0"/>
          <w:numId w:val="156"/>
        </w:numPr>
        <w:ind w:left="720" w:hanging="360"/>
        <w:rPr>
          <w:u w:val="none"/>
        </w:rPr>
      </w:pPr>
      <w:r w:rsidDel="00000000" w:rsidR="00000000" w:rsidRPr="00000000">
        <w:rPr>
          <w:rtl w:val="0"/>
        </w:rPr>
        <w:t xml:space="preserve">v USA jsou za prameny práva zpravidla uznávány:</w:t>
      </w:r>
    </w:p>
    <w:p w:rsidR="00000000" w:rsidDel="00000000" w:rsidP="00000000" w:rsidRDefault="00000000" w:rsidRPr="00000000" w14:paraId="00000E88">
      <w:pPr>
        <w:numPr>
          <w:ilvl w:val="1"/>
          <w:numId w:val="156"/>
        </w:numPr>
        <w:ind w:left="1440" w:hanging="360"/>
        <w:rPr>
          <w:u w:val="none"/>
        </w:rPr>
      </w:pPr>
      <w:r w:rsidDel="00000000" w:rsidR="00000000" w:rsidRPr="00000000">
        <w:rPr>
          <w:rtl w:val="0"/>
        </w:rPr>
        <w:t xml:space="preserve">psaná ústava a zákony</w:t>
      </w:r>
    </w:p>
    <w:p w:rsidR="00000000" w:rsidDel="00000000" w:rsidP="00000000" w:rsidRDefault="00000000" w:rsidRPr="00000000" w14:paraId="00000E89">
      <w:pPr>
        <w:numPr>
          <w:ilvl w:val="1"/>
          <w:numId w:val="156"/>
        </w:numPr>
        <w:ind w:left="1440" w:hanging="360"/>
        <w:rPr>
          <w:u w:val="none"/>
        </w:rPr>
      </w:pPr>
      <w:r w:rsidDel="00000000" w:rsidR="00000000" w:rsidRPr="00000000">
        <w:rPr>
          <w:rtl w:val="0"/>
        </w:rPr>
        <w:t xml:space="preserve">právo soudcovské</w:t>
      </w:r>
    </w:p>
    <w:p w:rsidR="00000000" w:rsidDel="00000000" w:rsidP="00000000" w:rsidRDefault="00000000" w:rsidRPr="00000000" w14:paraId="00000E8A">
      <w:pPr>
        <w:numPr>
          <w:ilvl w:val="1"/>
          <w:numId w:val="156"/>
        </w:numPr>
        <w:ind w:left="1440" w:hanging="360"/>
        <w:rPr>
          <w:u w:val="none"/>
        </w:rPr>
      </w:pPr>
      <w:r w:rsidDel="00000000" w:rsidR="00000000" w:rsidRPr="00000000">
        <w:rPr>
          <w:rtl w:val="0"/>
        </w:rPr>
        <w:t xml:space="preserve">právní obyčeje zpravidla nejsou pramenem práva</w:t>
      </w:r>
    </w:p>
    <w:p w:rsidR="00000000" w:rsidDel="00000000" w:rsidP="00000000" w:rsidRDefault="00000000" w:rsidRPr="00000000" w14:paraId="00000E8B">
      <w:pPr>
        <w:numPr>
          <w:ilvl w:val="0"/>
          <w:numId w:val="156"/>
        </w:numPr>
        <w:ind w:left="720" w:hanging="360"/>
        <w:rPr>
          <w:u w:val="none"/>
        </w:rPr>
      </w:pPr>
      <w:r w:rsidDel="00000000" w:rsidR="00000000" w:rsidRPr="00000000">
        <w:rPr>
          <w:rtl w:val="0"/>
        </w:rPr>
        <w:t xml:space="preserve">v USA se vychází z psané ústavy</w:t>
      </w:r>
    </w:p>
    <w:p w:rsidR="00000000" w:rsidDel="00000000" w:rsidP="00000000" w:rsidRDefault="00000000" w:rsidRPr="00000000" w14:paraId="00000E8C">
      <w:pPr>
        <w:numPr>
          <w:ilvl w:val="0"/>
          <w:numId w:val="156"/>
        </w:numPr>
        <w:ind w:left="720" w:hanging="360"/>
        <w:rPr>
          <w:u w:val="none"/>
        </w:rPr>
      </w:pPr>
      <w:r w:rsidDel="00000000" w:rsidR="00000000" w:rsidRPr="00000000">
        <w:rPr>
          <w:rtl w:val="0"/>
        </w:rPr>
        <w:t xml:space="preserve">právní obyčeje nejsou pramenem práva</w:t>
      </w:r>
    </w:p>
    <w:p w:rsidR="00000000" w:rsidDel="00000000" w:rsidP="00000000" w:rsidRDefault="00000000" w:rsidRPr="00000000" w14:paraId="00000E8D">
      <w:pPr>
        <w:numPr>
          <w:ilvl w:val="0"/>
          <w:numId w:val="156"/>
        </w:numPr>
        <w:ind w:left="720" w:hanging="360"/>
        <w:rPr>
          <w:u w:val="none"/>
        </w:rPr>
      </w:pPr>
      <w:r w:rsidDel="00000000" w:rsidR="00000000" w:rsidRPr="00000000">
        <w:rPr>
          <w:rtl w:val="0"/>
        </w:rPr>
        <w:t xml:space="preserve">vytváření common law je ovlivněno federativním systémem </w:t>
      </w:r>
    </w:p>
    <w:p w:rsidR="00000000" w:rsidDel="00000000" w:rsidP="00000000" w:rsidRDefault="00000000" w:rsidRPr="00000000" w14:paraId="00000E8E">
      <w:pPr>
        <w:numPr>
          <w:ilvl w:val="0"/>
          <w:numId w:val="156"/>
        </w:numPr>
        <w:ind w:left="720" w:hanging="360"/>
        <w:rPr>
          <w:u w:val="none"/>
        </w:rPr>
      </w:pPr>
      <w:r w:rsidDel="00000000" w:rsidR="00000000" w:rsidRPr="00000000">
        <w:rPr>
          <w:rtl w:val="0"/>
        </w:rPr>
        <w:t xml:space="preserve">odlišnost spočívá i v tom, že v USA ztratilo význam dělení soudcouvského práva na common law a equity, jiný polit. a ekonom. vývojem či tím, že velká část obyvatelstva nebyla vychována v tradicích anglického práva</w:t>
      </w:r>
    </w:p>
    <w:p w:rsidR="00000000" w:rsidDel="00000000" w:rsidP="00000000" w:rsidRDefault="00000000" w:rsidRPr="00000000" w14:paraId="00000E8F">
      <w:pPr>
        <w:numPr>
          <w:ilvl w:val="0"/>
          <w:numId w:val="156"/>
        </w:numPr>
        <w:ind w:left="720" w:hanging="360"/>
        <w:rPr>
          <w:u w:val="none"/>
        </w:rPr>
      </w:pPr>
      <w:r w:rsidDel="00000000" w:rsidR="00000000" w:rsidRPr="00000000">
        <w:rPr>
          <w:rtl w:val="0"/>
        </w:rPr>
        <w:t xml:space="preserve">nejzávažnější rozdíl spočívá v tom, že USA je federace a právo se tam v důsledku toho vytváří ve dvou úrovních: na úrovni federální a na úrovni jednotlivých států</w:t>
      </w:r>
    </w:p>
    <w:p w:rsidR="00000000" w:rsidDel="00000000" w:rsidP="00000000" w:rsidRDefault="00000000" w:rsidRPr="00000000" w14:paraId="00000E90">
      <w:pPr>
        <w:numPr>
          <w:ilvl w:val="0"/>
          <w:numId w:val="156"/>
        </w:numPr>
        <w:ind w:left="720" w:hanging="360"/>
        <w:rPr>
          <w:u w:val="none"/>
        </w:rPr>
      </w:pPr>
      <w:r w:rsidDel="00000000" w:rsidR="00000000" w:rsidRPr="00000000">
        <w:rPr>
          <w:rtl w:val="0"/>
        </w:rPr>
        <w:t xml:space="preserve">federální charakter amer. práva vyvolává zvláštní problémy - je zde specifický problém platnosti common law či zákona federativního nebo jednotlivého státu</w:t>
      </w:r>
    </w:p>
    <w:p w:rsidR="00000000" w:rsidDel="00000000" w:rsidP="00000000" w:rsidRDefault="00000000" w:rsidRPr="00000000" w14:paraId="00000E91">
      <w:pPr>
        <w:numPr>
          <w:ilvl w:val="0"/>
          <w:numId w:val="156"/>
        </w:numPr>
        <w:ind w:left="720" w:hanging="360"/>
        <w:rPr>
          <w:u w:val="none"/>
        </w:rPr>
      </w:pPr>
      <w:r w:rsidDel="00000000" w:rsidR="00000000" w:rsidRPr="00000000">
        <w:rPr>
          <w:rtl w:val="0"/>
        </w:rPr>
        <w:t xml:space="preserve">v oblasti práva zákonného je vztah federální legislativy a legislativy států řešen X. dodatkem k Ústavě USA z roku 1791 - primární je zákonodárství jednotlivých států, a pravomoc federace je dána tehdy, jestliže tak stanoví ústavní předpis</w:t>
      </w:r>
    </w:p>
    <w:p w:rsidR="00000000" w:rsidDel="00000000" w:rsidP="00000000" w:rsidRDefault="00000000" w:rsidRPr="00000000" w14:paraId="00000E92">
      <w:pPr>
        <w:numPr>
          <w:ilvl w:val="0"/>
          <w:numId w:val="156"/>
        </w:numPr>
        <w:ind w:left="720" w:hanging="360"/>
        <w:rPr>
          <w:u w:val="none"/>
        </w:rPr>
      </w:pPr>
      <w:r w:rsidDel="00000000" w:rsidR="00000000" w:rsidRPr="00000000">
        <w:rPr>
          <w:rtl w:val="0"/>
        </w:rPr>
        <w:t xml:space="preserve">pro problematiku common law mají význam dvě precendenční rozhodnutí Federálního nejvyššího soudu – Swift v. Tyson (uznána existence general tj. feder. common law, po letech byla revidována roku 1938 ve věci Erie Railroad Company v. Tompkins a bylo uznáno common law státu Pennsylvania, a tím i jednotlivých států)</w:t>
      </w:r>
    </w:p>
    <w:p w:rsidR="00000000" w:rsidDel="00000000" w:rsidP="00000000" w:rsidRDefault="00000000" w:rsidRPr="00000000" w14:paraId="00000E93">
      <w:pPr>
        <w:numPr>
          <w:ilvl w:val="0"/>
          <w:numId w:val="156"/>
        </w:numPr>
        <w:ind w:left="720" w:hanging="360"/>
        <w:rPr>
          <w:u w:val="none"/>
        </w:rPr>
      </w:pPr>
      <w:r w:rsidDel="00000000" w:rsidR="00000000" w:rsidRPr="00000000">
        <w:rPr>
          <w:rtl w:val="0"/>
        </w:rPr>
        <w:t xml:space="preserve">dále probíhá unifikace common law mezi státy federace - unifikaci napomáhá i restament of the law (soukr. sbírka, kterou vydává American Law Institute), ve které jsou systematicky řazena pravidla common law</w:t>
      </w:r>
    </w:p>
    <w:p w:rsidR="00000000" w:rsidDel="00000000" w:rsidP="00000000" w:rsidRDefault="00000000" w:rsidRPr="00000000" w14:paraId="00000E94">
      <w:pPr>
        <w:numPr>
          <w:ilvl w:val="0"/>
          <w:numId w:val="156"/>
        </w:numPr>
        <w:ind w:left="720" w:hanging="360"/>
        <w:rPr>
          <w:u w:val="none"/>
        </w:rPr>
      </w:pPr>
      <w:r w:rsidDel="00000000" w:rsidR="00000000" w:rsidRPr="00000000">
        <w:rPr>
          <w:rtl w:val="0"/>
        </w:rPr>
        <w:t xml:space="preserve">podíl i význam zákonného práva je větší než v Anglii a naopak, že i závaznost precedentů je v Americe menší než v Anglii </w:t>
      </w:r>
    </w:p>
    <w:p w:rsidR="00000000" w:rsidDel="00000000" w:rsidP="00000000" w:rsidRDefault="00000000" w:rsidRPr="00000000" w14:paraId="00000E95">
      <w:pPr>
        <w:numPr>
          <w:ilvl w:val="0"/>
          <w:numId w:val="156"/>
        </w:numPr>
        <w:ind w:left="720" w:hanging="360"/>
        <w:rPr>
          <w:u w:val="none"/>
        </w:rPr>
      </w:pPr>
      <w:r w:rsidDel="00000000" w:rsidR="00000000" w:rsidRPr="00000000">
        <w:rPr>
          <w:rtl w:val="0"/>
        </w:rPr>
        <w:t xml:space="preserve">zásada stere decesis v USA neplatí ve své striktní podobě jako v Anglii - nejvyšší soudy jí nejsou vázány vůbec a mohou svá vlastní judikovaná stanoviska měnit dle svého uvážení</w:t>
      </w:r>
    </w:p>
    <w:p w:rsidR="00000000" w:rsidDel="00000000" w:rsidP="00000000" w:rsidRDefault="00000000" w:rsidRPr="00000000" w14:paraId="00000E96">
      <w:pPr>
        <w:rPr>
          <w:b w:val="1"/>
        </w:rPr>
      </w:pPr>
      <w:r w:rsidDel="00000000" w:rsidR="00000000" w:rsidRPr="00000000">
        <w:rPr>
          <w:b w:val="1"/>
          <w:rtl w:val="0"/>
        </w:rPr>
        <w:t xml:space="preserve">rozdíly mezi kontinentální a angloamerickou právní kulturou </w:t>
      </w:r>
    </w:p>
    <w:p w:rsidR="00000000" w:rsidDel="00000000" w:rsidP="00000000" w:rsidRDefault="00000000" w:rsidRPr="00000000" w14:paraId="00000E97">
      <w:pPr>
        <w:numPr>
          <w:ilvl w:val="0"/>
          <w:numId w:val="340"/>
        </w:numPr>
        <w:ind w:left="720" w:hanging="360"/>
        <w:rPr>
          <w:u w:val="none"/>
        </w:rPr>
      </w:pPr>
      <w:r w:rsidDel="00000000" w:rsidR="00000000" w:rsidRPr="00000000">
        <w:rPr>
          <w:rtl w:val="0"/>
        </w:rPr>
        <w:t xml:space="preserve">v pramenech práva - K - zákon X A - precedent, mnohost pramenů</w:t>
      </w:r>
    </w:p>
    <w:p w:rsidR="00000000" w:rsidDel="00000000" w:rsidP="00000000" w:rsidRDefault="00000000" w:rsidRPr="00000000" w14:paraId="00000E98">
      <w:pPr>
        <w:numPr>
          <w:ilvl w:val="0"/>
          <w:numId w:val="340"/>
        </w:numPr>
        <w:ind w:left="720" w:hanging="360"/>
        <w:rPr>
          <w:u w:val="none"/>
        </w:rPr>
      </w:pPr>
      <w:r w:rsidDel="00000000" w:rsidR="00000000" w:rsidRPr="00000000">
        <w:rPr>
          <w:rtl w:val="0"/>
        </w:rPr>
        <w:t xml:space="preserve">v postavení soudců z hlediska tvorby práva - K - soudci nalézají právo mezi stranami, ale netvoří ho X A - soudci nalézají právo, vyšší soudy ho tvoří </w:t>
      </w:r>
    </w:p>
    <w:p w:rsidR="00000000" w:rsidDel="00000000" w:rsidP="00000000" w:rsidRDefault="00000000" w:rsidRPr="00000000" w14:paraId="00000E99">
      <w:pPr>
        <w:numPr>
          <w:ilvl w:val="0"/>
          <w:numId w:val="340"/>
        </w:numPr>
        <w:ind w:left="720" w:hanging="360"/>
        <w:rPr>
          <w:u w:val="none"/>
        </w:rPr>
      </w:pPr>
      <w:r w:rsidDel="00000000" w:rsidR="00000000" w:rsidRPr="00000000">
        <w:rPr>
          <w:rtl w:val="0"/>
        </w:rPr>
        <w:t xml:space="preserve">v právních institucích a právní terminologii, v dělení práva na odvětví </w:t>
      </w:r>
    </w:p>
    <w:p w:rsidR="00000000" w:rsidDel="00000000" w:rsidP="00000000" w:rsidRDefault="00000000" w:rsidRPr="00000000" w14:paraId="00000E9A">
      <w:pPr>
        <w:numPr>
          <w:ilvl w:val="0"/>
          <w:numId w:val="340"/>
        </w:numPr>
        <w:ind w:left="720" w:hanging="360"/>
        <w:rPr>
          <w:u w:val="none"/>
        </w:rPr>
      </w:pPr>
      <w:r w:rsidDel="00000000" w:rsidR="00000000" w:rsidRPr="00000000">
        <w:rPr>
          <w:rtl w:val="0"/>
        </w:rPr>
        <w:t xml:space="preserve">v pojetí právního státu a v pojetí zákonnosti - K - vychází ze zákona X A - prosazuje vládu práva = rule of law </w:t>
      </w:r>
    </w:p>
    <w:p w:rsidR="00000000" w:rsidDel="00000000" w:rsidP="00000000" w:rsidRDefault="00000000" w:rsidRPr="00000000" w14:paraId="00000E9B">
      <w:pPr>
        <w:rPr/>
      </w:pPr>
      <w:r w:rsidDel="00000000" w:rsidR="00000000" w:rsidRPr="00000000">
        <w:br w:type="page"/>
      </w:r>
      <w:r w:rsidDel="00000000" w:rsidR="00000000" w:rsidRPr="00000000">
        <w:rPr>
          <w:rtl w:val="0"/>
        </w:rPr>
      </w:r>
    </w:p>
    <w:p w:rsidR="00000000" w:rsidDel="00000000" w:rsidP="00000000" w:rsidRDefault="00000000" w:rsidRPr="00000000" w14:paraId="00000E9C">
      <w:pPr>
        <w:jc w:val="center"/>
        <w:rPr>
          <w:b w:val="1"/>
          <w:sz w:val="28"/>
          <w:szCs w:val="28"/>
        </w:rPr>
      </w:pPr>
      <w:r w:rsidDel="00000000" w:rsidR="00000000" w:rsidRPr="00000000">
        <w:rPr>
          <w:b w:val="1"/>
          <w:sz w:val="28"/>
          <w:szCs w:val="28"/>
          <w:rtl w:val="0"/>
        </w:rPr>
        <w:t xml:space="preserve">23.A Právní události a protiprávní stavy. Důsledky plynutí času </w:t>
      </w:r>
    </w:p>
    <w:p w:rsidR="00000000" w:rsidDel="00000000" w:rsidP="00000000" w:rsidRDefault="00000000" w:rsidRPr="00000000" w14:paraId="00000E9D">
      <w:pPr>
        <w:numPr>
          <w:ilvl w:val="0"/>
          <w:numId w:val="44"/>
        </w:numPr>
        <w:ind w:left="720" w:hanging="360"/>
        <w:rPr>
          <w:u w:val="none"/>
        </w:rPr>
      </w:pPr>
      <w:r w:rsidDel="00000000" w:rsidR="00000000" w:rsidRPr="00000000">
        <w:rPr>
          <w:rtl w:val="0"/>
        </w:rPr>
        <w:t xml:space="preserve">právní skutečnost = okolnost, s níž právní norma spojuje vznik, změnu nebo zánik právního vztahu, tedy subjektivních práv a povinností </w:t>
      </w:r>
    </w:p>
    <w:p w:rsidR="00000000" w:rsidDel="00000000" w:rsidP="00000000" w:rsidRDefault="00000000" w:rsidRPr="00000000" w14:paraId="00000E9E">
      <w:pPr>
        <w:numPr>
          <w:ilvl w:val="0"/>
          <w:numId w:val="44"/>
        </w:numPr>
        <w:ind w:left="720" w:hanging="360"/>
        <w:rPr>
          <w:u w:val="none"/>
        </w:rPr>
      </w:pPr>
      <w:r w:rsidDel="00000000" w:rsidR="00000000" w:rsidRPr="00000000">
        <w:rPr>
          <w:rtl w:val="0"/>
        </w:rPr>
        <w:t xml:space="preserve">právní skutečnosti nejčastěji spočívají v právně relativním jednání FO a PO, v souladu i v rozporu s objektivním právem </w:t>
      </w:r>
    </w:p>
    <w:p w:rsidR="00000000" w:rsidDel="00000000" w:rsidP="00000000" w:rsidRDefault="00000000" w:rsidRPr="00000000" w14:paraId="00000E9F">
      <w:pPr>
        <w:numPr>
          <w:ilvl w:val="0"/>
          <w:numId w:val="44"/>
        </w:numPr>
        <w:ind w:left="720" w:hanging="360"/>
        <w:rPr>
          <w:u w:val="none"/>
        </w:rPr>
      </w:pPr>
      <w:r w:rsidDel="00000000" w:rsidR="00000000" w:rsidRPr="00000000">
        <w:rPr>
          <w:rtl w:val="0"/>
        </w:rPr>
        <w:t xml:space="preserve">povahu právní skutečnosti mají i mimovolně nastalé okolnosti, pokud s nimi právní normy spojují právní následky spočívající ve změně, vzniku nebo zániku práv a povinností - pokud jsou v souladu = právní události, v rozporu = protiprávní stavy -&gt; vznik objektivní právní odpovědnosti </w:t>
      </w:r>
    </w:p>
    <w:p w:rsidR="00000000" w:rsidDel="00000000" w:rsidP="00000000" w:rsidRDefault="00000000" w:rsidRPr="00000000" w14:paraId="00000EA0">
      <w:pPr>
        <w:numPr>
          <w:ilvl w:val="0"/>
          <w:numId w:val="44"/>
        </w:numPr>
        <w:ind w:left="720" w:hanging="360"/>
        <w:rPr>
          <w:u w:val="none"/>
        </w:rPr>
      </w:pPr>
      <w:r w:rsidDel="00000000" w:rsidR="00000000" w:rsidRPr="00000000">
        <w:rPr>
          <w:rtl w:val="0"/>
        </w:rPr>
        <w:t xml:space="preserve">dělíme je ze dvou hledisek: </w:t>
      </w:r>
    </w:p>
    <w:p w:rsidR="00000000" w:rsidDel="00000000" w:rsidP="00000000" w:rsidRDefault="00000000" w:rsidRPr="00000000" w14:paraId="00000EA1">
      <w:pPr>
        <w:numPr>
          <w:ilvl w:val="1"/>
          <w:numId w:val="44"/>
        </w:numPr>
        <w:ind w:left="1440" w:hanging="360"/>
        <w:rPr>
          <w:u w:val="none"/>
        </w:rPr>
      </w:pPr>
      <w:r w:rsidDel="00000000" w:rsidR="00000000" w:rsidRPr="00000000">
        <w:rPr>
          <w:rtl w:val="0"/>
        </w:rPr>
        <w:t xml:space="preserve">z hlediska souladu nebo rozporu s objektivním právem (normami práva)</w:t>
      </w:r>
    </w:p>
    <w:p w:rsidR="00000000" w:rsidDel="00000000" w:rsidP="00000000" w:rsidRDefault="00000000" w:rsidRPr="00000000" w14:paraId="00000EA2">
      <w:pPr>
        <w:numPr>
          <w:ilvl w:val="1"/>
          <w:numId w:val="44"/>
        </w:numPr>
        <w:ind w:left="1440" w:hanging="360"/>
        <w:rPr>
          <w:u w:val="none"/>
        </w:rPr>
      </w:pPr>
      <w:r w:rsidDel="00000000" w:rsidR="00000000" w:rsidRPr="00000000">
        <w:rPr>
          <w:rtl w:val="0"/>
        </w:rPr>
        <w:t xml:space="preserve">z hlediska toho, zda jsou projevem vůle nebo nastávají mimovolně </w:t>
      </w:r>
    </w:p>
    <w:p w:rsidR="00000000" w:rsidDel="00000000" w:rsidP="00000000" w:rsidRDefault="00000000" w:rsidRPr="00000000" w14:paraId="00000EA3">
      <w:pPr>
        <w:numPr>
          <w:ilvl w:val="0"/>
          <w:numId w:val="44"/>
        </w:numPr>
        <w:ind w:left="720" w:hanging="360"/>
        <w:rPr>
          <w:u w:val="none"/>
        </w:rPr>
      </w:pPr>
      <w:r w:rsidDel="00000000" w:rsidR="00000000" w:rsidRPr="00000000">
        <w:rPr>
          <w:rtl w:val="0"/>
        </w:rPr>
        <w:t xml:space="preserve">kombinací těchto dvou hledisek dostaneme 4 druhy právních skutečností -&gt; právní jednání, protiprávní jednání, právní událost, protiprávní stav </w:t>
      </w:r>
    </w:p>
    <w:p w:rsidR="00000000" w:rsidDel="00000000" w:rsidP="00000000" w:rsidRDefault="00000000" w:rsidRPr="00000000" w14:paraId="00000EA4">
      <w:pPr>
        <w:rPr>
          <w:b w:val="1"/>
        </w:rPr>
      </w:pPr>
      <w:r w:rsidDel="00000000" w:rsidR="00000000" w:rsidRPr="00000000">
        <w:rPr>
          <w:b w:val="1"/>
          <w:rtl w:val="0"/>
        </w:rPr>
        <w:t xml:space="preserve">právní událost </w:t>
      </w:r>
    </w:p>
    <w:p w:rsidR="00000000" w:rsidDel="00000000" w:rsidP="00000000" w:rsidRDefault="00000000" w:rsidRPr="00000000" w14:paraId="00000EA5">
      <w:pPr>
        <w:numPr>
          <w:ilvl w:val="0"/>
          <w:numId w:val="623"/>
        </w:numPr>
        <w:ind w:left="720" w:hanging="360"/>
        <w:rPr>
          <w:u w:val="none"/>
        </w:rPr>
      </w:pPr>
      <w:r w:rsidDel="00000000" w:rsidR="00000000" w:rsidRPr="00000000">
        <w:rPr>
          <w:rtl w:val="0"/>
        </w:rPr>
        <w:t xml:space="preserve">druh mimovolní právní skutečnosti, nastává objektivně = bez projevu vůle účastníků právního vztahu</w:t>
      </w:r>
    </w:p>
    <w:p w:rsidR="00000000" w:rsidDel="00000000" w:rsidP="00000000" w:rsidRDefault="00000000" w:rsidRPr="00000000" w14:paraId="00000EA6">
      <w:pPr>
        <w:numPr>
          <w:ilvl w:val="0"/>
          <w:numId w:val="623"/>
        </w:numPr>
        <w:ind w:left="720" w:hanging="360"/>
        <w:rPr>
          <w:u w:val="none"/>
        </w:rPr>
      </w:pPr>
      <w:r w:rsidDel="00000000" w:rsidR="00000000" w:rsidRPr="00000000">
        <w:rPr>
          <w:rtl w:val="0"/>
        </w:rPr>
        <w:t xml:space="preserve">následky, které jsou s nimi spojeny jsou v souladu s normami práva </w:t>
      </w:r>
    </w:p>
    <w:p w:rsidR="00000000" w:rsidDel="00000000" w:rsidP="00000000" w:rsidRDefault="00000000" w:rsidRPr="00000000" w14:paraId="00000EA7">
      <w:pPr>
        <w:numPr>
          <w:ilvl w:val="0"/>
          <w:numId w:val="623"/>
        </w:numPr>
        <w:ind w:left="720" w:hanging="360"/>
        <w:rPr>
          <w:u w:val="none"/>
        </w:rPr>
      </w:pPr>
      <w:r w:rsidDel="00000000" w:rsidR="00000000" w:rsidRPr="00000000">
        <w:rPr>
          <w:rtl w:val="0"/>
        </w:rPr>
        <w:t xml:space="preserve">typickou právní událostí je narození nebo smrt FO, nebo pojistná událost - člověku již narozením vznikají určitá práva a povinnosti (vztah k rodičům,..), naopak smrtí toto zaniká (např. manželství, poslanecký mandát,..)</w:t>
      </w:r>
    </w:p>
    <w:p w:rsidR="00000000" w:rsidDel="00000000" w:rsidP="00000000" w:rsidRDefault="00000000" w:rsidRPr="00000000" w14:paraId="00000EA8">
      <w:pPr>
        <w:numPr>
          <w:ilvl w:val="0"/>
          <w:numId w:val="623"/>
        </w:numPr>
        <w:ind w:left="720" w:hanging="360"/>
        <w:rPr>
          <w:u w:val="none"/>
        </w:rPr>
      </w:pPr>
      <w:r w:rsidDel="00000000" w:rsidR="00000000" w:rsidRPr="00000000">
        <w:rPr>
          <w:rtl w:val="0"/>
        </w:rPr>
        <w:t xml:space="preserve">také dosažení určitého věku je právní událostí, s níž je bezprostředně spojen vznik práv (volební právo)</w:t>
      </w:r>
    </w:p>
    <w:p w:rsidR="00000000" w:rsidDel="00000000" w:rsidP="00000000" w:rsidRDefault="00000000" w:rsidRPr="00000000" w14:paraId="00000EA9">
      <w:pPr>
        <w:numPr>
          <w:ilvl w:val="0"/>
          <w:numId w:val="623"/>
        </w:numPr>
        <w:ind w:left="720" w:hanging="360"/>
        <w:rPr>
          <w:u w:val="none"/>
        </w:rPr>
      </w:pPr>
      <w:r w:rsidDel="00000000" w:rsidR="00000000" w:rsidRPr="00000000">
        <w:rPr>
          <w:rtl w:val="0"/>
        </w:rPr>
        <w:t xml:space="preserve">v právu je důležitou právní skutečností čas (tempus), jeho plynutí, dosažení určité časové hranice</w:t>
      </w:r>
    </w:p>
    <w:p w:rsidR="00000000" w:rsidDel="00000000" w:rsidP="00000000" w:rsidRDefault="00000000" w:rsidRPr="00000000" w14:paraId="00000EAA">
      <w:pPr>
        <w:numPr>
          <w:ilvl w:val="0"/>
          <w:numId w:val="623"/>
        </w:numPr>
        <w:ind w:left="720" w:hanging="360"/>
        <w:rPr>
          <w:u w:val="none"/>
        </w:rPr>
      </w:pPr>
      <w:r w:rsidDel="00000000" w:rsidR="00000000" w:rsidRPr="00000000">
        <w:rPr>
          <w:rtl w:val="0"/>
        </w:rPr>
        <w:t xml:space="preserve">uplynutí časové lhůty je právní událostí, je-li předvídáno v právní normě, která s uplynutím lhůty spojuje určité následky </w:t>
      </w:r>
    </w:p>
    <w:p w:rsidR="00000000" w:rsidDel="00000000" w:rsidP="00000000" w:rsidRDefault="00000000" w:rsidRPr="00000000" w14:paraId="00000EAB">
      <w:pPr>
        <w:numPr>
          <w:ilvl w:val="0"/>
          <w:numId w:val="623"/>
        </w:numPr>
        <w:ind w:left="720" w:hanging="360"/>
        <w:rPr>
          <w:u w:val="none"/>
        </w:rPr>
      </w:pPr>
      <w:r w:rsidDel="00000000" w:rsidR="00000000" w:rsidRPr="00000000">
        <w:rPr>
          <w:rtl w:val="0"/>
        </w:rPr>
        <w:t xml:space="preserve">následky mohou být: </w:t>
      </w:r>
    </w:p>
    <w:p w:rsidR="00000000" w:rsidDel="00000000" w:rsidP="00000000" w:rsidRDefault="00000000" w:rsidRPr="00000000" w14:paraId="00000EAC">
      <w:pPr>
        <w:numPr>
          <w:ilvl w:val="0"/>
          <w:numId w:val="276"/>
        </w:numPr>
        <w:ind w:left="1440" w:hanging="360"/>
        <w:rPr>
          <w:u w:val="none"/>
        </w:rPr>
      </w:pPr>
      <w:r w:rsidDel="00000000" w:rsidR="00000000" w:rsidRPr="00000000">
        <w:rPr>
          <w:rtl w:val="0"/>
        </w:rPr>
        <w:t xml:space="preserve">promlčení </w:t>
      </w:r>
    </w:p>
    <w:p w:rsidR="00000000" w:rsidDel="00000000" w:rsidP="00000000" w:rsidRDefault="00000000" w:rsidRPr="00000000" w14:paraId="00000EAD">
      <w:pPr>
        <w:numPr>
          <w:ilvl w:val="0"/>
          <w:numId w:val="111"/>
        </w:numPr>
        <w:ind w:left="2160" w:hanging="360"/>
        <w:rPr>
          <w:u w:val="none"/>
        </w:rPr>
      </w:pPr>
      <w:r w:rsidDel="00000000" w:rsidR="00000000" w:rsidRPr="00000000">
        <w:rPr>
          <w:rtl w:val="0"/>
        </w:rPr>
        <w:t xml:space="preserve">znamená zánik vymahatelnosti práv a povinností, právo sice trvá, ale nelze se jej dovolat u soudu, vznese-li povinná strana námitku promlčení</w:t>
      </w:r>
    </w:p>
    <w:p w:rsidR="00000000" w:rsidDel="00000000" w:rsidP="00000000" w:rsidRDefault="00000000" w:rsidRPr="00000000" w14:paraId="00000EAE">
      <w:pPr>
        <w:numPr>
          <w:ilvl w:val="0"/>
          <w:numId w:val="111"/>
        </w:numPr>
        <w:ind w:left="2160" w:hanging="360"/>
        <w:rPr>
          <w:u w:val="none"/>
        </w:rPr>
      </w:pPr>
      <w:r w:rsidDel="00000000" w:rsidR="00000000" w:rsidRPr="00000000">
        <w:rPr>
          <w:rtl w:val="0"/>
        </w:rPr>
        <w:t xml:space="preserve">promlčený vztah trvá pouze v podobě tzv. naturální obligace = plnění povinné osoby z promlčeného závazku bude stále v souladu s objektivním pozitivním právem </w:t>
      </w:r>
    </w:p>
    <w:p w:rsidR="00000000" w:rsidDel="00000000" w:rsidP="00000000" w:rsidRDefault="00000000" w:rsidRPr="00000000" w14:paraId="00000EAF">
      <w:pPr>
        <w:numPr>
          <w:ilvl w:val="0"/>
          <w:numId w:val="111"/>
        </w:numPr>
        <w:ind w:left="2160" w:hanging="360"/>
        <w:rPr>
          <w:u w:val="none"/>
        </w:rPr>
      </w:pPr>
      <w:r w:rsidDel="00000000" w:rsidR="00000000" w:rsidRPr="00000000">
        <w:rPr>
          <w:rtl w:val="0"/>
        </w:rPr>
        <w:t xml:space="preserve">předmět promlčení - pouze práva </w:t>
      </w:r>
    </w:p>
    <w:p w:rsidR="00000000" w:rsidDel="00000000" w:rsidP="00000000" w:rsidRDefault="00000000" w:rsidRPr="00000000" w14:paraId="00000EB0">
      <w:pPr>
        <w:numPr>
          <w:ilvl w:val="1"/>
          <w:numId w:val="111"/>
        </w:numPr>
        <w:ind w:left="2880" w:hanging="360"/>
        <w:rPr>
          <w:u w:val="none"/>
        </w:rPr>
      </w:pPr>
      <w:r w:rsidDel="00000000" w:rsidR="00000000" w:rsidRPr="00000000">
        <w:rPr>
          <w:rtl w:val="0"/>
        </w:rPr>
        <w:t xml:space="preserve">práva která se promlčují - subjektivní majetková práva, výjimkou: právo vlastnické, na zřízení nezbytné cesty, na vykoupení reálného břemene, právo na výživné (ale právo na jednotlivé opětující dávky se promlčuje)</w:t>
      </w:r>
    </w:p>
    <w:p w:rsidR="00000000" w:rsidDel="00000000" w:rsidP="00000000" w:rsidRDefault="00000000" w:rsidRPr="00000000" w14:paraId="00000EB1">
      <w:pPr>
        <w:numPr>
          <w:ilvl w:val="1"/>
          <w:numId w:val="111"/>
        </w:numPr>
        <w:ind w:left="2880" w:hanging="360"/>
        <w:rPr>
          <w:u w:val="none"/>
        </w:rPr>
      </w:pPr>
      <w:r w:rsidDel="00000000" w:rsidR="00000000" w:rsidRPr="00000000">
        <w:rPr>
          <w:rtl w:val="0"/>
        </w:rPr>
        <w:t xml:space="preserve">práva která se nepromlčují - jiná než majetková, výjimkou: právo na život, důstojnost, jméno, zdraví, vážnost, čest, soukromí, …</w:t>
      </w:r>
    </w:p>
    <w:p w:rsidR="00000000" w:rsidDel="00000000" w:rsidP="00000000" w:rsidRDefault="00000000" w:rsidRPr="00000000" w14:paraId="00000EB2">
      <w:pPr>
        <w:numPr>
          <w:ilvl w:val="1"/>
          <w:numId w:val="111"/>
        </w:numPr>
        <w:ind w:left="2880" w:hanging="360"/>
        <w:rPr>
          <w:u w:val="none"/>
        </w:rPr>
      </w:pPr>
      <w:r w:rsidDel="00000000" w:rsidR="00000000" w:rsidRPr="00000000">
        <w:rPr>
          <w:rtl w:val="0"/>
        </w:rPr>
        <w:t xml:space="preserve">práva s omezenou možností promlčení - zástavní právo se nepromlčí dříve než pohledávka, dokud má zástavní věřitel movitou zástavu u sebe, právo věřitele vůči ručiteli se nepromlčí dříve než právo věřitele vůči dlužníkovi </w:t>
      </w:r>
    </w:p>
    <w:p w:rsidR="00000000" w:rsidDel="00000000" w:rsidP="00000000" w:rsidRDefault="00000000" w:rsidRPr="00000000" w14:paraId="00000EB3">
      <w:pPr>
        <w:numPr>
          <w:ilvl w:val="0"/>
          <w:numId w:val="111"/>
        </w:numPr>
        <w:ind w:left="2160" w:hanging="360"/>
        <w:rPr>
          <w:u w:val="none"/>
        </w:rPr>
      </w:pPr>
      <w:r w:rsidDel="00000000" w:rsidR="00000000" w:rsidRPr="00000000">
        <w:rPr>
          <w:rtl w:val="0"/>
        </w:rPr>
        <w:t xml:space="preserve">počátek promlčecí lhůty - subjektivní (běží ode dne, kdy právo mohlo být uplatněno poprvé, co se oprávněná osoba dozvěděla o škodě, nebo kdy se o nich dozvědět mohla nebo měla), objektivní (běží ode dne, kdy fakticky došlo ke škodě)</w:t>
      </w:r>
    </w:p>
    <w:p w:rsidR="00000000" w:rsidDel="00000000" w:rsidP="00000000" w:rsidRDefault="00000000" w:rsidRPr="00000000" w14:paraId="00000EB4">
      <w:pPr>
        <w:numPr>
          <w:ilvl w:val="0"/>
          <w:numId w:val="111"/>
        </w:numPr>
        <w:ind w:left="2160" w:hanging="360"/>
        <w:rPr>
          <w:u w:val="none"/>
        </w:rPr>
      </w:pPr>
      <w:r w:rsidDel="00000000" w:rsidR="00000000" w:rsidRPr="00000000">
        <w:rPr>
          <w:rtl w:val="0"/>
        </w:rPr>
        <w:t xml:space="preserve">délka promlčecí lhůty - pokud není určeno jinak, subjektivní trvá 3 roky, objektivní 10 let, subjektivní promlčecí lhůtu si mohou strany sjednat kratší (min. 1 rok), nebo delší (max. 15 let), nelze se smluvit na úkor slabší strany</w:t>
      </w:r>
    </w:p>
    <w:p w:rsidR="00000000" w:rsidDel="00000000" w:rsidP="00000000" w:rsidRDefault="00000000" w:rsidRPr="00000000" w14:paraId="00000EB5">
      <w:pPr>
        <w:numPr>
          <w:ilvl w:val="0"/>
          <w:numId w:val="111"/>
        </w:numPr>
        <w:ind w:left="2160" w:hanging="360"/>
        <w:rPr>
          <w:u w:val="none"/>
        </w:rPr>
      </w:pPr>
      <w:r w:rsidDel="00000000" w:rsidR="00000000" w:rsidRPr="00000000">
        <w:rPr>
          <w:rtl w:val="0"/>
        </w:rPr>
        <w:t xml:space="preserve">přerušení běhu promlčecí lhůty - např. po přiznání práva soudním rozhodnutím -&gt; začne běžet nová desetiletá lhůta</w:t>
      </w:r>
    </w:p>
    <w:p w:rsidR="00000000" w:rsidDel="00000000" w:rsidP="00000000" w:rsidRDefault="00000000" w:rsidRPr="00000000" w14:paraId="00000EB6">
      <w:pPr>
        <w:numPr>
          <w:ilvl w:val="0"/>
          <w:numId w:val="111"/>
        </w:numPr>
        <w:ind w:left="2160" w:hanging="360"/>
        <w:rPr>
          <w:u w:val="none"/>
        </w:rPr>
      </w:pPr>
      <w:r w:rsidDel="00000000" w:rsidR="00000000" w:rsidRPr="00000000">
        <w:rPr>
          <w:rtl w:val="0"/>
        </w:rPr>
        <w:t xml:space="preserve">zastavení běhu promlčecí lhůty - pokud věřitel uplatní své právo a zažaluje dlužníka, během řízení promlčecí lhůta neběží a po skončení se znovu rozběhne, dále neběží mezi manžely, mezi osobami žijícími ve společné domácnosti, mezi zastoupeným a zástupcem, opatrovancem a opatrovníkem, poručencem a poručníkem</w:t>
      </w:r>
    </w:p>
    <w:p w:rsidR="00000000" w:rsidDel="00000000" w:rsidP="00000000" w:rsidRDefault="00000000" w:rsidRPr="00000000" w14:paraId="00000EB7">
      <w:pPr>
        <w:numPr>
          <w:ilvl w:val="0"/>
          <w:numId w:val="111"/>
        </w:numPr>
        <w:ind w:left="2160" w:hanging="360"/>
        <w:rPr>
          <w:u w:val="none"/>
        </w:rPr>
      </w:pPr>
      <w:r w:rsidDel="00000000" w:rsidR="00000000" w:rsidRPr="00000000">
        <w:rPr>
          <w:rtl w:val="0"/>
        </w:rPr>
        <w:t xml:space="preserve">obnovení nároku a běh nové lhůty - pokud dlužník svůj dluh uzná i po uplynutí promlčecí lhůty, nárok se obnoví a započne běžet nová promlčecí lhůta ode dne, kdy k uznání dluhu došlo </w:t>
      </w:r>
    </w:p>
    <w:p w:rsidR="00000000" w:rsidDel="00000000" w:rsidP="00000000" w:rsidRDefault="00000000" w:rsidRPr="00000000" w14:paraId="00000EB8">
      <w:pPr>
        <w:numPr>
          <w:ilvl w:val="0"/>
          <w:numId w:val="276"/>
        </w:numPr>
        <w:ind w:left="1440" w:hanging="360"/>
        <w:rPr>
          <w:u w:val="none"/>
        </w:rPr>
      </w:pPr>
      <w:r w:rsidDel="00000000" w:rsidR="00000000" w:rsidRPr="00000000">
        <w:rPr>
          <w:rtl w:val="0"/>
        </w:rPr>
        <w:t xml:space="preserve">prekluze </w:t>
      </w:r>
    </w:p>
    <w:p w:rsidR="00000000" w:rsidDel="00000000" w:rsidP="00000000" w:rsidRDefault="00000000" w:rsidRPr="00000000" w14:paraId="00000EB9">
      <w:pPr>
        <w:numPr>
          <w:ilvl w:val="0"/>
          <w:numId w:val="224"/>
        </w:numPr>
        <w:ind w:left="2160" w:hanging="360"/>
        <w:rPr>
          <w:u w:val="none"/>
        </w:rPr>
      </w:pPr>
      <w:r w:rsidDel="00000000" w:rsidR="00000000" w:rsidRPr="00000000">
        <w:rPr>
          <w:rtl w:val="0"/>
        </w:rPr>
        <w:t xml:space="preserve">znamená úplný zánik práv a povinností </w:t>
      </w:r>
    </w:p>
    <w:p w:rsidR="00000000" w:rsidDel="00000000" w:rsidP="00000000" w:rsidRDefault="00000000" w:rsidRPr="00000000" w14:paraId="00000EBA">
      <w:pPr>
        <w:numPr>
          <w:ilvl w:val="0"/>
          <w:numId w:val="224"/>
        </w:numPr>
        <w:ind w:left="2160" w:hanging="360"/>
        <w:rPr>
          <w:u w:val="none"/>
        </w:rPr>
      </w:pPr>
      <w:r w:rsidDel="00000000" w:rsidR="00000000" w:rsidRPr="00000000">
        <w:rPr>
          <w:rtl w:val="0"/>
        </w:rPr>
        <w:t xml:space="preserve">např. právo na uplatnění řádného opravného prostředku proti nepravomocnému rozhodnutí orgánu veřejné moci zaniká = prekluduje, nebyl-li opravný prostředek podán v zákonem stanovené lhůtě </w:t>
      </w:r>
    </w:p>
    <w:p w:rsidR="00000000" w:rsidDel="00000000" w:rsidP="00000000" w:rsidRDefault="00000000" w:rsidRPr="00000000" w14:paraId="00000EBB">
      <w:pPr>
        <w:numPr>
          <w:ilvl w:val="0"/>
          <w:numId w:val="224"/>
        </w:numPr>
        <w:ind w:left="2160" w:hanging="360"/>
        <w:rPr>
          <w:u w:val="none"/>
        </w:rPr>
      </w:pPr>
      <w:r w:rsidDel="00000000" w:rsidR="00000000" w:rsidRPr="00000000">
        <w:rPr>
          <w:rtl w:val="0"/>
        </w:rPr>
        <w:t xml:space="preserve">nezaniká jenom nárok, ale zaniká i právo na plnění </w:t>
      </w:r>
    </w:p>
    <w:p w:rsidR="00000000" w:rsidDel="00000000" w:rsidP="00000000" w:rsidRDefault="00000000" w:rsidRPr="00000000" w14:paraId="00000EBC">
      <w:pPr>
        <w:numPr>
          <w:ilvl w:val="0"/>
          <w:numId w:val="276"/>
        </w:numPr>
        <w:ind w:left="1440" w:hanging="360"/>
        <w:rPr>
          <w:u w:val="none"/>
        </w:rPr>
      </w:pPr>
      <w:r w:rsidDel="00000000" w:rsidR="00000000" w:rsidRPr="00000000">
        <w:rPr>
          <w:rtl w:val="0"/>
        </w:rPr>
        <w:t xml:space="preserve">vydržení práva a povinností </w:t>
      </w:r>
    </w:p>
    <w:p w:rsidR="00000000" w:rsidDel="00000000" w:rsidP="00000000" w:rsidRDefault="00000000" w:rsidRPr="00000000" w14:paraId="00000EBD">
      <w:pPr>
        <w:numPr>
          <w:ilvl w:val="0"/>
          <w:numId w:val="183"/>
        </w:numPr>
        <w:ind w:left="2160" w:hanging="360"/>
        <w:rPr>
          <w:u w:val="none"/>
        </w:rPr>
      </w:pPr>
      <w:r w:rsidDel="00000000" w:rsidR="00000000" w:rsidRPr="00000000">
        <w:rPr>
          <w:rtl w:val="0"/>
        </w:rPr>
        <w:t xml:space="preserve">po uplynutí časové lhůty vznikají práva a povinnosti (např. vlastnické právo k věci za splnění dalších zákonných podmínek)</w:t>
      </w:r>
    </w:p>
    <w:p w:rsidR="00000000" w:rsidDel="00000000" w:rsidP="00000000" w:rsidRDefault="00000000" w:rsidRPr="00000000" w14:paraId="00000EBE">
      <w:pPr>
        <w:numPr>
          <w:ilvl w:val="0"/>
          <w:numId w:val="183"/>
        </w:numPr>
        <w:ind w:left="2160" w:hanging="360"/>
        <w:rPr>
          <w:u w:val="none"/>
        </w:rPr>
      </w:pPr>
      <w:r w:rsidDel="00000000" w:rsidR="00000000" w:rsidRPr="00000000">
        <w:rPr>
          <w:rtl w:val="0"/>
        </w:rPr>
        <w:t xml:space="preserve">také dosažení určitého věku je právní událostí, s níž je spojen vznik práv (např. volební právo), jde však pouze o jednu z podmínek </w:t>
      </w:r>
    </w:p>
    <w:p w:rsidR="00000000" w:rsidDel="00000000" w:rsidP="00000000" w:rsidRDefault="00000000" w:rsidRPr="00000000" w14:paraId="00000EBF">
      <w:pPr>
        <w:rPr>
          <w:b w:val="1"/>
        </w:rPr>
      </w:pPr>
      <w:r w:rsidDel="00000000" w:rsidR="00000000" w:rsidRPr="00000000">
        <w:rPr>
          <w:b w:val="1"/>
          <w:rtl w:val="0"/>
        </w:rPr>
        <w:t xml:space="preserve">protiprávní stav</w:t>
      </w:r>
    </w:p>
    <w:p w:rsidR="00000000" w:rsidDel="00000000" w:rsidP="00000000" w:rsidRDefault="00000000" w:rsidRPr="00000000" w14:paraId="00000EC0">
      <w:pPr>
        <w:numPr>
          <w:ilvl w:val="0"/>
          <w:numId w:val="175"/>
        </w:numPr>
        <w:ind w:left="720" w:hanging="360"/>
        <w:rPr>
          <w:u w:val="none"/>
        </w:rPr>
      </w:pPr>
      <w:r w:rsidDel="00000000" w:rsidR="00000000" w:rsidRPr="00000000">
        <w:rPr>
          <w:rtl w:val="0"/>
        </w:rPr>
        <w:t xml:space="preserve">situace odporující platnému právu, která nemá povahu projevu vůle </w:t>
      </w:r>
    </w:p>
    <w:p w:rsidR="00000000" w:rsidDel="00000000" w:rsidP="00000000" w:rsidRDefault="00000000" w:rsidRPr="00000000" w14:paraId="00000EC1">
      <w:pPr>
        <w:numPr>
          <w:ilvl w:val="0"/>
          <w:numId w:val="175"/>
        </w:numPr>
        <w:ind w:left="720" w:hanging="360"/>
        <w:rPr>
          <w:u w:val="none"/>
        </w:rPr>
      </w:pPr>
      <w:r w:rsidDel="00000000" w:rsidR="00000000" w:rsidRPr="00000000">
        <w:rPr>
          <w:rtl w:val="0"/>
        </w:rPr>
        <w:t xml:space="preserve">je to stav objektivně nastalý v rozporu s právem, který vede ke vzniku či hrozbě škodlivého následku </w:t>
      </w:r>
    </w:p>
    <w:p w:rsidR="00000000" w:rsidDel="00000000" w:rsidP="00000000" w:rsidRDefault="00000000" w:rsidRPr="00000000" w14:paraId="00000EC2">
      <w:pPr>
        <w:numPr>
          <w:ilvl w:val="0"/>
          <w:numId w:val="175"/>
        </w:numPr>
        <w:ind w:left="720" w:hanging="360"/>
        <w:rPr>
          <w:u w:val="none"/>
        </w:rPr>
      </w:pPr>
      <w:r w:rsidDel="00000000" w:rsidR="00000000" w:rsidRPr="00000000">
        <w:rPr>
          <w:rtl w:val="0"/>
        </w:rPr>
        <w:t xml:space="preserve">právním následkem je vznik objektivní odpovědnosti, která se přičítá někomu, kdo protiprávní stav nezavinil </w:t>
      </w:r>
    </w:p>
    <w:p w:rsidR="00000000" w:rsidDel="00000000" w:rsidP="00000000" w:rsidRDefault="00000000" w:rsidRPr="00000000" w14:paraId="00000EC3">
      <w:pPr>
        <w:numPr>
          <w:ilvl w:val="0"/>
          <w:numId w:val="175"/>
        </w:numPr>
        <w:ind w:left="720" w:hanging="360"/>
        <w:rPr>
          <w:u w:val="none"/>
        </w:rPr>
      </w:pPr>
      <w:r w:rsidDel="00000000" w:rsidR="00000000" w:rsidRPr="00000000">
        <w:rPr>
          <w:rtl w:val="0"/>
        </w:rPr>
        <w:t xml:space="preserve">např. živelné pohromy </w:t>
      </w:r>
    </w:p>
    <w:p w:rsidR="00000000" w:rsidDel="00000000" w:rsidP="00000000" w:rsidRDefault="00000000" w:rsidRPr="00000000" w14:paraId="00000EC4">
      <w:pPr>
        <w:rPr/>
      </w:pPr>
      <w:r w:rsidDel="00000000" w:rsidR="00000000" w:rsidRPr="00000000">
        <w:rPr>
          <w:rtl w:val="0"/>
        </w:rPr>
        <w:t xml:space="preserve">objektivní odpovědnost</w:t>
      </w:r>
    </w:p>
    <w:p w:rsidR="00000000" w:rsidDel="00000000" w:rsidP="00000000" w:rsidRDefault="00000000" w:rsidRPr="00000000" w14:paraId="00000EC5">
      <w:pPr>
        <w:numPr>
          <w:ilvl w:val="0"/>
          <w:numId w:val="175"/>
        </w:numPr>
        <w:ind w:left="720" w:hanging="360"/>
      </w:pPr>
      <w:r w:rsidDel="00000000" w:rsidR="00000000" w:rsidRPr="00000000">
        <w:rPr>
          <w:rtl w:val="0"/>
        </w:rPr>
        <w:t xml:space="preserve">nazývána odpovědnost za protiprávní stav, za výsledek</w:t>
      </w:r>
    </w:p>
    <w:p w:rsidR="00000000" w:rsidDel="00000000" w:rsidP="00000000" w:rsidRDefault="00000000" w:rsidRPr="00000000" w14:paraId="00000EC6">
      <w:pPr>
        <w:numPr>
          <w:ilvl w:val="0"/>
          <w:numId w:val="175"/>
        </w:numPr>
        <w:ind w:left="720" w:hanging="360"/>
      </w:pPr>
      <w:r w:rsidDel="00000000" w:rsidR="00000000" w:rsidRPr="00000000">
        <w:rPr>
          <w:rtl w:val="0"/>
        </w:rPr>
        <w:t xml:space="preserve">jejím předpokladem tedy není zavinění v jakékoliv formě</w:t>
      </w:r>
    </w:p>
    <w:p w:rsidR="00000000" w:rsidDel="00000000" w:rsidP="00000000" w:rsidRDefault="00000000" w:rsidRPr="00000000" w14:paraId="00000EC7">
      <w:pPr>
        <w:numPr>
          <w:ilvl w:val="0"/>
          <w:numId w:val="175"/>
        </w:numPr>
        <w:ind w:left="720" w:hanging="360"/>
      </w:pPr>
      <w:r w:rsidDel="00000000" w:rsidR="00000000" w:rsidRPr="00000000">
        <w:rPr>
          <w:rtl w:val="0"/>
        </w:rPr>
        <w:t xml:space="preserve">tuto odpovědnost nese tedy ten, kdo tento stav nezavinil</w:t>
      </w:r>
    </w:p>
    <w:p w:rsidR="00000000" w:rsidDel="00000000" w:rsidP="00000000" w:rsidRDefault="00000000" w:rsidRPr="00000000" w14:paraId="00000EC8">
      <w:pPr>
        <w:numPr>
          <w:ilvl w:val="0"/>
          <w:numId w:val="175"/>
        </w:numPr>
        <w:ind w:left="720" w:hanging="360"/>
      </w:pPr>
      <w:r w:rsidDel="00000000" w:rsidR="00000000" w:rsidRPr="00000000">
        <w:rPr>
          <w:rtl w:val="0"/>
        </w:rPr>
        <w:t xml:space="preserve">je výsledkem protiprávního jednání někoho jiného nebo protiprávního stavu</w:t>
      </w:r>
    </w:p>
    <w:p w:rsidR="00000000" w:rsidDel="00000000" w:rsidP="00000000" w:rsidRDefault="00000000" w:rsidRPr="00000000" w14:paraId="00000EC9">
      <w:pPr>
        <w:numPr>
          <w:ilvl w:val="0"/>
          <w:numId w:val="175"/>
        </w:numPr>
        <w:ind w:left="720" w:hanging="360"/>
      </w:pPr>
      <w:r w:rsidDel="00000000" w:rsidR="00000000" w:rsidRPr="00000000">
        <w:rPr>
          <w:rtl w:val="0"/>
        </w:rPr>
        <w:t xml:space="preserve">možnost liberace - zmírňuje příslušnou tvrdost objektivní právní odpovědnosti </w:t>
      </w:r>
    </w:p>
    <w:p w:rsidR="00000000" w:rsidDel="00000000" w:rsidP="00000000" w:rsidRDefault="00000000" w:rsidRPr="00000000" w14:paraId="00000ECA">
      <w:pPr>
        <w:numPr>
          <w:ilvl w:val="0"/>
          <w:numId w:val="175"/>
        </w:numPr>
        <w:ind w:left="720" w:hanging="360"/>
      </w:pPr>
      <w:r w:rsidDel="00000000" w:rsidR="00000000" w:rsidRPr="00000000">
        <w:rPr>
          <w:rtl w:val="0"/>
        </w:rPr>
        <w:t xml:space="preserve">důvod liberace - subjekt prokáže, že i kdyby vyvinul veškeré úsilí, škodlivý následek by stejně nastal </w:t>
      </w:r>
    </w:p>
    <w:p w:rsidR="00000000" w:rsidDel="00000000" w:rsidP="00000000" w:rsidRDefault="00000000" w:rsidRPr="00000000" w14:paraId="00000ECB">
      <w:pPr>
        <w:numPr>
          <w:ilvl w:val="0"/>
          <w:numId w:val="175"/>
        </w:numPr>
        <w:ind w:left="720" w:hanging="360"/>
      </w:pPr>
      <w:r w:rsidDel="00000000" w:rsidR="00000000" w:rsidRPr="00000000">
        <w:rPr>
          <w:rtl w:val="0"/>
        </w:rPr>
        <w:t xml:space="preserve">např. vis maior = vyšší moci - povodně, zemětřesení, živelné pohromy </w:t>
      </w:r>
    </w:p>
    <w:p w:rsidR="00000000" w:rsidDel="00000000" w:rsidP="00000000" w:rsidRDefault="00000000" w:rsidRPr="00000000" w14:paraId="00000ECC">
      <w:pPr>
        <w:numPr>
          <w:ilvl w:val="0"/>
          <w:numId w:val="175"/>
        </w:numPr>
        <w:ind w:left="720" w:hanging="360"/>
      </w:pPr>
      <w:r w:rsidDel="00000000" w:rsidR="00000000" w:rsidRPr="00000000">
        <w:rPr>
          <w:rtl w:val="0"/>
        </w:rPr>
        <w:t xml:space="preserve">absolutní objektivní odpovědnost - bez možnosti liberace, subjekt nese odpovědnost i za vis maior</w:t>
      </w:r>
    </w:p>
    <w:p w:rsidR="00000000" w:rsidDel="00000000" w:rsidP="00000000" w:rsidRDefault="00000000" w:rsidRPr="00000000" w14:paraId="00000ECD">
      <w:pPr>
        <w:numPr>
          <w:ilvl w:val="0"/>
          <w:numId w:val="175"/>
        </w:numPr>
        <w:ind w:left="720" w:hanging="360"/>
      </w:pPr>
      <w:r w:rsidDel="00000000" w:rsidR="00000000" w:rsidRPr="00000000">
        <w:rPr>
          <w:rtl w:val="0"/>
        </w:rPr>
        <w:t xml:space="preserve">nenese všechny 4 prvky - neexistuje subjektivní stránka</w:t>
      </w:r>
    </w:p>
    <w:p w:rsidR="00000000" w:rsidDel="00000000" w:rsidP="00000000" w:rsidRDefault="00000000" w:rsidRPr="00000000" w14:paraId="00000ECE">
      <w:pPr>
        <w:numPr>
          <w:ilvl w:val="0"/>
          <w:numId w:val="175"/>
        </w:numPr>
        <w:ind w:left="720" w:hanging="360"/>
      </w:pPr>
      <w:r w:rsidDel="00000000" w:rsidR="00000000" w:rsidRPr="00000000">
        <w:rPr>
          <w:rtl w:val="0"/>
        </w:rPr>
        <w:t xml:space="preserve">např. dám si do kolárny v penzionu kolo a někdo mi ho ukradne - penzion nese odpovědnost </w:t>
      </w:r>
    </w:p>
    <w:p w:rsidR="00000000" w:rsidDel="00000000" w:rsidP="00000000" w:rsidRDefault="00000000" w:rsidRPr="00000000" w14:paraId="00000ECF">
      <w:pPr>
        <w:rPr/>
      </w:pPr>
      <w:r w:rsidDel="00000000" w:rsidR="00000000" w:rsidRPr="00000000">
        <w:rPr>
          <w:rtl w:val="0"/>
        </w:rPr>
        <w:t xml:space="preserve">prvky zaviněného porušení právní povinnosti </w:t>
      </w:r>
    </w:p>
    <w:p w:rsidR="00000000" w:rsidDel="00000000" w:rsidP="00000000" w:rsidRDefault="00000000" w:rsidRPr="00000000" w14:paraId="00000ED0">
      <w:pPr>
        <w:numPr>
          <w:ilvl w:val="0"/>
          <w:numId w:val="599"/>
        </w:numPr>
        <w:ind w:left="720" w:hanging="360"/>
      </w:pPr>
      <w:r w:rsidDel="00000000" w:rsidR="00000000" w:rsidRPr="00000000">
        <w:rPr>
          <w:rtl w:val="0"/>
        </w:rPr>
        <w:t xml:space="preserve">= stránky deliktu a jeho následky </w:t>
      </w:r>
    </w:p>
    <w:p w:rsidR="00000000" w:rsidDel="00000000" w:rsidP="00000000" w:rsidRDefault="00000000" w:rsidRPr="00000000" w14:paraId="00000ED1">
      <w:pPr>
        <w:numPr>
          <w:ilvl w:val="0"/>
          <w:numId w:val="599"/>
        </w:numPr>
        <w:ind w:left="720" w:hanging="360"/>
      </w:pPr>
      <w:r w:rsidDel="00000000" w:rsidR="00000000" w:rsidRPr="00000000">
        <w:rPr>
          <w:rtl w:val="0"/>
        </w:rPr>
        <w:t xml:space="preserve">vždy je třeba prokázat existenci a míru zavinění </w:t>
      </w:r>
    </w:p>
    <w:p w:rsidR="00000000" w:rsidDel="00000000" w:rsidP="00000000" w:rsidRDefault="00000000" w:rsidRPr="00000000" w14:paraId="00000ED2">
      <w:pPr>
        <w:numPr>
          <w:ilvl w:val="0"/>
          <w:numId w:val="599"/>
        </w:numPr>
        <w:ind w:left="720" w:hanging="360"/>
      </w:pPr>
      <w:r w:rsidDel="00000000" w:rsidR="00000000" w:rsidRPr="00000000">
        <w:rPr>
          <w:rtl w:val="0"/>
        </w:rPr>
        <w:t xml:space="preserve">4 prvky: </w:t>
      </w:r>
    </w:p>
    <w:p w:rsidR="00000000" w:rsidDel="00000000" w:rsidP="00000000" w:rsidRDefault="00000000" w:rsidRPr="00000000" w14:paraId="00000ED3">
      <w:pPr>
        <w:numPr>
          <w:ilvl w:val="0"/>
          <w:numId w:val="249"/>
        </w:numPr>
        <w:ind w:left="720" w:hanging="360"/>
        <w:rPr>
          <w:u w:val="none"/>
        </w:rPr>
      </w:pPr>
      <w:r w:rsidDel="00000000" w:rsidR="00000000" w:rsidRPr="00000000">
        <w:rPr>
          <w:rtl w:val="0"/>
        </w:rPr>
        <w:t xml:space="preserve">objektivní stránka deliktu (navenek projevené jednání a jeho následek)</w:t>
      </w:r>
    </w:p>
    <w:p w:rsidR="00000000" w:rsidDel="00000000" w:rsidP="00000000" w:rsidRDefault="00000000" w:rsidRPr="00000000" w14:paraId="00000ED4">
      <w:pPr>
        <w:numPr>
          <w:ilvl w:val="0"/>
          <w:numId w:val="245"/>
        </w:numPr>
        <w:ind w:left="1440" w:hanging="360"/>
      </w:pPr>
      <w:r w:rsidDel="00000000" w:rsidR="00000000" w:rsidRPr="00000000">
        <w:rPr>
          <w:rtl w:val="0"/>
        </w:rPr>
        <w:t xml:space="preserve">základem každého deliktu je určité jednání, které způsobuje určitý následek - jednání se rozumí projev vůle ve vnější realitě</w:t>
      </w:r>
    </w:p>
    <w:p w:rsidR="00000000" w:rsidDel="00000000" w:rsidP="00000000" w:rsidRDefault="00000000" w:rsidRPr="00000000" w14:paraId="00000ED5">
      <w:pPr>
        <w:numPr>
          <w:ilvl w:val="0"/>
          <w:numId w:val="245"/>
        </w:numPr>
        <w:ind w:left="1440" w:hanging="360"/>
      </w:pPr>
      <w:r w:rsidDel="00000000" w:rsidR="00000000" w:rsidRPr="00000000">
        <w:rPr>
          <w:rtl w:val="0"/>
        </w:rPr>
        <w:t xml:space="preserve">toto jednání pak způsobí určitý následek, což je postiženo vznikem právní odpovědnosti (např. vražda, zkoumá se způsob spáchání, tj. škrcení, střílení, následkem je smrt člověka)</w:t>
      </w:r>
    </w:p>
    <w:p w:rsidR="00000000" w:rsidDel="00000000" w:rsidP="00000000" w:rsidRDefault="00000000" w:rsidRPr="00000000" w14:paraId="00000ED6">
      <w:pPr>
        <w:numPr>
          <w:ilvl w:val="0"/>
          <w:numId w:val="245"/>
        </w:numPr>
        <w:ind w:left="1440" w:hanging="360"/>
      </w:pPr>
      <w:r w:rsidDel="00000000" w:rsidR="00000000" w:rsidRPr="00000000">
        <w:rPr>
          <w:rtl w:val="0"/>
        </w:rPr>
        <w:t xml:space="preserve">mezi jednáním a následkem musí být prokázána bezprostřední příčinná souvislost = kauzální nexus - to znamená, že určitý subjekt může být činěn odpovědným za delikt pouze v případě, že jeho jednání určitý následek přímo vyvolalo</w:t>
      </w:r>
    </w:p>
    <w:p w:rsidR="00000000" w:rsidDel="00000000" w:rsidP="00000000" w:rsidRDefault="00000000" w:rsidRPr="00000000" w14:paraId="00000ED7">
      <w:pPr>
        <w:numPr>
          <w:ilvl w:val="0"/>
          <w:numId w:val="245"/>
        </w:numPr>
        <w:ind w:left="1440" w:hanging="360"/>
      </w:pPr>
      <w:r w:rsidDel="00000000" w:rsidR="00000000" w:rsidRPr="00000000">
        <w:rPr>
          <w:rtl w:val="0"/>
        </w:rPr>
        <w:t xml:space="preserve">uvažujeme ve stavu umělé izolace jevů, vydělujeme určité jednání a určitý následek (ne vždy musí následek nastat, záleží na tom, zda to vyžaduje právní úprava, např. při ohrožovacích deliktech stačí pouze jednání)</w:t>
      </w:r>
    </w:p>
    <w:p w:rsidR="00000000" w:rsidDel="00000000" w:rsidP="00000000" w:rsidRDefault="00000000" w:rsidRPr="00000000" w14:paraId="00000ED8">
      <w:pPr>
        <w:numPr>
          <w:ilvl w:val="0"/>
          <w:numId w:val="245"/>
        </w:numPr>
        <w:ind w:left="1440" w:hanging="360"/>
      </w:pPr>
      <w:r w:rsidDel="00000000" w:rsidR="00000000" w:rsidRPr="00000000">
        <w:rPr>
          <w:rtl w:val="0"/>
        </w:rPr>
        <w:t xml:space="preserve">může také nastat řetěz jednání a následků, následek nastane z jiné příčiny (např. střelba někoho vyděsí a ten zemře v důsledku infarktu)</w:t>
      </w:r>
    </w:p>
    <w:p w:rsidR="00000000" w:rsidDel="00000000" w:rsidP="00000000" w:rsidRDefault="00000000" w:rsidRPr="00000000" w14:paraId="00000ED9">
      <w:pPr>
        <w:numPr>
          <w:ilvl w:val="0"/>
          <w:numId w:val="245"/>
        </w:numPr>
        <w:ind w:left="1440" w:hanging="360"/>
      </w:pPr>
      <w:r w:rsidDel="00000000" w:rsidR="00000000" w:rsidRPr="00000000">
        <w:rPr>
          <w:rtl w:val="0"/>
        </w:rPr>
        <w:t xml:space="preserve">důležité jsou okolnosti vylučující protiprávnost jednání (např. nutná obrana, krajní nouze, dovolené použití zbraně, čl. 23 Listiny - právo na odpor vůči státu)</w:t>
      </w:r>
    </w:p>
    <w:p w:rsidR="00000000" w:rsidDel="00000000" w:rsidP="00000000" w:rsidRDefault="00000000" w:rsidRPr="00000000" w14:paraId="00000EDA">
      <w:pPr>
        <w:numPr>
          <w:ilvl w:val="0"/>
          <w:numId w:val="249"/>
        </w:numPr>
        <w:ind w:left="720" w:hanging="360"/>
        <w:rPr>
          <w:u w:val="none"/>
        </w:rPr>
      </w:pPr>
      <w:r w:rsidDel="00000000" w:rsidR="00000000" w:rsidRPr="00000000">
        <w:rPr>
          <w:rtl w:val="0"/>
        </w:rPr>
        <w:t xml:space="preserve">objekt deliktu (právem chráněný zájem, na který delikvent útočí)</w:t>
      </w:r>
    </w:p>
    <w:p w:rsidR="00000000" w:rsidDel="00000000" w:rsidP="00000000" w:rsidRDefault="00000000" w:rsidRPr="00000000" w14:paraId="00000EDB">
      <w:pPr>
        <w:numPr>
          <w:ilvl w:val="0"/>
          <w:numId w:val="114"/>
        </w:numPr>
        <w:ind w:left="1440" w:hanging="360"/>
      </w:pPr>
      <w:r w:rsidDel="00000000" w:rsidR="00000000" w:rsidRPr="00000000">
        <w:rPr>
          <w:rtl w:val="0"/>
        </w:rPr>
        <w:t xml:space="preserve">objektem deliktu je právem chráněný zájem, na který delikvent útočí - tím se rozumí jevy a společenské vztahy, proti kterým směřuje protiprávní jednání a chování (např. život, zdraví, majetek)</w:t>
      </w:r>
    </w:p>
    <w:p w:rsidR="00000000" w:rsidDel="00000000" w:rsidP="00000000" w:rsidRDefault="00000000" w:rsidRPr="00000000" w14:paraId="00000EDC">
      <w:pPr>
        <w:numPr>
          <w:ilvl w:val="0"/>
          <w:numId w:val="114"/>
        </w:numPr>
        <w:ind w:left="1440" w:hanging="360"/>
      </w:pPr>
      <w:r w:rsidDel="00000000" w:rsidR="00000000" w:rsidRPr="00000000">
        <w:rPr>
          <w:rtl w:val="0"/>
        </w:rPr>
        <w:t xml:space="preserve">rozlišujeme veřejný a soukromý zájem</w:t>
      </w:r>
    </w:p>
    <w:p w:rsidR="00000000" w:rsidDel="00000000" w:rsidP="00000000" w:rsidRDefault="00000000" w:rsidRPr="00000000" w14:paraId="00000EDD">
      <w:pPr>
        <w:numPr>
          <w:ilvl w:val="0"/>
          <w:numId w:val="114"/>
        </w:numPr>
        <w:ind w:left="1440" w:hanging="360"/>
      </w:pPr>
      <w:r w:rsidDel="00000000" w:rsidR="00000000" w:rsidRPr="00000000">
        <w:rPr>
          <w:rtl w:val="0"/>
        </w:rPr>
        <w:t xml:space="preserve">útok na veřejný zájem je druhem veřejnoprávního deliktu, bude však záležet i na dalších okolnostech</w:t>
      </w:r>
    </w:p>
    <w:p w:rsidR="00000000" w:rsidDel="00000000" w:rsidP="00000000" w:rsidRDefault="00000000" w:rsidRPr="00000000" w14:paraId="00000EDE">
      <w:pPr>
        <w:numPr>
          <w:ilvl w:val="0"/>
          <w:numId w:val="114"/>
        </w:numPr>
        <w:ind w:left="1440" w:hanging="360"/>
      </w:pPr>
      <w:r w:rsidDel="00000000" w:rsidR="00000000" w:rsidRPr="00000000">
        <w:rPr>
          <w:rtl w:val="0"/>
        </w:rPr>
        <w:t xml:space="preserve">jedním jednáním může být způsobeno několik deliktů</w:t>
      </w:r>
    </w:p>
    <w:p w:rsidR="00000000" w:rsidDel="00000000" w:rsidP="00000000" w:rsidRDefault="00000000" w:rsidRPr="00000000" w14:paraId="00000EDF">
      <w:pPr>
        <w:numPr>
          <w:ilvl w:val="0"/>
          <w:numId w:val="114"/>
        </w:numPr>
        <w:ind w:left="1440" w:hanging="360"/>
      </w:pPr>
      <w:r w:rsidDel="00000000" w:rsidR="00000000" w:rsidRPr="00000000">
        <w:rPr>
          <w:rtl w:val="0"/>
        </w:rPr>
        <w:t xml:space="preserve">druhy objektů z právních vztahů platí i pro právní odpovědnost</w:t>
      </w:r>
    </w:p>
    <w:p w:rsidR="00000000" w:rsidDel="00000000" w:rsidP="00000000" w:rsidRDefault="00000000" w:rsidRPr="00000000" w14:paraId="00000EE0">
      <w:pPr>
        <w:numPr>
          <w:ilvl w:val="0"/>
          <w:numId w:val="249"/>
        </w:numPr>
        <w:ind w:left="720" w:hanging="360"/>
        <w:rPr>
          <w:u w:val="none"/>
        </w:rPr>
      </w:pPr>
      <w:r w:rsidDel="00000000" w:rsidR="00000000" w:rsidRPr="00000000">
        <w:rPr>
          <w:rtl w:val="0"/>
        </w:rPr>
        <w:t xml:space="preserve">subjekt deliktu (delikvent)</w:t>
      </w:r>
    </w:p>
    <w:p w:rsidR="00000000" w:rsidDel="00000000" w:rsidP="00000000" w:rsidRDefault="00000000" w:rsidRPr="00000000" w14:paraId="00000EE1">
      <w:pPr>
        <w:numPr>
          <w:ilvl w:val="0"/>
          <w:numId w:val="399"/>
        </w:numPr>
        <w:ind w:left="1440" w:hanging="360"/>
      </w:pPr>
      <w:r w:rsidDel="00000000" w:rsidR="00000000" w:rsidRPr="00000000">
        <w:rPr>
          <w:rtl w:val="0"/>
        </w:rPr>
        <w:t xml:space="preserve">subjektem deliktu je ten, kdo se dopustil porušení právní povinnosti a kterému současně právo přiznává způsobilost k protiprávnímu jednání</w:t>
      </w:r>
    </w:p>
    <w:p w:rsidR="00000000" w:rsidDel="00000000" w:rsidP="00000000" w:rsidRDefault="00000000" w:rsidRPr="00000000" w14:paraId="00000EE2">
      <w:pPr>
        <w:numPr>
          <w:ilvl w:val="0"/>
          <w:numId w:val="399"/>
        </w:numPr>
        <w:ind w:left="1440" w:hanging="360"/>
      </w:pPr>
      <w:r w:rsidDel="00000000" w:rsidR="00000000" w:rsidRPr="00000000">
        <w:rPr>
          <w:rtl w:val="0"/>
        </w:rPr>
        <w:t xml:space="preserve">právní teorie obvykle vyžaduje pro tyto subjekty existenci tzv. relativní svobody vůle</w:t>
      </w:r>
    </w:p>
    <w:p w:rsidR="00000000" w:rsidDel="00000000" w:rsidP="00000000" w:rsidRDefault="00000000" w:rsidRPr="00000000" w14:paraId="00000EE3">
      <w:pPr>
        <w:numPr>
          <w:ilvl w:val="0"/>
          <w:numId w:val="399"/>
        </w:numPr>
        <w:ind w:left="1440" w:hanging="360"/>
      </w:pPr>
      <w:r w:rsidDel="00000000" w:rsidR="00000000" w:rsidRPr="00000000">
        <w:rPr>
          <w:rtl w:val="0"/>
        </w:rPr>
        <w:t xml:space="preserve">musíme posuzovat dvě kategorie:</w:t>
      </w:r>
    </w:p>
    <w:p w:rsidR="00000000" w:rsidDel="00000000" w:rsidP="00000000" w:rsidRDefault="00000000" w:rsidRPr="00000000" w14:paraId="00000EE4">
      <w:pPr>
        <w:numPr>
          <w:ilvl w:val="1"/>
          <w:numId w:val="399"/>
        </w:numPr>
        <w:ind w:left="2160" w:hanging="360"/>
      </w:pPr>
      <w:r w:rsidDel="00000000" w:rsidR="00000000" w:rsidRPr="00000000">
        <w:rPr>
          <w:rtl w:val="0"/>
        </w:rPr>
        <w:t xml:space="preserve">zda může být nositelem právní odpovědnosti jen fyzická, nebo i právnická osob (včetně veřejnoprávních korporací) - např. trestní odpovědnost a odpovědnost za přestupky u nás nesou pouze fyzické osoby, jiné druhy odpovědnosti mohou nést i právnické osoby (nejčastěji nesou odpovědnost u soukromoprávních deliktů, mohou nést i odpovědnost správní), u veřejnoprávní korporace záleží na tom, jak je odpovědnost konstituována - existuje např. odpovědnost za škodu způsobenou nezákonným rozhodnutím či nesprávným úředním postupem (např. nezákonné vzetí do vazby)</w:t>
      </w:r>
    </w:p>
    <w:p w:rsidR="00000000" w:rsidDel="00000000" w:rsidP="00000000" w:rsidRDefault="00000000" w:rsidRPr="00000000" w14:paraId="00000EE5">
      <w:pPr>
        <w:numPr>
          <w:ilvl w:val="1"/>
          <w:numId w:val="399"/>
        </w:numPr>
        <w:ind w:left="2160" w:hanging="360"/>
      </w:pPr>
      <w:r w:rsidDel="00000000" w:rsidR="00000000" w:rsidRPr="00000000">
        <w:rPr>
          <w:rtl w:val="0"/>
        </w:rPr>
        <w:t xml:space="preserve">u fyzické osoby musí být splněny dvě podmínky, aby mohla nést odpovědnost:</w:t>
      </w:r>
    </w:p>
    <w:p w:rsidR="00000000" w:rsidDel="00000000" w:rsidP="00000000" w:rsidRDefault="00000000" w:rsidRPr="00000000" w14:paraId="00000EE6">
      <w:pPr>
        <w:numPr>
          <w:ilvl w:val="2"/>
          <w:numId w:val="399"/>
        </w:numPr>
        <w:ind w:left="2880" w:hanging="360"/>
      </w:pPr>
      <w:r w:rsidDel="00000000" w:rsidR="00000000" w:rsidRPr="00000000">
        <w:rPr>
          <w:rtl w:val="0"/>
        </w:rPr>
        <w:t xml:space="preserve">věk (např. 15 u trestní odpovědnosti) - není-li splněn, odpovídá někdo jiný (zákonný zástupce), nebo není odpovědnost vyvozena</w:t>
      </w:r>
    </w:p>
    <w:p w:rsidR="00000000" w:rsidDel="00000000" w:rsidP="00000000" w:rsidRDefault="00000000" w:rsidRPr="00000000" w14:paraId="00000EE7">
      <w:pPr>
        <w:numPr>
          <w:ilvl w:val="2"/>
          <w:numId w:val="399"/>
        </w:numPr>
        <w:ind w:left="2880" w:hanging="360"/>
      </w:pPr>
      <w:r w:rsidDel="00000000" w:rsidR="00000000" w:rsidRPr="00000000">
        <w:rPr>
          <w:rtl w:val="0"/>
        </w:rPr>
        <w:t xml:space="preserve">psychický stav v době spáchání deliktu - zda je delikvent schopen rozlišit následky jednání a zda je schopen jednání ovládnout, zavádí se pojem příčetnost, tento pojem je vlastní trestnímu právu, ale rozšiřuje se i do ostatních právních odvětví, psychický stav je obecnější podmínka než věk</w:t>
      </w:r>
    </w:p>
    <w:p w:rsidR="00000000" w:rsidDel="00000000" w:rsidP="00000000" w:rsidRDefault="00000000" w:rsidRPr="00000000" w14:paraId="00000EE8">
      <w:pPr>
        <w:numPr>
          <w:ilvl w:val="0"/>
          <w:numId w:val="249"/>
        </w:numPr>
        <w:ind w:left="720" w:hanging="360"/>
        <w:rPr>
          <w:u w:val="none"/>
        </w:rPr>
      </w:pPr>
      <w:r w:rsidDel="00000000" w:rsidR="00000000" w:rsidRPr="00000000">
        <w:rPr>
          <w:rtl w:val="0"/>
        </w:rPr>
        <w:t xml:space="preserve">subjektivní stránka deliktu</w:t>
      </w:r>
    </w:p>
    <w:p w:rsidR="00000000" w:rsidDel="00000000" w:rsidP="00000000" w:rsidRDefault="00000000" w:rsidRPr="00000000" w14:paraId="00000EE9">
      <w:pPr>
        <w:numPr>
          <w:ilvl w:val="0"/>
          <w:numId w:val="313"/>
        </w:numPr>
        <w:ind w:left="1440" w:hanging="360"/>
      </w:pPr>
      <w:r w:rsidDel="00000000" w:rsidR="00000000" w:rsidRPr="00000000">
        <w:rPr>
          <w:rtl w:val="0"/>
        </w:rPr>
        <w:t xml:space="preserve">vymezena třemi prvky:</w:t>
      </w:r>
    </w:p>
    <w:p w:rsidR="00000000" w:rsidDel="00000000" w:rsidP="00000000" w:rsidRDefault="00000000" w:rsidRPr="00000000" w14:paraId="00000EEA">
      <w:pPr>
        <w:numPr>
          <w:ilvl w:val="0"/>
          <w:numId w:val="578"/>
        </w:numPr>
        <w:ind w:left="2160" w:hanging="360"/>
      </w:pPr>
      <w:r w:rsidDel="00000000" w:rsidR="00000000" w:rsidRPr="00000000">
        <w:rPr>
          <w:rtl w:val="0"/>
        </w:rPr>
        <w:t xml:space="preserve">motiv - dlouhodobá pozitivní či negativní orientace delikventa (polehčující x přitěžující)</w:t>
      </w:r>
    </w:p>
    <w:p w:rsidR="00000000" w:rsidDel="00000000" w:rsidP="00000000" w:rsidRDefault="00000000" w:rsidRPr="00000000" w14:paraId="00000EEB">
      <w:pPr>
        <w:numPr>
          <w:ilvl w:val="0"/>
          <w:numId w:val="578"/>
        </w:numPr>
        <w:ind w:left="2160" w:hanging="360"/>
      </w:pPr>
      <w:r w:rsidDel="00000000" w:rsidR="00000000" w:rsidRPr="00000000">
        <w:rPr>
          <w:rtl w:val="0"/>
        </w:rPr>
        <w:t xml:space="preserve">pohnutka - momentální podnět jednání</w:t>
      </w:r>
    </w:p>
    <w:p w:rsidR="00000000" w:rsidDel="00000000" w:rsidP="00000000" w:rsidRDefault="00000000" w:rsidRPr="00000000" w14:paraId="00000EEC">
      <w:pPr>
        <w:numPr>
          <w:ilvl w:val="0"/>
          <w:numId w:val="578"/>
        </w:numPr>
        <w:ind w:left="2160" w:hanging="360"/>
      </w:pPr>
      <w:r w:rsidDel="00000000" w:rsidR="00000000" w:rsidRPr="00000000">
        <w:rPr>
          <w:rtl w:val="0"/>
        </w:rPr>
        <w:t xml:space="preserve">zavinění - je rozhodující složkou subjektivní stránky deliktu (musíme prokázat, zda je a jeho míru), je to vnitřní psychický vztah delikventa k jednání a následku (pokud je ten vyžadován), u zavinění zkoumáme dvě složky: vědomí a vůli, delikvent si musí být svého jednání vědom (otázka dokazování), u vůle je to složitější, jde o to, jaký byl jeho skutečný psychický vztah k jednání a následku (chtěl x nechtěl), např. ví, že se dopouští deliktu, ale není schopen jednání ovládnout (reflexivní pohyb, závažná duševní porucha či nemoc)</w:t>
      </w:r>
    </w:p>
    <w:p w:rsidR="00000000" w:rsidDel="00000000" w:rsidP="00000000" w:rsidRDefault="00000000" w:rsidRPr="00000000" w14:paraId="00000EED">
      <w:pPr>
        <w:numPr>
          <w:ilvl w:val="0"/>
          <w:numId w:val="391"/>
        </w:numPr>
        <w:ind w:left="1440" w:hanging="360"/>
      </w:pPr>
      <w:r w:rsidDel="00000000" w:rsidR="00000000" w:rsidRPr="00000000">
        <w:rPr>
          <w:rtl w:val="0"/>
        </w:rPr>
        <w:t xml:space="preserve">druhy zavinění:</w:t>
      </w:r>
    </w:p>
    <w:p w:rsidR="00000000" w:rsidDel="00000000" w:rsidP="00000000" w:rsidRDefault="00000000" w:rsidRPr="00000000" w14:paraId="00000EEE">
      <w:pPr>
        <w:numPr>
          <w:ilvl w:val="0"/>
          <w:numId w:val="60"/>
        </w:numPr>
        <w:ind w:left="1440" w:hanging="360"/>
      </w:pPr>
      <w:r w:rsidDel="00000000" w:rsidR="00000000" w:rsidRPr="00000000">
        <w:rPr>
          <w:rtl w:val="0"/>
        </w:rPr>
        <w:t xml:space="preserve">jednání úmyslné (dolózní)</w:t>
      </w:r>
    </w:p>
    <w:p w:rsidR="00000000" w:rsidDel="00000000" w:rsidP="00000000" w:rsidRDefault="00000000" w:rsidRPr="00000000" w14:paraId="00000EEF">
      <w:pPr>
        <w:numPr>
          <w:ilvl w:val="0"/>
          <w:numId w:val="391"/>
        </w:numPr>
        <w:ind w:left="1440" w:hanging="360"/>
      </w:pPr>
      <w:r w:rsidDel="00000000" w:rsidR="00000000" w:rsidRPr="00000000">
        <w:rPr>
          <w:rtl w:val="0"/>
        </w:rPr>
        <w:t xml:space="preserve">přímý úmysl (zlý úmysl, dolus directus, dolus malus) - delikvent ví, že to co činí, je protiprávní a že může způsobit škodlivý následek a chce jej způsobit</w:t>
      </w:r>
    </w:p>
    <w:p w:rsidR="00000000" w:rsidDel="00000000" w:rsidP="00000000" w:rsidRDefault="00000000" w:rsidRPr="00000000" w14:paraId="00000EF0">
      <w:pPr>
        <w:numPr>
          <w:ilvl w:val="0"/>
          <w:numId w:val="391"/>
        </w:numPr>
        <w:ind w:left="1440" w:hanging="360"/>
      </w:pPr>
      <w:r w:rsidDel="00000000" w:rsidR="00000000" w:rsidRPr="00000000">
        <w:rPr>
          <w:rtl w:val="0"/>
        </w:rPr>
        <w:t xml:space="preserve">nepřímý úmysl (dolus eventualis) - delikvent ví, že se dopouští deliktu, a pro případ, že se tak stane, je s následkem srozuměn (např. při rvačce nechce protivníka zabít, ale používá takové chvaty, které zabít mohou)</w:t>
      </w:r>
    </w:p>
    <w:p w:rsidR="00000000" w:rsidDel="00000000" w:rsidP="00000000" w:rsidRDefault="00000000" w:rsidRPr="00000000" w14:paraId="00000EF1">
      <w:pPr>
        <w:numPr>
          <w:ilvl w:val="0"/>
          <w:numId w:val="60"/>
        </w:numPr>
        <w:ind w:left="1440" w:hanging="360"/>
      </w:pPr>
      <w:r w:rsidDel="00000000" w:rsidR="00000000" w:rsidRPr="00000000">
        <w:rPr>
          <w:rtl w:val="0"/>
        </w:rPr>
        <w:t xml:space="preserve">nedbalostní jednání (culpa)</w:t>
      </w:r>
    </w:p>
    <w:p w:rsidR="00000000" w:rsidDel="00000000" w:rsidP="00000000" w:rsidRDefault="00000000" w:rsidRPr="00000000" w14:paraId="00000EF2">
      <w:pPr>
        <w:numPr>
          <w:ilvl w:val="0"/>
          <w:numId w:val="453"/>
        </w:numPr>
        <w:ind w:left="1440" w:hanging="360"/>
      </w:pPr>
      <w:r w:rsidDel="00000000" w:rsidR="00000000" w:rsidRPr="00000000">
        <w:rPr>
          <w:rtl w:val="0"/>
        </w:rPr>
        <w:t xml:space="preserve">hrubá nedbalost (vědomá, culpa levis) - delikvent ví, že se dopouští deliktu, a bez přiměřených důvodů (nepřiměřeně) spoléhá na to, že následek nenastane</w:t>
      </w:r>
    </w:p>
    <w:p w:rsidR="00000000" w:rsidDel="00000000" w:rsidP="00000000" w:rsidRDefault="00000000" w:rsidRPr="00000000" w14:paraId="00000EF3">
      <w:pPr>
        <w:numPr>
          <w:ilvl w:val="0"/>
          <w:numId w:val="453"/>
        </w:numPr>
        <w:ind w:left="1440" w:hanging="360"/>
      </w:pPr>
      <w:r w:rsidDel="00000000" w:rsidR="00000000" w:rsidRPr="00000000">
        <w:rPr>
          <w:rtl w:val="0"/>
        </w:rPr>
        <w:t xml:space="preserve">nevědomá nedbalost (lehká, culpa lata) - delikvent neví, že se dopustil deliktu, ačkoliv to vědět měl a mohl, toto je např. u disciplinární odpovědnosti, zde se uplatňuje zásada neznalost zákona neomlouvá (týká se obecně přístupných právních norem, kde publikace je podmínkou platnosti), u jiných norem než právních tento princip neplatí, tam, kde se odpovědnost dokazuje, musí se dokázat, že předpis byl vydán, že se k němu delikvent zavázal, také může být jistá znalost spojena s určitou kvalifikací - postup lege artis - porušení tohoto principu bude mít často za následek disciplinární odpovědnost (porušení norem, které souvisí s výkonem jisté činnosti)</w:t>
      </w:r>
      <w:r w:rsidDel="00000000" w:rsidR="00000000" w:rsidRPr="00000000">
        <w:rPr>
          <w:rtl w:val="0"/>
        </w:rPr>
      </w:r>
    </w:p>
    <w:p w:rsidR="00000000" w:rsidDel="00000000" w:rsidP="00000000" w:rsidRDefault="00000000" w:rsidRPr="00000000" w14:paraId="00000EF4">
      <w:pPr>
        <w:rPr/>
      </w:pPr>
      <w:r w:rsidDel="00000000" w:rsidR="00000000" w:rsidRPr="00000000">
        <w:br w:type="page"/>
      </w:r>
      <w:r w:rsidDel="00000000" w:rsidR="00000000" w:rsidRPr="00000000">
        <w:rPr>
          <w:rtl w:val="0"/>
        </w:rPr>
      </w:r>
    </w:p>
    <w:p w:rsidR="00000000" w:rsidDel="00000000" w:rsidP="00000000" w:rsidRDefault="00000000" w:rsidRPr="00000000" w14:paraId="00000EF5">
      <w:pPr>
        <w:jc w:val="center"/>
        <w:rPr>
          <w:b w:val="1"/>
          <w:sz w:val="28"/>
          <w:szCs w:val="28"/>
        </w:rPr>
      </w:pPr>
      <w:r w:rsidDel="00000000" w:rsidR="00000000" w:rsidRPr="00000000">
        <w:rPr>
          <w:b w:val="1"/>
          <w:sz w:val="28"/>
          <w:szCs w:val="28"/>
          <w:rtl w:val="0"/>
        </w:rPr>
        <w:t xml:space="preserve">23.B Kontinentální právní kultura </w:t>
      </w:r>
    </w:p>
    <w:p w:rsidR="00000000" w:rsidDel="00000000" w:rsidP="00000000" w:rsidRDefault="00000000" w:rsidRPr="00000000" w14:paraId="00000EF6">
      <w:pPr>
        <w:rPr>
          <w:b w:val="1"/>
        </w:rPr>
      </w:pPr>
      <w:r w:rsidDel="00000000" w:rsidR="00000000" w:rsidRPr="00000000">
        <w:rPr>
          <w:b w:val="1"/>
          <w:rtl w:val="0"/>
        </w:rPr>
        <w:t xml:space="preserve">právní kultura </w:t>
      </w:r>
    </w:p>
    <w:p w:rsidR="00000000" w:rsidDel="00000000" w:rsidP="00000000" w:rsidRDefault="00000000" w:rsidRPr="00000000" w14:paraId="00000EF7">
      <w:pPr>
        <w:numPr>
          <w:ilvl w:val="0"/>
          <w:numId w:val="589"/>
        </w:numPr>
        <w:ind w:left="720" w:hanging="360"/>
      </w:pPr>
      <w:r w:rsidDel="00000000" w:rsidR="00000000" w:rsidRPr="00000000">
        <w:rPr>
          <w:rtl w:val="0"/>
        </w:rPr>
        <w:t xml:space="preserve">= součást lidské kultury, projev míry vyspělosti lidské civilizace, míra vyspělosti se posuzuje podle úrovně tvorby, interpretace, aplikace práva</w:t>
      </w:r>
    </w:p>
    <w:p w:rsidR="00000000" w:rsidDel="00000000" w:rsidP="00000000" w:rsidRDefault="00000000" w:rsidRPr="00000000" w14:paraId="00000EF8">
      <w:pPr>
        <w:numPr>
          <w:ilvl w:val="0"/>
          <w:numId w:val="589"/>
        </w:numPr>
        <w:ind w:left="720" w:hanging="360"/>
      </w:pPr>
      <w:r w:rsidDel="00000000" w:rsidR="00000000" w:rsidRPr="00000000">
        <w:rPr>
          <w:rtl w:val="0"/>
        </w:rPr>
        <w:t xml:space="preserve">= způsob tvorby, interpretace, aplikace právních norem</w:t>
      </w:r>
    </w:p>
    <w:p w:rsidR="00000000" w:rsidDel="00000000" w:rsidP="00000000" w:rsidRDefault="00000000" w:rsidRPr="00000000" w14:paraId="00000EF9">
      <w:pPr>
        <w:numPr>
          <w:ilvl w:val="0"/>
          <w:numId w:val="589"/>
        </w:numPr>
        <w:ind w:left="720" w:hanging="360"/>
      </w:pPr>
      <w:r w:rsidDel="00000000" w:rsidR="00000000" w:rsidRPr="00000000">
        <w:rPr>
          <w:rtl w:val="0"/>
        </w:rPr>
        <w:t xml:space="preserve">= právní systém se všemi specifickými tradicemi</w:t>
      </w:r>
    </w:p>
    <w:p w:rsidR="00000000" w:rsidDel="00000000" w:rsidP="00000000" w:rsidRDefault="00000000" w:rsidRPr="00000000" w14:paraId="00000EFA">
      <w:pPr>
        <w:numPr>
          <w:ilvl w:val="0"/>
          <w:numId w:val="589"/>
        </w:numPr>
        <w:ind w:left="720" w:hanging="360"/>
      </w:pPr>
      <w:r w:rsidDel="00000000" w:rsidR="00000000" w:rsidRPr="00000000">
        <w:rPr>
          <w:rtl w:val="0"/>
        </w:rPr>
        <w:t xml:space="preserve">= velký právní systém, který zahrnuje větší počet právních řádů, které se vyznačují stejnými rysy ve způsobu tvorby, interpretace a aplikace práva </w:t>
      </w:r>
    </w:p>
    <w:p w:rsidR="00000000" w:rsidDel="00000000" w:rsidP="00000000" w:rsidRDefault="00000000" w:rsidRPr="00000000" w14:paraId="00000EFB">
      <w:pPr>
        <w:numPr>
          <w:ilvl w:val="0"/>
          <w:numId w:val="242"/>
        </w:numPr>
        <w:ind w:left="720" w:hanging="360"/>
        <w:rPr>
          <w:u w:val="none"/>
        </w:rPr>
      </w:pPr>
      <w:r w:rsidDel="00000000" w:rsidR="00000000" w:rsidRPr="00000000">
        <w:rPr>
          <w:rtl w:val="0"/>
        </w:rPr>
        <w:t xml:space="preserve">právní komparatistika - srovnávací přístup k právu </w:t>
      </w:r>
    </w:p>
    <w:p w:rsidR="00000000" w:rsidDel="00000000" w:rsidP="00000000" w:rsidRDefault="00000000" w:rsidRPr="00000000" w14:paraId="00000EFC">
      <w:pPr>
        <w:rPr>
          <w:b w:val="1"/>
        </w:rPr>
      </w:pPr>
      <w:r w:rsidDel="00000000" w:rsidR="00000000" w:rsidRPr="00000000">
        <w:rPr>
          <w:b w:val="1"/>
          <w:rtl w:val="0"/>
        </w:rPr>
        <w:t xml:space="preserve">kontinentální právní kultura</w:t>
      </w:r>
    </w:p>
    <w:p w:rsidR="00000000" w:rsidDel="00000000" w:rsidP="00000000" w:rsidRDefault="00000000" w:rsidRPr="00000000" w14:paraId="00000EFD">
      <w:pPr>
        <w:numPr>
          <w:ilvl w:val="0"/>
          <w:numId w:val="364"/>
        </w:numPr>
        <w:ind w:left="720" w:hanging="360"/>
        <w:rPr>
          <w:u w:val="none"/>
        </w:rPr>
      </w:pPr>
      <w:r w:rsidDel="00000000" w:rsidR="00000000" w:rsidRPr="00000000">
        <w:rPr>
          <w:rtl w:val="0"/>
        </w:rPr>
        <w:t xml:space="preserve">rozšířen v kontinentální Evropě</w:t>
      </w:r>
    </w:p>
    <w:p w:rsidR="00000000" w:rsidDel="00000000" w:rsidP="00000000" w:rsidRDefault="00000000" w:rsidRPr="00000000" w14:paraId="00000EFE">
      <w:pPr>
        <w:numPr>
          <w:ilvl w:val="0"/>
          <w:numId w:val="364"/>
        </w:numPr>
        <w:ind w:left="720" w:hanging="360"/>
        <w:rPr>
          <w:u w:val="none"/>
        </w:rPr>
      </w:pPr>
      <w:r w:rsidDel="00000000" w:rsidR="00000000" w:rsidRPr="00000000">
        <w:rPr>
          <w:rtl w:val="0"/>
        </w:rPr>
        <w:t xml:space="preserve">také většina států Asie, Afrika, Latinská Amerika &gt; státy, kde vládli koloniální mocnosti (hlavně Francie, Španělsko, Belgie, Holandsko a Portugalsko)</w:t>
      </w:r>
    </w:p>
    <w:p w:rsidR="00000000" w:rsidDel="00000000" w:rsidP="00000000" w:rsidRDefault="00000000" w:rsidRPr="00000000" w14:paraId="00000EFF">
      <w:pPr>
        <w:numPr>
          <w:ilvl w:val="0"/>
          <w:numId w:val="364"/>
        </w:numPr>
        <w:ind w:left="720" w:hanging="360"/>
        <w:rPr>
          <w:u w:val="none"/>
        </w:rPr>
      </w:pPr>
      <w:r w:rsidDel="00000000" w:rsidR="00000000" w:rsidRPr="00000000">
        <w:rPr>
          <w:rtl w:val="0"/>
        </w:rPr>
        <w:t xml:space="preserve">základním pramenem práva v kontinentálním typu pr. kultury je zákon</w:t>
      </w:r>
    </w:p>
    <w:p w:rsidR="00000000" w:rsidDel="00000000" w:rsidP="00000000" w:rsidRDefault="00000000" w:rsidRPr="00000000" w14:paraId="00000F00">
      <w:pPr>
        <w:numPr>
          <w:ilvl w:val="0"/>
          <w:numId w:val="364"/>
        </w:numPr>
        <w:ind w:left="720" w:hanging="360"/>
        <w:rPr>
          <w:u w:val="none"/>
        </w:rPr>
      </w:pPr>
      <w:r w:rsidDel="00000000" w:rsidR="00000000" w:rsidRPr="00000000">
        <w:rPr>
          <w:rtl w:val="0"/>
        </w:rPr>
        <w:t xml:space="preserve">typické je kodifikační úsilí o shrnutí právní materie do velkých celků - kodexů</w:t>
      </w:r>
    </w:p>
    <w:p w:rsidR="00000000" w:rsidDel="00000000" w:rsidP="00000000" w:rsidRDefault="00000000" w:rsidRPr="00000000" w14:paraId="00000F01">
      <w:pPr>
        <w:numPr>
          <w:ilvl w:val="0"/>
          <w:numId w:val="364"/>
        </w:numPr>
        <w:ind w:left="720" w:hanging="360"/>
        <w:rPr>
          <w:u w:val="none"/>
        </w:rPr>
      </w:pPr>
      <w:r w:rsidDel="00000000" w:rsidR="00000000" w:rsidRPr="00000000">
        <w:rPr>
          <w:rtl w:val="0"/>
        </w:rPr>
        <w:t xml:space="preserve">systém práva psaného, ve vztahu k němuž jsou event. jiné prameny, zejména právo obyčejové toliko prameny subsidiárními, a který zcela vylučuje soudcovskou tvorbu práva</w:t>
      </w:r>
    </w:p>
    <w:p w:rsidR="00000000" w:rsidDel="00000000" w:rsidP="00000000" w:rsidRDefault="00000000" w:rsidRPr="00000000" w14:paraId="00000F02">
      <w:pPr>
        <w:numPr>
          <w:ilvl w:val="0"/>
          <w:numId w:val="364"/>
        </w:numPr>
        <w:ind w:left="720" w:hanging="360"/>
        <w:rPr>
          <w:u w:val="none"/>
        </w:rPr>
      </w:pPr>
      <w:r w:rsidDel="00000000" w:rsidR="00000000" w:rsidRPr="00000000">
        <w:rPr>
          <w:rtl w:val="0"/>
        </w:rPr>
        <w:t xml:space="preserve">soudce podle tohoto systému právo nalézá a nevytváří</w:t>
      </w:r>
    </w:p>
    <w:p w:rsidR="00000000" w:rsidDel="00000000" w:rsidP="00000000" w:rsidRDefault="00000000" w:rsidRPr="00000000" w14:paraId="00000F03">
      <w:pPr>
        <w:numPr>
          <w:ilvl w:val="0"/>
          <w:numId w:val="364"/>
        </w:numPr>
        <w:ind w:left="720" w:hanging="360"/>
        <w:rPr>
          <w:u w:val="none"/>
        </w:rPr>
      </w:pPr>
      <w:r w:rsidDel="00000000" w:rsidR="00000000" w:rsidRPr="00000000">
        <w:rPr>
          <w:rtl w:val="0"/>
        </w:rPr>
        <w:t xml:space="preserve">právní řád ČR patří k okruhu románsko-germánskému</w:t>
      </w:r>
    </w:p>
    <w:p w:rsidR="00000000" w:rsidDel="00000000" w:rsidP="00000000" w:rsidRDefault="00000000" w:rsidRPr="00000000" w14:paraId="00000F04">
      <w:pPr>
        <w:numPr>
          <w:ilvl w:val="0"/>
          <w:numId w:val="364"/>
        </w:numPr>
        <w:ind w:left="720" w:hanging="360"/>
        <w:rPr>
          <w:u w:val="none"/>
        </w:rPr>
      </w:pPr>
      <w:r w:rsidDel="00000000" w:rsidR="00000000" w:rsidRPr="00000000">
        <w:rPr>
          <w:rtl w:val="0"/>
        </w:rPr>
        <w:t xml:space="preserve">vyznačuje se zejména důrazem na tzv. psané právo</w:t>
      </w:r>
    </w:p>
    <w:p w:rsidR="00000000" w:rsidDel="00000000" w:rsidP="00000000" w:rsidRDefault="00000000" w:rsidRPr="00000000" w14:paraId="00000F05">
      <w:pPr>
        <w:numPr>
          <w:ilvl w:val="0"/>
          <w:numId w:val="364"/>
        </w:numPr>
        <w:ind w:left="720" w:hanging="360"/>
        <w:rPr>
          <w:u w:val="none"/>
        </w:rPr>
      </w:pPr>
      <w:r w:rsidDel="00000000" w:rsidR="00000000" w:rsidRPr="00000000">
        <w:rPr>
          <w:rtl w:val="0"/>
        </w:rPr>
        <w:t xml:space="preserve">vzorem legislativní techniky Napoleonské kodexy, upravující občanské a trestné právo</w:t>
      </w:r>
    </w:p>
    <w:p w:rsidR="00000000" w:rsidDel="00000000" w:rsidP="00000000" w:rsidRDefault="00000000" w:rsidRPr="00000000" w14:paraId="00000F06">
      <w:pPr>
        <w:numPr>
          <w:ilvl w:val="0"/>
          <w:numId w:val="364"/>
        </w:numPr>
        <w:ind w:left="720" w:hanging="360"/>
        <w:rPr>
          <w:u w:val="none"/>
        </w:rPr>
      </w:pPr>
      <w:r w:rsidDel="00000000" w:rsidR="00000000" w:rsidRPr="00000000">
        <w:rPr>
          <w:rtl w:val="0"/>
        </w:rPr>
        <w:t xml:space="preserve">hmotné a pracovní, dále právo obchodní, především občanský zákoník, tzv. Code Napoléon (1804)</w:t>
      </w:r>
    </w:p>
    <w:p w:rsidR="00000000" w:rsidDel="00000000" w:rsidP="00000000" w:rsidRDefault="00000000" w:rsidRPr="00000000" w14:paraId="00000F07">
      <w:pPr>
        <w:numPr>
          <w:ilvl w:val="0"/>
          <w:numId w:val="364"/>
        </w:numPr>
        <w:ind w:left="720" w:hanging="360"/>
        <w:rPr>
          <w:u w:val="none"/>
        </w:rPr>
      </w:pPr>
      <w:r w:rsidDel="00000000" w:rsidR="00000000" w:rsidRPr="00000000">
        <w:rPr>
          <w:rtl w:val="0"/>
        </w:rPr>
        <w:t xml:space="preserve">systémem kontinentálním zde nazýváme systém občanského práva, který se vyvinul pod vlivem římskoprávní tradice a přirozenoprávní teorie v její racionalistické podobě na přelomu 18. a 19. století na základě recepce práva římského</w:t>
      </w:r>
    </w:p>
    <w:p w:rsidR="00000000" w:rsidDel="00000000" w:rsidP="00000000" w:rsidRDefault="00000000" w:rsidRPr="00000000" w14:paraId="00000F08">
      <w:pPr>
        <w:numPr>
          <w:ilvl w:val="0"/>
          <w:numId w:val="364"/>
        </w:numPr>
        <w:ind w:left="720" w:hanging="360"/>
        <w:rPr>
          <w:u w:val="none"/>
        </w:rPr>
      </w:pPr>
      <w:r w:rsidDel="00000000" w:rsidR="00000000" w:rsidRPr="00000000">
        <w:rPr>
          <w:rtl w:val="0"/>
        </w:rPr>
        <w:t xml:space="preserve">vznikl v kontinentální Evropě (ve Francii)</w:t>
      </w:r>
    </w:p>
    <w:p w:rsidR="00000000" w:rsidDel="00000000" w:rsidP="00000000" w:rsidRDefault="00000000" w:rsidRPr="00000000" w14:paraId="00000F09">
      <w:pPr>
        <w:rPr/>
      </w:pPr>
      <w:r w:rsidDel="00000000" w:rsidR="00000000" w:rsidRPr="00000000">
        <w:rPr>
          <w:rtl w:val="0"/>
        </w:rPr>
        <w:t xml:space="preserve">argumenty, proč má zákon rozhodující roli</w:t>
      </w:r>
    </w:p>
    <w:p w:rsidR="00000000" w:rsidDel="00000000" w:rsidP="00000000" w:rsidRDefault="00000000" w:rsidRPr="00000000" w14:paraId="00000F0A">
      <w:pPr>
        <w:numPr>
          <w:ilvl w:val="0"/>
          <w:numId w:val="565"/>
        </w:numPr>
        <w:ind w:left="720" w:hanging="360"/>
        <w:rPr>
          <w:u w:val="none"/>
        </w:rPr>
      </w:pPr>
      <w:r w:rsidDel="00000000" w:rsidR="00000000" w:rsidRPr="00000000">
        <w:rPr>
          <w:rtl w:val="0"/>
        </w:rPr>
        <w:t xml:space="preserve">legitimizační argument - soudy nejsou kompetenční k vytváření práva, to je úkol zákonodárce, tento argument přežil, stále zákony tvoří parlament (je to nástroj změny), spojen s přeměnou společnosti – lze ji měnit právními předpisy nebo zákony, tím vytvoříme nové právní vztahy nebo naopak něco zrušíme</w:t>
      </w:r>
    </w:p>
    <w:p w:rsidR="00000000" w:rsidDel="00000000" w:rsidP="00000000" w:rsidRDefault="00000000" w:rsidRPr="00000000" w14:paraId="00000F0B">
      <w:pPr>
        <w:numPr>
          <w:ilvl w:val="0"/>
          <w:numId w:val="565"/>
        </w:numPr>
        <w:ind w:left="720" w:hanging="360"/>
        <w:rPr>
          <w:u w:val="none"/>
        </w:rPr>
      </w:pPr>
      <w:r w:rsidDel="00000000" w:rsidR="00000000" w:rsidRPr="00000000">
        <w:rPr>
          <w:rtl w:val="0"/>
        </w:rPr>
        <w:t xml:space="preserve">právní jistota – právo soudcovské je poměrně nepřehledné (těžko předvídatelné), u psaného práva je relativní stabilita (když se často nemění), pomocí zákonů a zákoníků se vytvoří ideální normativní svět, kde stačí naplnit jen to, co je v zákonech</w:t>
      </w:r>
    </w:p>
    <w:p w:rsidR="00000000" w:rsidDel="00000000" w:rsidP="00000000" w:rsidRDefault="00000000" w:rsidRPr="00000000" w14:paraId="00000F0C">
      <w:pPr>
        <w:numPr>
          <w:ilvl w:val="0"/>
          <w:numId w:val="565"/>
        </w:numPr>
        <w:ind w:left="720" w:hanging="360"/>
        <w:rPr>
          <w:u w:val="none"/>
        </w:rPr>
      </w:pPr>
      <w:r w:rsidDel="00000000" w:rsidR="00000000" w:rsidRPr="00000000">
        <w:rPr>
          <w:rtl w:val="0"/>
        </w:rPr>
        <w:t xml:space="preserve">dělení na soukromé a veřejné právo (v angloamerickém systému ne)</w:t>
      </w:r>
    </w:p>
    <w:p w:rsidR="00000000" w:rsidDel="00000000" w:rsidP="00000000" w:rsidRDefault="00000000" w:rsidRPr="00000000" w14:paraId="00000F0D">
      <w:pPr>
        <w:numPr>
          <w:ilvl w:val="0"/>
          <w:numId w:val="565"/>
        </w:numPr>
        <w:ind w:left="720" w:hanging="360"/>
        <w:rPr>
          <w:u w:val="none"/>
        </w:rPr>
      </w:pPr>
      <w:r w:rsidDel="00000000" w:rsidR="00000000" w:rsidRPr="00000000">
        <w:rPr>
          <w:rtl w:val="0"/>
        </w:rPr>
        <w:t xml:space="preserve">trestní právo a právo veřejné – věc státu (žaloba), vše je ve veřejném zájmu</w:t>
      </w:r>
    </w:p>
    <w:p w:rsidR="00000000" w:rsidDel="00000000" w:rsidP="00000000" w:rsidRDefault="00000000" w:rsidRPr="00000000" w14:paraId="00000F0E">
      <w:pPr>
        <w:rPr/>
      </w:pPr>
      <w:r w:rsidDel="00000000" w:rsidR="00000000" w:rsidRPr="00000000">
        <w:rPr>
          <w:rtl w:val="0"/>
        </w:rPr>
        <w:t xml:space="preserve">kontinentální systém se člení do několika okruhů</w:t>
      </w:r>
    </w:p>
    <w:p w:rsidR="00000000" w:rsidDel="00000000" w:rsidP="00000000" w:rsidRDefault="00000000" w:rsidRPr="00000000" w14:paraId="00000F0F">
      <w:pPr>
        <w:numPr>
          <w:ilvl w:val="0"/>
          <w:numId w:val="618"/>
        </w:numPr>
        <w:ind w:left="720" w:hanging="360"/>
        <w:rPr>
          <w:u w:val="none"/>
        </w:rPr>
      </w:pPr>
      <w:r w:rsidDel="00000000" w:rsidR="00000000" w:rsidRPr="00000000">
        <w:rPr>
          <w:rtl w:val="0"/>
        </w:rPr>
        <w:t xml:space="preserve">právo francouzské </w:t>
      </w:r>
    </w:p>
    <w:p w:rsidR="00000000" w:rsidDel="00000000" w:rsidP="00000000" w:rsidRDefault="00000000" w:rsidRPr="00000000" w14:paraId="00000F10">
      <w:pPr>
        <w:numPr>
          <w:ilvl w:val="0"/>
          <w:numId w:val="414"/>
        </w:numPr>
        <w:ind w:left="720" w:hanging="360"/>
        <w:rPr>
          <w:u w:val="none"/>
        </w:rPr>
      </w:pPr>
      <w:r w:rsidDel="00000000" w:rsidR="00000000" w:rsidRPr="00000000">
        <w:rPr>
          <w:rtl w:val="0"/>
        </w:rPr>
        <w:t xml:space="preserve">je prototypem kontinentálního právního systém, má nejrozsáhlejší vliv i za hranice své domovské země (Latinská Amerika, země Blízkého i Dálného východu, jihovýchodní Asie, africké státy)</w:t>
      </w:r>
    </w:p>
    <w:p w:rsidR="00000000" w:rsidDel="00000000" w:rsidP="00000000" w:rsidRDefault="00000000" w:rsidRPr="00000000" w14:paraId="00000F11">
      <w:pPr>
        <w:numPr>
          <w:ilvl w:val="0"/>
          <w:numId w:val="414"/>
        </w:numPr>
        <w:ind w:left="720" w:hanging="360"/>
        <w:rPr>
          <w:u w:val="none"/>
        </w:rPr>
      </w:pPr>
      <w:r w:rsidDel="00000000" w:rsidR="00000000" w:rsidRPr="00000000">
        <w:rPr>
          <w:rtl w:val="0"/>
        </w:rPr>
        <w:t xml:space="preserve">základním pramenem je občanský zákoník Code civil z roku 1804 - byl vypracován pod zřetelným vlivem J. J. Rousseaua, hlavním redaktorem byl Jean Portalis, v článku 4. stanovuje, že soudce nesmí odmítnout rozhodnout ani pod záminkou nejasnosti, neúplnosti či mlčení zákona, zároveň však článek 5. výslovně vylučuje precedenční působení soudního rozhodnutí</w:t>
      </w:r>
    </w:p>
    <w:p w:rsidR="00000000" w:rsidDel="00000000" w:rsidP="00000000" w:rsidRDefault="00000000" w:rsidRPr="00000000" w14:paraId="00000F12">
      <w:pPr>
        <w:numPr>
          <w:ilvl w:val="0"/>
          <w:numId w:val="618"/>
        </w:numPr>
        <w:ind w:left="720" w:hanging="360"/>
        <w:rPr>
          <w:u w:val="none"/>
        </w:rPr>
      </w:pPr>
      <w:r w:rsidDel="00000000" w:rsidR="00000000" w:rsidRPr="00000000">
        <w:rPr>
          <w:rtl w:val="0"/>
        </w:rPr>
        <w:t xml:space="preserve">právo rakouské </w:t>
      </w:r>
    </w:p>
    <w:p w:rsidR="00000000" w:rsidDel="00000000" w:rsidP="00000000" w:rsidRDefault="00000000" w:rsidRPr="00000000" w14:paraId="00000F13">
      <w:pPr>
        <w:numPr>
          <w:ilvl w:val="0"/>
          <w:numId w:val="540"/>
        </w:numPr>
        <w:ind w:left="720" w:hanging="360"/>
        <w:rPr>
          <w:u w:val="none"/>
        </w:rPr>
      </w:pPr>
      <w:r w:rsidDel="00000000" w:rsidR="00000000" w:rsidRPr="00000000">
        <w:rPr>
          <w:rtl w:val="0"/>
        </w:rPr>
        <w:t xml:space="preserve">výrazněji nepřekročilo hranice (bývalé rakousko-uherské území), patří tam ČR</w:t>
      </w:r>
    </w:p>
    <w:p w:rsidR="00000000" w:rsidDel="00000000" w:rsidP="00000000" w:rsidRDefault="00000000" w:rsidRPr="00000000" w14:paraId="00000F14">
      <w:pPr>
        <w:numPr>
          <w:ilvl w:val="0"/>
          <w:numId w:val="540"/>
        </w:numPr>
        <w:ind w:left="720" w:hanging="360"/>
        <w:rPr>
          <w:u w:val="none"/>
        </w:rPr>
      </w:pPr>
      <w:r w:rsidDel="00000000" w:rsidR="00000000" w:rsidRPr="00000000">
        <w:rPr>
          <w:rtl w:val="0"/>
        </w:rPr>
        <w:t xml:space="preserve">opírá se o obecný občanský zákoník Allgemeines Bürgerliches Gesetzbuch (obvyklá zkratka ABGB) z roku 1811, jehož posledním redaktorem byl F. v. Zeiller - podle něho má každý člověk přirozená práva a jest ho tudíž považovat za osobu</w:t>
      </w:r>
    </w:p>
    <w:p w:rsidR="00000000" w:rsidDel="00000000" w:rsidP="00000000" w:rsidRDefault="00000000" w:rsidRPr="00000000" w14:paraId="00000F15">
      <w:pPr>
        <w:numPr>
          <w:ilvl w:val="0"/>
          <w:numId w:val="618"/>
        </w:numPr>
        <w:ind w:left="720" w:hanging="360"/>
        <w:rPr>
          <w:u w:val="none"/>
        </w:rPr>
      </w:pPr>
      <w:r w:rsidDel="00000000" w:rsidR="00000000" w:rsidRPr="00000000">
        <w:rPr>
          <w:rtl w:val="0"/>
        </w:rPr>
        <w:t xml:space="preserve">právo německé </w:t>
      </w:r>
    </w:p>
    <w:p w:rsidR="00000000" w:rsidDel="00000000" w:rsidP="00000000" w:rsidRDefault="00000000" w:rsidRPr="00000000" w14:paraId="00000F16">
      <w:pPr>
        <w:numPr>
          <w:ilvl w:val="0"/>
          <w:numId w:val="190"/>
        </w:numPr>
        <w:ind w:left="720" w:hanging="360"/>
        <w:rPr>
          <w:u w:val="none"/>
        </w:rPr>
      </w:pPr>
      <w:r w:rsidDel="00000000" w:rsidR="00000000" w:rsidRPr="00000000">
        <w:rPr>
          <w:rtl w:val="0"/>
        </w:rPr>
        <w:t xml:space="preserve">jeho základem je občanský zákoník BGB z roku 1896 (účinný od 1. 1. 1900)</w:t>
      </w:r>
    </w:p>
    <w:p w:rsidR="00000000" w:rsidDel="00000000" w:rsidP="00000000" w:rsidRDefault="00000000" w:rsidRPr="00000000" w14:paraId="00000F17">
      <w:pPr>
        <w:numPr>
          <w:ilvl w:val="0"/>
          <w:numId w:val="190"/>
        </w:numPr>
        <w:ind w:left="720" w:hanging="360"/>
        <w:rPr>
          <w:u w:val="none"/>
        </w:rPr>
      </w:pPr>
      <w:r w:rsidDel="00000000" w:rsidR="00000000" w:rsidRPr="00000000">
        <w:rPr>
          <w:rtl w:val="0"/>
        </w:rPr>
        <w:t xml:space="preserve">vliv i za hranice (zejména země Dálného východu, předrevoluční Čína a Japonsko), postrádá ale filozofický základ</w:t>
      </w:r>
    </w:p>
    <w:p w:rsidR="00000000" w:rsidDel="00000000" w:rsidP="00000000" w:rsidRDefault="00000000" w:rsidRPr="00000000" w14:paraId="00000F18">
      <w:pPr>
        <w:numPr>
          <w:ilvl w:val="0"/>
          <w:numId w:val="618"/>
        </w:numPr>
        <w:ind w:left="720" w:hanging="360"/>
        <w:rPr>
          <w:u w:val="none"/>
        </w:rPr>
      </w:pPr>
      <w:r w:rsidDel="00000000" w:rsidR="00000000" w:rsidRPr="00000000">
        <w:rPr>
          <w:rtl w:val="0"/>
        </w:rPr>
        <w:t xml:space="preserve">právo švýcarské </w:t>
      </w:r>
    </w:p>
    <w:p w:rsidR="00000000" w:rsidDel="00000000" w:rsidP="00000000" w:rsidRDefault="00000000" w:rsidRPr="00000000" w14:paraId="00000F19">
      <w:pPr>
        <w:numPr>
          <w:ilvl w:val="0"/>
          <w:numId w:val="320"/>
        </w:numPr>
        <w:ind w:left="720" w:hanging="360"/>
        <w:rPr>
          <w:u w:val="none"/>
        </w:rPr>
      </w:pPr>
      <w:r w:rsidDel="00000000" w:rsidR="00000000" w:rsidRPr="00000000">
        <w:rPr>
          <w:rtl w:val="0"/>
        </w:rPr>
        <w:t xml:space="preserve">hlavním pramenem je občanský zákoník ZGB skládající se z občanského zákoníku z roku 1907 a ze zákona o obligacích z roku 1911 (oba vstoupily v účinnost 1912)</w:t>
      </w:r>
    </w:p>
    <w:p w:rsidR="00000000" w:rsidDel="00000000" w:rsidP="00000000" w:rsidRDefault="00000000" w:rsidRPr="00000000" w14:paraId="00000F1A">
      <w:pPr>
        <w:numPr>
          <w:ilvl w:val="0"/>
          <w:numId w:val="320"/>
        </w:numPr>
        <w:ind w:left="720" w:hanging="360"/>
        <w:rPr>
          <w:u w:val="none"/>
        </w:rPr>
      </w:pPr>
      <w:r w:rsidDel="00000000" w:rsidR="00000000" w:rsidRPr="00000000">
        <w:rPr>
          <w:rtl w:val="0"/>
        </w:rPr>
        <w:t xml:space="preserve">má vliv za hranice (Turecko, některé země Blízkého východu)</w:t>
      </w:r>
    </w:p>
    <w:p w:rsidR="00000000" w:rsidDel="00000000" w:rsidP="00000000" w:rsidRDefault="00000000" w:rsidRPr="00000000" w14:paraId="00000F1B">
      <w:pPr>
        <w:numPr>
          <w:ilvl w:val="0"/>
          <w:numId w:val="618"/>
        </w:numPr>
        <w:ind w:left="720" w:hanging="360"/>
        <w:rPr>
          <w:u w:val="none"/>
        </w:rPr>
      </w:pPr>
      <w:r w:rsidDel="00000000" w:rsidR="00000000" w:rsidRPr="00000000">
        <w:rPr>
          <w:rtl w:val="0"/>
        </w:rPr>
        <w:t xml:space="preserve">právo skandinávských zemí </w:t>
      </w:r>
    </w:p>
    <w:p w:rsidR="00000000" w:rsidDel="00000000" w:rsidP="00000000" w:rsidRDefault="00000000" w:rsidRPr="00000000" w14:paraId="00000F1C">
      <w:pPr>
        <w:numPr>
          <w:ilvl w:val="0"/>
          <w:numId w:val="362"/>
        </w:numPr>
        <w:ind w:left="720" w:hanging="360"/>
        <w:rPr>
          <w:u w:val="none"/>
        </w:rPr>
      </w:pPr>
      <w:r w:rsidDel="00000000" w:rsidR="00000000" w:rsidRPr="00000000">
        <w:rPr>
          <w:rtl w:val="0"/>
        </w:rPr>
        <w:t xml:space="preserve">neusiluje o vyčerpávající úpravu látky, ale ponechává značný prostor pro aplikaci práva obyčejového a zejména pro soudcovskou tvorbu práva (ale nikoliv podobě závazných precedentů jako v Anglii, pouze jako důležitý pramen práva)</w:t>
      </w:r>
    </w:p>
    <w:p w:rsidR="00000000" w:rsidDel="00000000" w:rsidP="00000000" w:rsidRDefault="00000000" w:rsidRPr="00000000" w14:paraId="00000F1D">
      <w:pPr>
        <w:rPr/>
      </w:pPr>
      <w:r w:rsidDel="00000000" w:rsidR="00000000" w:rsidRPr="00000000">
        <w:rPr>
          <w:rtl w:val="0"/>
        </w:rPr>
        <w:t xml:space="preserve">u kontinentálního systému rozlišujeme několik subsystémů</w:t>
      </w:r>
    </w:p>
    <w:p w:rsidR="00000000" w:rsidDel="00000000" w:rsidP="00000000" w:rsidRDefault="00000000" w:rsidRPr="00000000" w14:paraId="00000F1E">
      <w:pPr>
        <w:numPr>
          <w:ilvl w:val="0"/>
          <w:numId w:val="39"/>
        </w:numPr>
        <w:ind w:left="720" w:hanging="360"/>
        <w:rPr>
          <w:u w:val="none"/>
        </w:rPr>
      </w:pPr>
      <w:r w:rsidDel="00000000" w:rsidR="00000000" w:rsidRPr="00000000">
        <w:rPr>
          <w:rtl w:val="0"/>
        </w:rPr>
        <w:t xml:space="preserve">románsko-germánský</w:t>
      </w:r>
    </w:p>
    <w:p w:rsidR="00000000" w:rsidDel="00000000" w:rsidP="00000000" w:rsidRDefault="00000000" w:rsidRPr="00000000" w14:paraId="00000F1F">
      <w:pPr>
        <w:numPr>
          <w:ilvl w:val="0"/>
          <w:numId w:val="39"/>
        </w:numPr>
        <w:ind w:left="720" w:hanging="360"/>
        <w:rPr>
          <w:u w:val="none"/>
        </w:rPr>
      </w:pPr>
      <w:r w:rsidDel="00000000" w:rsidR="00000000" w:rsidRPr="00000000">
        <w:rPr>
          <w:rtl w:val="0"/>
        </w:rPr>
        <w:t xml:space="preserve">skandinávský (přiklání se více k angloamerickému systému)</w:t>
      </w:r>
    </w:p>
    <w:p w:rsidR="00000000" w:rsidDel="00000000" w:rsidP="00000000" w:rsidRDefault="00000000" w:rsidRPr="00000000" w14:paraId="00000F20">
      <w:pPr>
        <w:numPr>
          <w:ilvl w:val="0"/>
          <w:numId w:val="39"/>
        </w:numPr>
        <w:ind w:left="720" w:hanging="360"/>
        <w:rPr>
          <w:u w:val="none"/>
        </w:rPr>
      </w:pPr>
      <w:r w:rsidDel="00000000" w:rsidR="00000000" w:rsidRPr="00000000">
        <w:rPr>
          <w:rtl w:val="0"/>
        </w:rPr>
        <w:t xml:space="preserve">východoevropský</w:t>
      </w:r>
    </w:p>
    <w:p w:rsidR="00000000" w:rsidDel="00000000" w:rsidP="00000000" w:rsidRDefault="00000000" w:rsidRPr="00000000" w14:paraId="00000F21">
      <w:pPr>
        <w:numPr>
          <w:ilvl w:val="0"/>
          <w:numId w:val="39"/>
        </w:numPr>
        <w:ind w:left="720" w:hanging="360"/>
        <w:rPr>
          <w:u w:val="none"/>
        </w:rPr>
      </w:pPr>
      <w:r w:rsidDel="00000000" w:rsidR="00000000" w:rsidRPr="00000000">
        <w:rPr>
          <w:rtl w:val="0"/>
        </w:rPr>
        <w:t xml:space="preserve">balkánský okruh</w:t>
      </w:r>
    </w:p>
    <w:p w:rsidR="00000000" w:rsidDel="00000000" w:rsidP="00000000" w:rsidRDefault="00000000" w:rsidRPr="00000000" w14:paraId="00000F22">
      <w:pPr>
        <w:numPr>
          <w:ilvl w:val="0"/>
          <w:numId w:val="39"/>
        </w:numPr>
        <w:ind w:left="720" w:hanging="360"/>
        <w:rPr>
          <w:u w:val="none"/>
        </w:rPr>
      </w:pPr>
      <w:r w:rsidDel="00000000" w:rsidR="00000000" w:rsidRPr="00000000">
        <w:rPr>
          <w:rtl w:val="0"/>
        </w:rPr>
        <w:t xml:space="preserve">bývalé koloniální země</w:t>
      </w:r>
    </w:p>
    <w:p w:rsidR="00000000" w:rsidDel="00000000" w:rsidP="00000000" w:rsidRDefault="00000000" w:rsidRPr="00000000" w14:paraId="00000F23">
      <w:pPr>
        <w:rPr/>
      </w:pPr>
      <w:r w:rsidDel="00000000" w:rsidR="00000000" w:rsidRPr="00000000">
        <w:rPr>
          <w:rtl w:val="0"/>
        </w:rPr>
        <w:t xml:space="preserve">od angloamerického typu právní kultury se odlišuje</w:t>
      </w:r>
    </w:p>
    <w:p w:rsidR="00000000" w:rsidDel="00000000" w:rsidP="00000000" w:rsidRDefault="00000000" w:rsidRPr="00000000" w14:paraId="00000F24">
      <w:pPr>
        <w:numPr>
          <w:ilvl w:val="0"/>
          <w:numId w:val="39"/>
        </w:numPr>
        <w:ind w:left="720" w:hanging="360"/>
        <w:rPr>
          <w:u w:val="none"/>
        </w:rPr>
      </w:pPr>
      <w:r w:rsidDel="00000000" w:rsidR="00000000" w:rsidRPr="00000000">
        <w:rPr>
          <w:rtl w:val="0"/>
        </w:rPr>
        <w:t xml:space="preserve">právní terminologií</w:t>
      </w:r>
    </w:p>
    <w:p w:rsidR="00000000" w:rsidDel="00000000" w:rsidP="00000000" w:rsidRDefault="00000000" w:rsidRPr="00000000" w14:paraId="00000F25">
      <w:pPr>
        <w:numPr>
          <w:ilvl w:val="0"/>
          <w:numId w:val="39"/>
        </w:numPr>
        <w:ind w:left="720" w:hanging="360"/>
        <w:rPr>
          <w:u w:val="none"/>
        </w:rPr>
      </w:pPr>
      <w:r w:rsidDel="00000000" w:rsidR="00000000" w:rsidRPr="00000000">
        <w:rPr>
          <w:rtl w:val="0"/>
        </w:rPr>
        <w:t xml:space="preserve">dělením práva na soukromé a veřejné</w:t>
      </w:r>
    </w:p>
    <w:p w:rsidR="00000000" w:rsidDel="00000000" w:rsidP="00000000" w:rsidRDefault="00000000" w:rsidRPr="00000000" w14:paraId="00000F26">
      <w:pPr>
        <w:numPr>
          <w:ilvl w:val="0"/>
          <w:numId w:val="39"/>
        </w:numPr>
        <w:ind w:left="720" w:hanging="360"/>
        <w:rPr>
          <w:u w:val="none"/>
        </w:rPr>
      </w:pPr>
      <w:r w:rsidDel="00000000" w:rsidR="00000000" w:rsidRPr="00000000">
        <w:rPr>
          <w:rtl w:val="0"/>
        </w:rPr>
        <w:t xml:space="preserve">jde o systém psaného práva, který ve své ryzí podobě vylučuje soudcovskou tvorbu práva</w:t>
      </w:r>
    </w:p>
    <w:p w:rsidR="00000000" w:rsidDel="00000000" w:rsidP="00000000" w:rsidRDefault="00000000" w:rsidRPr="00000000" w14:paraId="00000F27">
      <w:pPr>
        <w:numPr>
          <w:ilvl w:val="0"/>
          <w:numId w:val="39"/>
        </w:numPr>
        <w:ind w:left="720" w:hanging="360"/>
        <w:rPr>
          <w:u w:val="none"/>
        </w:rPr>
      </w:pPr>
      <w:r w:rsidDel="00000000" w:rsidR="00000000" w:rsidRPr="00000000">
        <w:rPr>
          <w:rtl w:val="0"/>
        </w:rPr>
        <w:t xml:space="preserve">základním pramenem práva je zákon</w:t>
      </w:r>
    </w:p>
    <w:p w:rsidR="00000000" w:rsidDel="00000000" w:rsidP="00000000" w:rsidRDefault="00000000" w:rsidRPr="00000000" w14:paraId="00000F28">
      <w:pPr>
        <w:numPr>
          <w:ilvl w:val="0"/>
          <w:numId w:val="39"/>
        </w:numPr>
        <w:ind w:left="720" w:hanging="360"/>
        <w:rPr>
          <w:u w:val="none"/>
        </w:rPr>
      </w:pPr>
      <w:r w:rsidDel="00000000" w:rsidR="00000000" w:rsidRPr="00000000">
        <w:rPr>
          <w:rtl w:val="0"/>
        </w:rPr>
        <w:t xml:space="preserve">snaha o shrnutí do velkých kodexů</w:t>
      </w:r>
    </w:p>
    <w:p w:rsidR="00000000" w:rsidDel="00000000" w:rsidP="00000000" w:rsidRDefault="00000000" w:rsidRPr="00000000" w14:paraId="00000F29">
      <w:pPr>
        <w:numPr>
          <w:ilvl w:val="0"/>
          <w:numId w:val="39"/>
        </w:numPr>
        <w:ind w:left="720" w:hanging="360"/>
        <w:rPr>
          <w:u w:val="none"/>
        </w:rPr>
      </w:pPr>
      <w:r w:rsidDel="00000000" w:rsidR="00000000" w:rsidRPr="00000000">
        <w:rPr>
          <w:rtl w:val="0"/>
        </w:rPr>
        <w:t xml:space="preserve">specifické pojetí legality (koncepce právního státu)</w:t>
      </w:r>
    </w:p>
    <w:p w:rsidR="00000000" w:rsidDel="00000000" w:rsidP="00000000" w:rsidRDefault="00000000" w:rsidRPr="00000000" w14:paraId="00000F2A">
      <w:pPr>
        <w:rPr/>
      </w:pPr>
      <w:r w:rsidDel="00000000" w:rsidR="00000000" w:rsidRPr="00000000">
        <w:br w:type="page"/>
      </w:r>
      <w:r w:rsidDel="00000000" w:rsidR="00000000" w:rsidRPr="00000000">
        <w:rPr>
          <w:rtl w:val="0"/>
        </w:rPr>
      </w:r>
    </w:p>
    <w:p w:rsidR="00000000" w:rsidDel="00000000" w:rsidP="00000000" w:rsidRDefault="00000000" w:rsidRPr="00000000" w14:paraId="00000F2B">
      <w:pPr>
        <w:jc w:val="center"/>
        <w:rPr>
          <w:b w:val="1"/>
          <w:sz w:val="28"/>
          <w:szCs w:val="28"/>
        </w:rPr>
      </w:pPr>
      <w:r w:rsidDel="00000000" w:rsidR="00000000" w:rsidRPr="00000000">
        <w:rPr>
          <w:b w:val="1"/>
          <w:sz w:val="28"/>
          <w:szCs w:val="28"/>
          <w:rtl w:val="0"/>
        </w:rPr>
        <w:t xml:space="preserve">24.A Právní odpovědnost – funkce, subjektivní právní odpovědnost. Problematika zavinění</w:t>
      </w:r>
    </w:p>
    <w:p w:rsidR="00000000" w:rsidDel="00000000" w:rsidP="00000000" w:rsidRDefault="00000000" w:rsidRPr="00000000" w14:paraId="00000F2C">
      <w:pPr>
        <w:numPr>
          <w:ilvl w:val="0"/>
          <w:numId w:val="570"/>
        </w:numPr>
        <w:ind w:left="720" w:hanging="360"/>
      </w:pPr>
      <w:r w:rsidDel="00000000" w:rsidR="00000000" w:rsidRPr="00000000">
        <w:rPr>
          <w:rtl w:val="0"/>
        </w:rPr>
        <w:t xml:space="preserve">zvláštní druh právního vztahu, který vzniká při porušení právní povinnosti, případně bez porušení právní povinnosti, spočívajícího ve vzniku nové sekundární povinnosti saknční povahy </w:t>
      </w:r>
    </w:p>
    <w:p w:rsidR="00000000" w:rsidDel="00000000" w:rsidP="00000000" w:rsidRDefault="00000000" w:rsidRPr="00000000" w14:paraId="00000F2D">
      <w:pPr>
        <w:numPr>
          <w:ilvl w:val="0"/>
          <w:numId w:val="570"/>
        </w:numPr>
        <w:ind w:left="720" w:hanging="360"/>
      </w:pPr>
      <w:r w:rsidDel="00000000" w:rsidR="00000000" w:rsidRPr="00000000">
        <w:rPr>
          <w:rtl w:val="0"/>
        </w:rPr>
        <w:t xml:space="preserve">pokud nejsou primární a sekundární povinnosti splněny jsou vynuceny </w:t>
      </w:r>
    </w:p>
    <w:p w:rsidR="00000000" w:rsidDel="00000000" w:rsidP="00000000" w:rsidRDefault="00000000" w:rsidRPr="00000000" w14:paraId="00000F2E">
      <w:pPr>
        <w:numPr>
          <w:ilvl w:val="0"/>
          <w:numId w:val="570"/>
        </w:numPr>
        <w:ind w:left="720" w:hanging="360"/>
      </w:pPr>
      <w:r w:rsidDel="00000000" w:rsidR="00000000" w:rsidRPr="00000000">
        <w:rPr>
          <w:rtl w:val="0"/>
        </w:rPr>
        <w:t xml:space="preserve">ke vzniku právní odpovědnosti tedy dochází na základě tohoto schématu: existuje primární právní skutečnost – dochází k porušení primární povinnosti – vzniká sekundární (sankční) právní povinnost</w:t>
      </w:r>
    </w:p>
    <w:p w:rsidR="00000000" w:rsidDel="00000000" w:rsidP="00000000" w:rsidRDefault="00000000" w:rsidRPr="00000000" w14:paraId="00000F2F">
      <w:pPr>
        <w:numPr>
          <w:ilvl w:val="0"/>
          <w:numId w:val="570"/>
        </w:numPr>
        <w:ind w:left="720" w:hanging="360"/>
      </w:pPr>
      <w:r w:rsidDel="00000000" w:rsidR="00000000" w:rsidRPr="00000000">
        <w:rPr>
          <w:rtl w:val="0"/>
        </w:rPr>
        <w:t xml:space="preserve">2 koncepce: povinnost strpět za porušení povinnosti následky, uplatnění nepříznivých právních následků vůči tomu, kdo povinnost porušil </w:t>
      </w:r>
    </w:p>
    <w:p w:rsidR="00000000" w:rsidDel="00000000" w:rsidP="00000000" w:rsidRDefault="00000000" w:rsidRPr="00000000" w14:paraId="00000F30">
      <w:pPr>
        <w:numPr>
          <w:ilvl w:val="0"/>
          <w:numId w:val="570"/>
        </w:numPr>
        <w:ind w:left="720" w:hanging="360"/>
      </w:pPr>
      <w:r w:rsidDel="00000000" w:rsidR="00000000" w:rsidRPr="00000000">
        <w:rPr>
          <w:rtl w:val="0"/>
        </w:rPr>
        <w:t xml:space="preserve">zahrnuje: předvídané nepříznivé právní následky (tem kdo nedodrží právní povinnosti bude zatížen předvídatelnými právními následky konkrétní povahy), prvek státního donucení - nepřímé (hrozba sankce) a přímé (nucené splnění právní povinnosti)</w:t>
      </w:r>
    </w:p>
    <w:p w:rsidR="00000000" w:rsidDel="00000000" w:rsidP="00000000" w:rsidRDefault="00000000" w:rsidRPr="00000000" w14:paraId="00000F31">
      <w:pPr>
        <w:numPr>
          <w:ilvl w:val="0"/>
          <w:numId w:val="570"/>
        </w:numPr>
        <w:ind w:left="720" w:hanging="360"/>
      </w:pPr>
      <w:r w:rsidDel="00000000" w:rsidR="00000000" w:rsidRPr="00000000">
        <w:rPr>
          <w:rtl w:val="0"/>
        </w:rPr>
        <w:t xml:space="preserve">vzniká právní skutečností - protiprávním jednáním a protiprávním stavem</w:t>
      </w:r>
    </w:p>
    <w:p w:rsidR="00000000" w:rsidDel="00000000" w:rsidP="00000000" w:rsidRDefault="00000000" w:rsidRPr="00000000" w14:paraId="00000F32">
      <w:pPr>
        <w:numPr>
          <w:ilvl w:val="0"/>
          <w:numId w:val="570"/>
        </w:numPr>
        <w:ind w:left="720" w:hanging="360"/>
      </w:pPr>
      <w:r w:rsidDel="00000000" w:rsidR="00000000" w:rsidRPr="00000000">
        <w:rPr>
          <w:rtl w:val="0"/>
        </w:rPr>
        <w:t xml:space="preserve">druhy protiprávního jednání: komisivní - porušení zákazu, choval se jak se neměl, omisivní - porušení příkazu, nechoval se jak měl </w:t>
      </w:r>
    </w:p>
    <w:p w:rsidR="00000000" w:rsidDel="00000000" w:rsidP="00000000" w:rsidRDefault="00000000" w:rsidRPr="00000000" w14:paraId="00000F33">
      <w:pPr>
        <w:numPr>
          <w:ilvl w:val="0"/>
          <w:numId w:val="570"/>
        </w:numPr>
        <w:ind w:left="720" w:hanging="360"/>
      </w:pPr>
      <w:r w:rsidDel="00000000" w:rsidR="00000000" w:rsidRPr="00000000">
        <w:rPr>
          <w:rtl w:val="0"/>
        </w:rPr>
        <w:t xml:space="preserve">právní odpovědnost rozlišujeme na: subjektivní (za protiprávní jednání) a objektivní (za protiprávní stav, nese ji ten, kdo tento stav nezavinil, např. v hotelu nám mi někdo ukradne věci, odpovědnost nese majitel hotelu)</w:t>
      </w:r>
    </w:p>
    <w:p w:rsidR="00000000" w:rsidDel="00000000" w:rsidP="00000000" w:rsidRDefault="00000000" w:rsidRPr="00000000" w14:paraId="00000F34">
      <w:pPr>
        <w:numPr>
          <w:ilvl w:val="0"/>
          <w:numId w:val="570"/>
        </w:numPr>
        <w:ind w:left="720" w:hanging="360"/>
      </w:pPr>
      <w:r w:rsidDel="00000000" w:rsidR="00000000" w:rsidRPr="00000000">
        <w:rPr>
          <w:rtl w:val="0"/>
        </w:rPr>
        <w:t xml:space="preserve">právní následky porušení právní povinnosti vždy směřují k dvěma základním cílům, i když mají různou povahu i vnější formu:</w:t>
      </w:r>
    </w:p>
    <w:p w:rsidR="00000000" w:rsidDel="00000000" w:rsidP="00000000" w:rsidRDefault="00000000" w:rsidRPr="00000000" w14:paraId="00000F35">
      <w:pPr>
        <w:numPr>
          <w:ilvl w:val="1"/>
          <w:numId w:val="570"/>
        </w:numPr>
        <w:ind w:left="1440" w:hanging="360"/>
      </w:pPr>
      <w:r w:rsidDel="00000000" w:rsidR="00000000" w:rsidRPr="00000000">
        <w:rPr>
          <w:rtl w:val="0"/>
        </w:rPr>
        <w:t xml:space="preserve">obsahují preventivní moment – spolupodílí se na dosažení žádoucího stavu, cílem je minimalizovat případy porušení právní povinnosti (generální a individuální prevence)</w:t>
      </w:r>
    </w:p>
    <w:p w:rsidR="00000000" w:rsidDel="00000000" w:rsidP="00000000" w:rsidRDefault="00000000" w:rsidRPr="00000000" w14:paraId="00000F36">
      <w:pPr>
        <w:numPr>
          <w:ilvl w:val="1"/>
          <w:numId w:val="570"/>
        </w:numPr>
        <w:ind w:left="1440" w:hanging="360"/>
      </w:pPr>
      <w:r w:rsidDel="00000000" w:rsidR="00000000" w:rsidRPr="00000000">
        <w:rPr>
          <w:rtl w:val="0"/>
        </w:rPr>
        <w:t xml:space="preserve">pokud již k porušení právní povinnosti došlo, směřují k nápravě nežádoucího stavu v závislosti na konkrétním případu</w:t>
      </w:r>
    </w:p>
    <w:p w:rsidR="00000000" w:rsidDel="00000000" w:rsidP="00000000" w:rsidRDefault="00000000" w:rsidRPr="00000000" w14:paraId="00000F37">
      <w:pPr>
        <w:numPr>
          <w:ilvl w:val="0"/>
          <w:numId w:val="570"/>
        </w:numPr>
        <w:ind w:left="720" w:hanging="360"/>
      </w:pPr>
      <w:r w:rsidDel="00000000" w:rsidR="00000000" w:rsidRPr="00000000">
        <w:rPr>
          <w:rtl w:val="0"/>
        </w:rPr>
        <w:t xml:space="preserve">porušením různých druhů norem nastane více druhů odpovědnosti a různé sankce</w:t>
      </w:r>
    </w:p>
    <w:p w:rsidR="00000000" w:rsidDel="00000000" w:rsidP="00000000" w:rsidRDefault="00000000" w:rsidRPr="00000000" w14:paraId="00000F38">
      <w:pPr>
        <w:numPr>
          <w:ilvl w:val="0"/>
          <w:numId w:val="570"/>
        </w:numPr>
        <w:ind w:left="720" w:hanging="360"/>
      </w:pPr>
      <w:r w:rsidDel="00000000" w:rsidR="00000000" w:rsidRPr="00000000">
        <w:rPr>
          <w:rtl w:val="0"/>
        </w:rPr>
        <w:t xml:space="preserve">jedním jednáním může vzniknout několik druhů právní odpovědnosti</w:t>
      </w:r>
    </w:p>
    <w:p w:rsidR="00000000" w:rsidDel="00000000" w:rsidP="00000000" w:rsidRDefault="00000000" w:rsidRPr="00000000" w14:paraId="00000F39">
      <w:pPr>
        <w:numPr>
          <w:ilvl w:val="0"/>
          <w:numId w:val="570"/>
        </w:numPr>
        <w:ind w:left="720" w:hanging="360"/>
      </w:pPr>
      <w:r w:rsidDel="00000000" w:rsidR="00000000" w:rsidRPr="00000000">
        <w:rPr>
          <w:rtl w:val="0"/>
        </w:rPr>
        <w:t xml:space="preserve">právní odpovědnost je pouze jedním z druhů odpovědnosti obecně, základem právní odpovědnosti je sám pojem práva</w:t>
      </w:r>
    </w:p>
    <w:p w:rsidR="00000000" w:rsidDel="00000000" w:rsidP="00000000" w:rsidRDefault="00000000" w:rsidRPr="00000000" w14:paraId="00000F3A">
      <w:pPr>
        <w:numPr>
          <w:ilvl w:val="0"/>
          <w:numId w:val="570"/>
        </w:numPr>
        <w:ind w:left="720" w:hanging="360"/>
      </w:pPr>
      <w:r w:rsidDel="00000000" w:rsidR="00000000" w:rsidRPr="00000000">
        <w:rPr>
          <w:rtl w:val="0"/>
        </w:rPr>
        <w:t xml:space="preserve">právní odpovědnost je jednou ze základních forem realizace práva, může být založena pouze právními normami</w:t>
      </w:r>
    </w:p>
    <w:p w:rsidR="00000000" w:rsidDel="00000000" w:rsidP="00000000" w:rsidRDefault="00000000" w:rsidRPr="00000000" w14:paraId="00000F3B">
      <w:pPr>
        <w:numPr>
          <w:ilvl w:val="0"/>
          <w:numId w:val="570"/>
        </w:numPr>
        <w:ind w:left="720" w:hanging="360"/>
      </w:pPr>
      <w:r w:rsidDel="00000000" w:rsidR="00000000" w:rsidRPr="00000000">
        <w:rPr>
          <w:rtl w:val="0"/>
        </w:rPr>
        <w:t xml:space="preserve">více úrovní: právní, politická, ústavní, morální</w:t>
      </w:r>
    </w:p>
    <w:p w:rsidR="00000000" w:rsidDel="00000000" w:rsidP="00000000" w:rsidRDefault="00000000" w:rsidRPr="00000000" w14:paraId="00000F3C">
      <w:pPr>
        <w:rPr>
          <w:b w:val="1"/>
        </w:rPr>
      </w:pPr>
      <w:r w:rsidDel="00000000" w:rsidR="00000000" w:rsidRPr="00000000">
        <w:rPr>
          <w:b w:val="1"/>
          <w:rtl w:val="0"/>
        </w:rPr>
        <w:t xml:space="preserve">funkce</w:t>
      </w:r>
    </w:p>
    <w:p w:rsidR="00000000" w:rsidDel="00000000" w:rsidP="00000000" w:rsidRDefault="00000000" w:rsidRPr="00000000" w14:paraId="00000F3D">
      <w:pPr>
        <w:numPr>
          <w:ilvl w:val="0"/>
          <w:numId w:val="570"/>
        </w:numPr>
        <w:ind w:left="720" w:hanging="360"/>
      </w:pPr>
      <w:r w:rsidDel="00000000" w:rsidR="00000000" w:rsidRPr="00000000">
        <w:rPr>
          <w:rtl w:val="0"/>
        </w:rPr>
        <w:t xml:space="preserve">reparační - kompenzační, principem je uvést do původního stavu, hlavně u majetkové odpovědnosti </w:t>
      </w:r>
    </w:p>
    <w:p w:rsidR="00000000" w:rsidDel="00000000" w:rsidP="00000000" w:rsidRDefault="00000000" w:rsidRPr="00000000" w14:paraId="00000F3E">
      <w:pPr>
        <w:numPr>
          <w:ilvl w:val="0"/>
          <w:numId w:val="570"/>
        </w:numPr>
        <w:ind w:left="720" w:hanging="360"/>
      </w:pPr>
      <w:r w:rsidDel="00000000" w:rsidR="00000000" w:rsidRPr="00000000">
        <w:rPr>
          <w:rtl w:val="0"/>
        </w:rPr>
        <w:t xml:space="preserve">satisfakční - zadostiučinění ve vhodné a účelné formě, hlavně v oblasti na ochranu osobnosti, např. pokud pomluva v tisku, omluva také v tisku</w:t>
      </w:r>
    </w:p>
    <w:p w:rsidR="00000000" w:rsidDel="00000000" w:rsidP="00000000" w:rsidRDefault="00000000" w:rsidRPr="00000000" w14:paraId="00000F3F">
      <w:pPr>
        <w:numPr>
          <w:ilvl w:val="0"/>
          <w:numId w:val="570"/>
        </w:numPr>
        <w:ind w:left="720" w:hanging="360"/>
      </w:pPr>
      <w:r w:rsidDel="00000000" w:rsidR="00000000" w:rsidRPr="00000000">
        <w:rPr>
          <w:rtl w:val="0"/>
        </w:rPr>
        <w:t xml:space="preserve">preventivní - předchází vzniku situací porušení právní povinnosti, určitý preventivní moment mají všechny funkce </w:t>
      </w:r>
    </w:p>
    <w:p w:rsidR="00000000" w:rsidDel="00000000" w:rsidP="00000000" w:rsidRDefault="00000000" w:rsidRPr="00000000" w14:paraId="00000F40">
      <w:pPr>
        <w:numPr>
          <w:ilvl w:val="0"/>
          <w:numId w:val="570"/>
        </w:numPr>
        <w:ind w:left="720" w:hanging="360"/>
      </w:pPr>
      <w:r w:rsidDel="00000000" w:rsidR="00000000" w:rsidRPr="00000000">
        <w:rPr>
          <w:rtl w:val="0"/>
        </w:rPr>
        <w:t xml:space="preserve">represivní - obsahem je újma, která vzniká tomu, kdo porušil právní povinnost </w:t>
      </w:r>
    </w:p>
    <w:p w:rsidR="00000000" w:rsidDel="00000000" w:rsidP="00000000" w:rsidRDefault="00000000" w:rsidRPr="00000000" w14:paraId="00000F41">
      <w:pPr>
        <w:numPr>
          <w:ilvl w:val="0"/>
          <w:numId w:val="570"/>
        </w:numPr>
        <w:ind w:left="720" w:hanging="360"/>
      </w:pPr>
      <w:r w:rsidDel="00000000" w:rsidR="00000000" w:rsidRPr="00000000">
        <w:rPr>
          <w:rtl w:val="0"/>
        </w:rPr>
        <w:t xml:space="preserve">další - např. signalizační - z počtu porušení právních povinností v konkrétním oblasti v různých časových horizontech lze získat statistické údaje</w:t>
      </w:r>
    </w:p>
    <w:p w:rsidR="00000000" w:rsidDel="00000000" w:rsidP="00000000" w:rsidRDefault="00000000" w:rsidRPr="00000000" w14:paraId="00000F42">
      <w:pPr>
        <w:rPr/>
      </w:pPr>
      <w:r w:rsidDel="00000000" w:rsidR="00000000" w:rsidRPr="00000000">
        <w:rPr>
          <w:rtl w:val="0"/>
        </w:rPr>
      </w:r>
    </w:p>
    <w:p w:rsidR="00000000" w:rsidDel="00000000" w:rsidP="00000000" w:rsidRDefault="00000000" w:rsidRPr="00000000" w14:paraId="00000F43">
      <w:pPr>
        <w:numPr>
          <w:ilvl w:val="0"/>
          <w:numId w:val="570"/>
        </w:numPr>
        <w:ind w:left="720" w:hanging="360"/>
      </w:pPr>
      <w:r w:rsidDel="00000000" w:rsidR="00000000" w:rsidRPr="00000000">
        <w:rPr>
          <w:rtl w:val="0"/>
        </w:rPr>
        <w:t xml:space="preserve">za obecný znak odpovědnosti je považována sankce - představuje povinnost snést újmu (popřípadě je sankce s újmou přímo ztotožňována), nastane-li skutečnost předpokládaná (předvídaná) určitou sociální normou</w:t>
      </w:r>
    </w:p>
    <w:p w:rsidR="00000000" w:rsidDel="00000000" w:rsidP="00000000" w:rsidRDefault="00000000" w:rsidRPr="00000000" w14:paraId="00000F44">
      <w:pPr>
        <w:rPr/>
      </w:pPr>
      <w:r w:rsidDel="00000000" w:rsidR="00000000" w:rsidRPr="00000000">
        <w:rPr>
          <w:b w:val="1"/>
          <w:rtl w:val="0"/>
        </w:rPr>
        <w:t xml:space="preserve">sankční postihy při porušení právní povinnosti:</w:t>
      </w:r>
      <w:r w:rsidDel="00000000" w:rsidR="00000000" w:rsidRPr="00000000">
        <w:rPr>
          <w:rtl w:val="0"/>
        </w:rPr>
        <w:t xml:space="preserve"> </w:t>
      </w:r>
    </w:p>
    <w:p w:rsidR="00000000" w:rsidDel="00000000" w:rsidP="00000000" w:rsidRDefault="00000000" w:rsidRPr="00000000" w14:paraId="00000F45">
      <w:pPr>
        <w:numPr>
          <w:ilvl w:val="0"/>
          <w:numId w:val="333"/>
        </w:numPr>
        <w:ind w:left="720" w:hanging="360"/>
      </w:pPr>
      <w:r w:rsidDel="00000000" w:rsidR="00000000" w:rsidRPr="00000000">
        <w:rPr>
          <w:rtl w:val="0"/>
        </w:rPr>
        <w:t xml:space="preserve">trvání původní (primární povinnosti a možnost vynutit ji právem předvídaným a upraveným způsobem</w:t>
      </w:r>
    </w:p>
    <w:p w:rsidR="00000000" w:rsidDel="00000000" w:rsidP="00000000" w:rsidRDefault="00000000" w:rsidRPr="00000000" w14:paraId="00000F46">
      <w:pPr>
        <w:numPr>
          <w:ilvl w:val="0"/>
          <w:numId w:val="440"/>
        </w:numPr>
        <w:ind w:left="1440" w:hanging="360"/>
      </w:pPr>
      <w:r w:rsidDel="00000000" w:rsidR="00000000" w:rsidRPr="00000000">
        <w:rPr>
          <w:rtl w:val="0"/>
        </w:rPr>
        <w:t xml:space="preserve">zde se uplatňuje zásada ne bis in idem (ne dvakrát, ne znovu), subjekt nemůže být dvakrát souzen pro stejnou věc (např. odepřel vojenskou službu, byl postižen, nemůže dostat trest znovu)</w:t>
      </w:r>
    </w:p>
    <w:p w:rsidR="00000000" w:rsidDel="00000000" w:rsidP="00000000" w:rsidRDefault="00000000" w:rsidRPr="00000000" w14:paraId="00000F47">
      <w:pPr>
        <w:numPr>
          <w:ilvl w:val="0"/>
          <w:numId w:val="440"/>
        </w:numPr>
        <w:ind w:left="1440" w:hanging="360"/>
      </w:pPr>
      <w:r w:rsidDel="00000000" w:rsidR="00000000" w:rsidRPr="00000000">
        <w:rPr>
          <w:rtl w:val="0"/>
        </w:rPr>
        <w:t xml:space="preserve">musí se ale odlišit primární povinnost, ta trvá i po porušení a u většiny případů je vymahatelná</w:t>
      </w:r>
    </w:p>
    <w:p w:rsidR="00000000" w:rsidDel="00000000" w:rsidP="00000000" w:rsidRDefault="00000000" w:rsidRPr="00000000" w14:paraId="00000F48">
      <w:pPr>
        <w:numPr>
          <w:ilvl w:val="0"/>
          <w:numId w:val="333"/>
        </w:numPr>
        <w:ind w:left="720" w:hanging="360"/>
      </w:pPr>
      <w:r w:rsidDel="00000000" w:rsidR="00000000" w:rsidRPr="00000000">
        <w:rPr>
          <w:rtl w:val="0"/>
        </w:rPr>
        <w:t xml:space="preserve">vznik nové (sekundární) povinnosti (sankce, která tvoří obsah právní odpovědnosti)</w:t>
      </w:r>
    </w:p>
    <w:p w:rsidR="00000000" w:rsidDel="00000000" w:rsidP="00000000" w:rsidRDefault="00000000" w:rsidRPr="00000000" w14:paraId="00000F49">
      <w:pPr>
        <w:numPr>
          <w:ilvl w:val="0"/>
          <w:numId w:val="560"/>
        </w:numPr>
        <w:ind w:left="1440" w:hanging="360"/>
      </w:pPr>
      <w:r w:rsidDel="00000000" w:rsidR="00000000" w:rsidRPr="00000000">
        <w:rPr>
          <w:rtl w:val="0"/>
        </w:rPr>
        <w:t xml:space="preserve">vzniká sekundární povinnost, kterou nelze směšovat s primární povinností a s jejím vymáháním</w:t>
      </w:r>
    </w:p>
    <w:p w:rsidR="00000000" w:rsidDel="00000000" w:rsidP="00000000" w:rsidRDefault="00000000" w:rsidRPr="00000000" w14:paraId="00000F4A">
      <w:pPr>
        <w:numPr>
          <w:ilvl w:val="0"/>
          <w:numId w:val="560"/>
        </w:numPr>
        <w:ind w:left="1440" w:hanging="360"/>
      </w:pPr>
      <w:r w:rsidDel="00000000" w:rsidR="00000000" w:rsidRPr="00000000">
        <w:rPr>
          <w:rtl w:val="0"/>
        </w:rPr>
        <w:t xml:space="preserve">u soukromoprávních deliktů se větší důraz klade na vymáhání primární povinnosti, u veřejnoprávních deliktů je důležitější sankční postih</w:t>
      </w:r>
    </w:p>
    <w:p w:rsidR="00000000" w:rsidDel="00000000" w:rsidP="00000000" w:rsidRDefault="00000000" w:rsidRPr="00000000" w14:paraId="00000F4B">
      <w:pPr>
        <w:numPr>
          <w:ilvl w:val="0"/>
          <w:numId w:val="560"/>
        </w:numPr>
        <w:ind w:left="1440" w:hanging="360"/>
      </w:pPr>
      <w:r w:rsidDel="00000000" w:rsidR="00000000" w:rsidRPr="00000000">
        <w:rPr>
          <w:rtl w:val="0"/>
        </w:rPr>
        <w:t xml:space="preserve">sekundární povinnost představuje vždy tíživý následek, který je přímým výsledkem skutečnosti, že se subjekt práva nechoval v souladu s platným právem</w:t>
      </w:r>
    </w:p>
    <w:p w:rsidR="00000000" w:rsidDel="00000000" w:rsidP="00000000" w:rsidRDefault="00000000" w:rsidRPr="00000000" w14:paraId="00000F4C">
      <w:pPr>
        <w:numPr>
          <w:ilvl w:val="0"/>
          <w:numId w:val="333"/>
        </w:numPr>
        <w:ind w:left="720" w:hanging="360"/>
      </w:pPr>
      <w:r w:rsidDel="00000000" w:rsidR="00000000" w:rsidRPr="00000000">
        <w:rPr>
          <w:rtl w:val="0"/>
        </w:rPr>
        <w:t xml:space="preserve">jiné následky </w:t>
      </w:r>
    </w:p>
    <w:p w:rsidR="00000000" w:rsidDel="00000000" w:rsidP="00000000" w:rsidRDefault="00000000" w:rsidRPr="00000000" w14:paraId="00000F4D">
      <w:pPr>
        <w:numPr>
          <w:ilvl w:val="0"/>
          <w:numId w:val="476"/>
        </w:numPr>
        <w:ind w:left="1440" w:hanging="360"/>
      </w:pPr>
      <w:r w:rsidDel="00000000" w:rsidR="00000000" w:rsidRPr="00000000">
        <w:rPr>
          <w:rtl w:val="0"/>
        </w:rPr>
        <w:t xml:space="preserve">neplatnost právního úkonu - sankce za to, že právní úkon není v souladu se zákonem, nebo byl činěn pod nátlakem</w:t>
      </w:r>
    </w:p>
    <w:p w:rsidR="00000000" w:rsidDel="00000000" w:rsidP="00000000" w:rsidRDefault="00000000" w:rsidRPr="00000000" w14:paraId="00000F4E">
      <w:pPr>
        <w:numPr>
          <w:ilvl w:val="0"/>
          <w:numId w:val="476"/>
        </w:numPr>
        <w:ind w:left="1440" w:hanging="360"/>
      </w:pPr>
      <w:r w:rsidDel="00000000" w:rsidR="00000000" w:rsidRPr="00000000">
        <w:rPr>
          <w:rtl w:val="0"/>
        </w:rPr>
        <w:t xml:space="preserve">zánik práva, které koresponduje (odpovídá) s porušenou povinnosti (např. v nájemním vztahu, když mi někdo neplatí, mohu jednak dlužnou částku vymáhat, sankci tvoří úroky a také je zde možnost zániku nájemního práva)</w:t>
      </w:r>
    </w:p>
    <w:p w:rsidR="00000000" w:rsidDel="00000000" w:rsidP="00000000" w:rsidRDefault="00000000" w:rsidRPr="00000000" w14:paraId="00000F4F">
      <w:pPr>
        <w:rPr>
          <w:b w:val="1"/>
        </w:rPr>
      </w:pPr>
      <w:r w:rsidDel="00000000" w:rsidR="00000000" w:rsidRPr="00000000">
        <w:rPr>
          <w:b w:val="1"/>
          <w:rtl w:val="0"/>
        </w:rPr>
        <w:t xml:space="preserve">klasifikace právní odpovědnosti </w:t>
      </w:r>
    </w:p>
    <w:p w:rsidR="00000000" w:rsidDel="00000000" w:rsidP="00000000" w:rsidRDefault="00000000" w:rsidRPr="00000000" w14:paraId="00000F50">
      <w:pPr>
        <w:rPr/>
      </w:pPr>
      <w:r w:rsidDel="00000000" w:rsidR="00000000" w:rsidRPr="00000000">
        <w:rPr>
          <w:rtl w:val="0"/>
        </w:rPr>
        <w:t xml:space="preserve">v soukromoprávní oblast</w:t>
      </w:r>
    </w:p>
    <w:p w:rsidR="00000000" w:rsidDel="00000000" w:rsidP="00000000" w:rsidRDefault="00000000" w:rsidRPr="00000000" w14:paraId="00000F51">
      <w:pPr>
        <w:numPr>
          <w:ilvl w:val="0"/>
          <w:numId w:val="217"/>
        </w:numPr>
        <w:ind w:left="720" w:hanging="360"/>
      </w:pPr>
      <w:r w:rsidDel="00000000" w:rsidR="00000000" w:rsidRPr="00000000">
        <w:rPr>
          <w:rtl w:val="0"/>
        </w:rPr>
        <w:t xml:space="preserve">vzniká vztah mezi poškozeným a delikventem</w:t>
      </w:r>
    </w:p>
    <w:p w:rsidR="00000000" w:rsidDel="00000000" w:rsidP="00000000" w:rsidRDefault="00000000" w:rsidRPr="00000000" w14:paraId="00000F52">
      <w:pPr>
        <w:numPr>
          <w:ilvl w:val="0"/>
          <w:numId w:val="217"/>
        </w:numPr>
        <w:ind w:left="720" w:hanging="360"/>
      </w:pPr>
      <w:r w:rsidDel="00000000" w:rsidR="00000000" w:rsidRPr="00000000">
        <w:rPr>
          <w:rtl w:val="0"/>
        </w:rPr>
        <w:t xml:space="preserve">typické příklady odpovědnosti jsou:</w:t>
      </w:r>
    </w:p>
    <w:p w:rsidR="00000000" w:rsidDel="00000000" w:rsidP="00000000" w:rsidRDefault="00000000" w:rsidRPr="00000000" w14:paraId="00000F53">
      <w:pPr>
        <w:numPr>
          <w:ilvl w:val="1"/>
          <w:numId w:val="217"/>
        </w:numPr>
        <w:ind w:left="1440" w:hanging="360"/>
      </w:pPr>
      <w:r w:rsidDel="00000000" w:rsidR="00000000" w:rsidRPr="00000000">
        <w:rPr>
          <w:rtl w:val="0"/>
        </w:rPr>
        <w:t xml:space="preserve">odpovědnost za škodu</w:t>
      </w:r>
    </w:p>
    <w:p w:rsidR="00000000" w:rsidDel="00000000" w:rsidP="00000000" w:rsidRDefault="00000000" w:rsidRPr="00000000" w14:paraId="00000F54">
      <w:pPr>
        <w:numPr>
          <w:ilvl w:val="1"/>
          <w:numId w:val="217"/>
        </w:numPr>
        <w:ind w:left="1440" w:hanging="360"/>
      </w:pPr>
      <w:r w:rsidDel="00000000" w:rsidR="00000000" w:rsidRPr="00000000">
        <w:rPr>
          <w:rtl w:val="0"/>
        </w:rPr>
        <w:t xml:space="preserve">odpovědnost za prodlení</w:t>
      </w:r>
    </w:p>
    <w:p w:rsidR="00000000" w:rsidDel="00000000" w:rsidP="00000000" w:rsidRDefault="00000000" w:rsidRPr="00000000" w14:paraId="00000F55">
      <w:pPr>
        <w:numPr>
          <w:ilvl w:val="1"/>
          <w:numId w:val="217"/>
        </w:numPr>
        <w:ind w:left="1440" w:hanging="360"/>
      </w:pPr>
      <w:r w:rsidDel="00000000" w:rsidR="00000000" w:rsidRPr="00000000">
        <w:rPr>
          <w:rtl w:val="0"/>
        </w:rPr>
        <w:t xml:space="preserve">odpovědnost za bezdůvodné obohacení</w:t>
      </w:r>
    </w:p>
    <w:p w:rsidR="00000000" w:rsidDel="00000000" w:rsidP="00000000" w:rsidRDefault="00000000" w:rsidRPr="00000000" w14:paraId="00000F56">
      <w:pPr>
        <w:numPr>
          <w:ilvl w:val="1"/>
          <w:numId w:val="217"/>
        </w:numPr>
        <w:ind w:left="1440" w:hanging="360"/>
      </w:pPr>
      <w:r w:rsidDel="00000000" w:rsidR="00000000" w:rsidRPr="00000000">
        <w:rPr>
          <w:rtl w:val="0"/>
        </w:rPr>
        <w:t xml:space="preserve">odpovědnost za vadu věci</w:t>
      </w:r>
    </w:p>
    <w:p w:rsidR="00000000" w:rsidDel="00000000" w:rsidP="00000000" w:rsidRDefault="00000000" w:rsidRPr="00000000" w14:paraId="00000F57">
      <w:pPr>
        <w:numPr>
          <w:ilvl w:val="1"/>
          <w:numId w:val="217"/>
        </w:numPr>
        <w:ind w:left="1440" w:hanging="360"/>
      </w:pPr>
      <w:r w:rsidDel="00000000" w:rsidR="00000000" w:rsidRPr="00000000">
        <w:rPr>
          <w:rtl w:val="0"/>
        </w:rPr>
        <w:t xml:space="preserve">odpovědnost za zásah do nehmotného statku (např. čest, obchodní prestiž)</w:t>
      </w:r>
    </w:p>
    <w:p w:rsidR="00000000" w:rsidDel="00000000" w:rsidP="00000000" w:rsidRDefault="00000000" w:rsidRPr="00000000" w14:paraId="00000F58">
      <w:pPr>
        <w:numPr>
          <w:ilvl w:val="0"/>
          <w:numId w:val="217"/>
        </w:numPr>
        <w:ind w:left="720" w:hanging="360"/>
      </w:pPr>
      <w:r w:rsidDel="00000000" w:rsidR="00000000" w:rsidRPr="00000000">
        <w:rPr>
          <w:rtl w:val="0"/>
        </w:rPr>
        <w:t xml:space="preserve">soukromoprávní delikty - jsou v OZ, v zákoníku práce, …; rozdíl od veřejnoprávní oblasti ve způsobu ochrany objektu, v povaze a způsobu realizace donucení, domáhání se postihu delikventů prostřednictvím 3. subjektu</w:t>
      </w:r>
    </w:p>
    <w:p w:rsidR="00000000" w:rsidDel="00000000" w:rsidP="00000000" w:rsidRDefault="00000000" w:rsidRPr="00000000" w14:paraId="00000F59">
      <w:pPr>
        <w:numPr>
          <w:ilvl w:val="0"/>
          <w:numId w:val="217"/>
        </w:numPr>
        <w:ind w:left="720" w:hanging="360"/>
      </w:pPr>
      <w:r w:rsidDel="00000000" w:rsidR="00000000" w:rsidRPr="00000000">
        <w:rPr>
          <w:rtl w:val="0"/>
        </w:rPr>
        <w:t xml:space="preserve">hlavně majetkové sankce</w:t>
      </w:r>
    </w:p>
    <w:p w:rsidR="00000000" w:rsidDel="00000000" w:rsidP="00000000" w:rsidRDefault="00000000" w:rsidRPr="00000000" w14:paraId="00000F5A">
      <w:pPr>
        <w:rPr/>
      </w:pPr>
      <w:r w:rsidDel="00000000" w:rsidR="00000000" w:rsidRPr="00000000">
        <w:rPr>
          <w:rtl w:val="0"/>
        </w:rPr>
        <w:t xml:space="preserve">veřejnoprávní oblast</w:t>
      </w:r>
    </w:p>
    <w:p w:rsidR="00000000" w:rsidDel="00000000" w:rsidP="00000000" w:rsidRDefault="00000000" w:rsidRPr="00000000" w14:paraId="00000F5B">
      <w:pPr>
        <w:numPr>
          <w:ilvl w:val="0"/>
          <w:numId w:val="524"/>
        </w:numPr>
        <w:ind w:left="720" w:hanging="360"/>
      </w:pPr>
      <w:r w:rsidDel="00000000" w:rsidR="00000000" w:rsidRPr="00000000">
        <w:rPr>
          <w:rtl w:val="0"/>
        </w:rPr>
        <w:t xml:space="preserve">jsou to tradiční odpovědnosti:</w:t>
      </w:r>
    </w:p>
    <w:p w:rsidR="00000000" w:rsidDel="00000000" w:rsidP="00000000" w:rsidRDefault="00000000" w:rsidRPr="00000000" w14:paraId="00000F5C">
      <w:pPr>
        <w:numPr>
          <w:ilvl w:val="1"/>
          <w:numId w:val="524"/>
        </w:numPr>
        <w:ind w:left="1440" w:hanging="360"/>
      </w:pPr>
      <w:r w:rsidDel="00000000" w:rsidR="00000000" w:rsidRPr="00000000">
        <w:rPr>
          <w:rtl w:val="0"/>
        </w:rPr>
        <w:t xml:space="preserve">trestní</w:t>
      </w:r>
    </w:p>
    <w:p w:rsidR="00000000" w:rsidDel="00000000" w:rsidP="00000000" w:rsidRDefault="00000000" w:rsidRPr="00000000" w14:paraId="00000F5D">
      <w:pPr>
        <w:numPr>
          <w:ilvl w:val="1"/>
          <w:numId w:val="524"/>
        </w:numPr>
        <w:ind w:left="1440" w:hanging="360"/>
      </w:pPr>
      <w:r w:rsidDel="00000000" w:rsidR="00000000" w:rsidRPr="00000000">
        <w:rPr>
          <w:rtl w:val="0"/>
        </w:rPr>
        <w:t xml:space="preserve">správní (administrativní) - odpovědnost za správní delikty (žalobce je zároveň i soudce)</w:t>
      </w:r>
    </w:p>
    <w:p w:rsidR="00000000" w:rsidDel="00000000" w:rsidP="00000000" w:rsidRDefault="00000000" w:rsidRPr="00000000" w14:paraId="00000F5E">
      <w:pPr>
        <w:numPr>
          <w:ilvl w:val="1"/>
          <w:numId w:val="524"/>
        </w:numPr>
        <w:ind w:left="1440" w:hanging="360"/>
      </w:pPr>
      <w:r w:rsidDel="00000000" w:rsidR="00000000" w:rsidRPr="00000000">
        <w:rPr>
          <w:rtl w:val="0"/>
        </w:rPr>
        <w:t xml:space="preserve">disciplinární - přechod k soukromoprávní sféře, odpovědnost za porušení disciplíny v rámci interních vztahů (porušení paraprávních předpisů), zde neplatí zásada ne bis in idem</w:t>
      </w:r>
    </w:p>
    <w:p w:rsidR="00000000" w:rsidDel="00000000" w:rsidP="00000000" w:rsidRDefault="00000000" w:rsidRPr="00000000" w14:paraId="00000F5F">
      <w:pPr>
        <w:numPr>
          <w:ilvl w:val="0"/>
          <w:numId w:val="524"/>
        </w:numPr>
        <w:ind w:left="720" w:hanging="360"/>
      </w:pPr>
      <w:r w:rsidDel="00000000" w:rsidR="00000000" w:rsidRPr="00000000">
        <w:rPr>
          <w:rtl w:val="0"/>
        </w:rPr>
        <w:t xml:space="preserve">v této oblasti jsou však také netypické odpovědnosti:</w:t>
      </w:r>
    </w:p>
    <w:p w:rsidR="00000000" w:rsidDel="00000000" w:rsidP="00000000" w:rsidRDefault="00000000" w:rsidRPr="00000000" w14:paraId="00000F60">
      <w:pPr>
        <w:numPr>
          <w:ilvl w:val="1"/>
          <w:numId w:val="524"/>
        </w:numPr>
        <w:ind w:left="1440" w:hanging="360"/>
      </w:pPr>
      <w:r w:rsidDel="00000000" w:rsidR="00000000" w:rsidRPr="00000000">
        <w:rPr>
          <w:rtl w:val="0"/>
        </w:rPr>
        <w:t xml:space="preserve">ústavní - upravena normami ústavního práva</w:t>
      </w:r>
    </w:p>
    <w:p w:rsidR="00000000" w:rsidDel="00000000" w:rsidP="00000000" w:rsidRDefault="00000000" w:rsidRPr="00000000" w14:paraId="00000F61">
      <w:pPr>
        <w:numPr>
          <w:ilvl w:val="1"/>
          <w:numId w:val="524"/>
        </w:numPr>
        <w:ind w:left="1440" w:hanging="360"/>
      </w:pPr>
      <w:r w:rsidDel="00000000" w:rsidR="00000000" w:rsidRPr="00000000">
        <w:rPr>
          <w:rtl w:val="0"/>
        </w:rPr>
        <w:t xml:space="preserve">mezinárodněprávní (mezi státy, stát vůči občanu) - rozhoduje mezinárodní soudní dvůr v Haagu při OSN), stát vůči fyzické nebo právnické osobě při porušení mezinárodní úmluvy o základních právech a svobodách (např. Evropský soud pro lidských práv ve Štrasburku ustavený podle Evropské úmluvy a ochraně základních práv a svobod)</w:t>
      </w:r>
    </w:p>
    <w:p w:rsidR="00000000" w:rsidDel="00000000" w:rsidP="00000000" w:rsidRDefault="00000000" w:rsidRPr="00000000" w14:paraId="00000F62">
      <w:pPr>
        <w:numPr>
          <w:ilvl w:val="0"/>
          <w:numId w:val="524"/>
        </w:numPr>
        <w:ind w:left="720" w:hanging="360"/>
      </w:pPr>
      <w:r w:rsidDel="00000000" w:rsidR="00000000" w:rsidRPr="00000000">
        <w:rPr>
          <w:rtl w:val="0"/>
        </w:rPr>
        <w:t xml:space="preserve">vzniká vztah delikventa vůči subjektu, kterým není poškozený -&gt; stát, nebo veřejnoprávní korporace </w:t>
      </w:r>
    </w:p>
    <w:p w:rsidR="00000000" w:rsidDel="00000000" w:rsidP="00000000" w:rsidRDefault="00000000" w:rsidRPr="00000000" w14:paraId="00000F63">
      <w:pPr>
        <w:numPr>
          <w:ilvl w:val="0"/>
          <w:numId w:val="524"/>
        </w:numPr>
        <w:ind w:left="720" w:hanging="360"/>
      </w:pPr>
      <w:r w:rsidDel="00000000" w:rsidR="00000000" w:rsidRPr="00000000">
        <w:rPr>
          <w:rtl w:val="0"/>
        </w:rPr>
        <w:t xml:space="preserve">hlavně represivní sankce</w:t>
      </w:r>
    </w:p>
    <w:p w:rsidR="00000000" w:rsidDel="00000000" w:rsidP="00000000" w:rsidRDefault="00000000" w:rsidRPr="00000000" w14:paraId="00000F64">
      <w:pPr>
        <w:rPr>
          <w:b w:val="1"/>
        </w:rPr>
      </w:pPr>
      <w:r w:rsidDel="00000000" w:rsidR="00000000" w:rsidRPr="00000000">
        <w:rPr>
          <w:b w:val="1"/>
          <w:rtl w:val="0"/>
        </w:rPr>
        <w:t xml:space="preserve">delikty </w:t>
      </w:r>
    </w:p>
    <w:p w:rsidR="00000000" w:rsidDel="00000000" w:rsidP="00000000" w:rsidRDefault="00000000" w:rsidRPr="00000000" w14:paraId="00000F65">
      <w:pPr>
        <w:numPr>
          <w:ilvl w:val="0"/>
          <w:numId w:val="524"/>
        </w:numPr>
        <w:ind w:left="720" w:hanging="360"/>
      </w:pPr>
      <w:r w:rsidDel="00000000" w:rsidR="00000000" w:rsidRPr="00000000">
        <w:rPr>
          <w:rtl w:val="0"/>
        </w:rPr>
        <w:t xml:space="preserve">uvedené klasifikace odpovídá i třídění právních deliktů - právním deliktem se rozumí porušení či nesplnění právní povinnosti </w:t>
      </w:r>
    </w:p>
    <w:p w:rsidR="00000000" w:rsidDel="00000000" w:rsidP="00000000" w:rsidRDefault="00000000" w:rsidRPr="00000000" w14:paraId="00000F66">
      <w:pPr>
        <w:numPr>
          <w:ilvl w:val="0"/>
          <w:numId w:val="524"/>
        </w:numPr>
        <w:ind w:left="720" w:hanging="360"/>
      </w:pPr>
      <w:r w:rsidDel="00000000" w:rsidR="00000000" w:rsidRPr="00000000">
        <w:rPr>
          <w:rtl w:val="0"/>
        </w:rPr>
        <w:t xml:space="preserve">protiprávní jednání spočívá v projevu vůle, kterým je porušena nebo není dodržena právní povinnost, tj. je to projev vůle, který je v rozporu s právními normami, tvoří asi 20% právních skutečností</w:t>
      </w:r>
    </w:p>
    <w:p w:rsidR="00000000" w:rsidDel="00000000" w:rsidP="00000000" w:rsidRDefault="00000000" w:rsidRPr="00000000" w14:paraId="00000F67">
      <w:pPr>
        <w:numPr>
          <w:ilvl w:val="0"/>
          <w:numId w:val="524"/>
        </w:numPr>
        <w:ind w:left="720" w:hanging="360"/>
      </w:pPr>
      <w:r w:rsidDel="00000000" w:rsidR="00000000" w:rsidRPr="00000000">
        <w:rPr>
          <w:rtl w:val="0"/>
        </w:rPr>
        <w:t xml:space="preserve">komisivní - aktivní činnost delikventa (někdo činí to, co dělat nemá, porušení zákazu).</w:t>
      </w:r>
    </w:p>
    <w:p w:rsidR="00000000" w:rsidDel="00000000" w:rsidP="00000000" w:rsidRDefault="00000000" w:rsidRPr="00000000" w14:paraId="00000F68">
      <w:pPr>
        <w:numPr>
          <w:ilvl w:val="0"/>
          <w:numId w:val="524"/>
        </w:numPr>
        <w:ind w:left="720" w:hanging="360"/>
      </w:pPr>
      <w:r w:rsidDel="00000000" w:rsidR="00000000" w:rsidRPr="00000000">
        <w:rPr>
          <w:rtl w:val="0"/>
        </w:rPr>
        <w:t xml:space="preserve">omisivní - nečinnost, která je porušováním norem práva (někdo je nečinný, ale má povinnost jednat - porušení příkazu</w:t>
      </w:r>
    </w:p>
    <w:p w:rsidR="00000000" w:rsidDel="00000000" w:rsidP="00000000" w:rsidRDefault="00000000" w:rsidRPr="00000000" w14:paraId="00000F69">
      <w:pPr>
        <w:rPr/>
      </w:pPr>
      <w:r w:rsidDel="00000000" w:rsidR="00000000" w:rsidRPr="00000000">
        <w:rPr>
          <w:rtl w:val="0"/>
        </w:rPr>
        <w:t xml:space="preserve">soukromoprávní delikty </w:t>
      </w:r>
    </w:p>
    <w:p w:rsidR="00000000" w:rsidDel="00000000" w:rsidP="00000000" w:rsidRDefault="00000000" w:rsidRPr="00000000" w14:paraId="00000F6A">
      <w:pPr>
        <w:numPr>
          <w:ilvl w:val="0"/>
          <w:numId w:val="439"/>
        </w:numPr>
        <w:ind w:left="720" w:hanging="360"/>
      </w:pPr>
      <w:r w:rsidDel="00000000" w:rsidR="00000000" w:rsidRPr="00000000">
        <w:rPr>
          <w:rtl w:val="0"/>
        </w:rPr>
        <w:t xml:space="preserve">tvoří homogennější skupinu, i když vnitřně členěnou</w:t>
      </w:r>
    </w:p>
    <w:p w:rsidR="00000000" w:rsidDel="00000000" w:rsidP="00000000" w:rsidRDefault="00000000" w:rsidRPr="00000000" w14:paraId="00000F6B">
      <w:pPr>
        <w:numPr>
          <w:ilvl w:val="0"/>
          <w:numId w:val="439"/>
        </w:numPr>
        <w:ind w:left="720" w:hanging="360"/>
      </w:pPr>
      <w:r w:rsidDel="00000000" w:rsidR="00000000" w:rsidRPr="00000000">
        <w:rPr>
          <w:rtl w:val="0"/>
        </w:rPr>
        <w:t xml:space="preserve">druhy soukromoprávní deliktů jsou obsažena např. v občanském zákoníku nebo obchodním zákoníku, zákoníku práce a dalších zákonech</w:t>
      </w:r>
    </w:p>
    <w:p w:rsidR="00000000" w:rsidDel="00000000" w:rsidP="00000000" w:rsidRDefault="00000000" w:rsidRPr="00000000" w14:paraId="00000F6C">
      <w:pPr>
        <w:numPr>
          <w:ilvl w:val="0"/>
          <w:numId w:val="439"/>
        </w:numPr>
        <w:ind w:left="720" w:hanging="360"/>
      </w:pPr>
      <w:r w:rsidDel="00000000" w:rsidR="00000000" w:rsidRPr="00000000">
        <w:rPr>
          <w:rtl w:val="0"/>
        </w:rPr>
        <w:t xml:space="preserve">od deliktů veřejnoprávních se liší zejména způsobem ochrany objektu, který delikvent ohrožuje nebo vůči němuž působí škodlivě a tomu odpovídají povahou a způsobem realizace donucení</w:t>
      </w:r>
    </w:p>
    <w:p w:rsidR="00000000" w:rsidDel="00000000" w:rsidP="00000000" w:rsidRDefault="00000000" w:rsidRPr="00000000" w14:paraId="00000F6D">
      <w:pPr>
        <w:numPr>
          <w:ilvl w:val="0"/>
          <w:numId w:val="439"/>
        </w:numPr>
        <w:ind w:left="720" w:hanging="360"/>
      </w:pPr>
      <w:r w:rsidDel="00000000" w:rsidR="00000000" w:rsidRPr="00000000">
        <w:rPr>
          <w:rtl w:val="0"/>
        </w:rPr>
        <w:t xml:space="preserve">vzniká objekt zde paritní vztah právní odpovědnosti mezi delikventem na straně jedné a tou fyzickou nebo právnickou osobou, již vznikla delikventovým jednáním újma na jejich právem chráněných zájmech (poškozeným) na straně druhé</w:t>
      </w:r>
    </w:p>
    <w:p w:rsidR="00000000" w:rsidDel="00000000" w:rsidP="00000000" w:rsidRDefault="00000000" w:rsidRPr="00000000" w14:paraId="00000F6E">
      <w:pPr>
        <w:numPr>
          <w:ilvl w:val="0"/>
          <w:numId w:val="439"/>
        </w:numPr>
        <w:ind w:left="720" w:hanging="360"/>
      </w:pPr>
      <w:r w:rsidDel="00000000" w:rsidR="00000000" w:rsidRPr="00000000">
        <w:rPr>
          <w:rtl w:val="0"/>
        </w:rPr>
        <w:t xml:space="preserve">jedná se převážně o delikty majetkoprávní povahy (způsobení škody, prodlení při plnění dluhu, bezdůvodné obohacení)</w:t>
      </w:r>
    </w:p>
    <w:p w:rsidR="00000000" w:rsidDel="00000000" w:rsidP="00000000" w:rsidRDefault="00000000" w:rsidRPr="00000000" w14:paraId="00000F6F">
      <w:pPr>
        <w:numPr>
          <w:ilvl w:val="0"/>
          <w:numId w:val="439"/>
        </w:numPr>
        <w:ind w:left="720" w:hanging="360"/>
      </w:pPr>
      <w:r w:rsidDel="00000000" w:rsidR="00000000" w:rsidRPr="00000000">
        <w:rPr>
          <w:rtl w:val="0"/>
        </w:rPr>
        <w:t xml:space="preserve">také sankce je typicky majetková a směřuje k reparaci (kompenzaci, odškodnění) nebo k restituci (obnově)</w:t>
      </w:r>
    </w:p>
    <w:p w:rsidR="00000000" w:rsidDel="00000000" w:rsidP="00000000" w:rsidRDefault="00000000" w:rsidRPr="00000000" w14:paraId="00000F70">
      <w:pPr>
        <w:numPr>
          <w:ilvl w:val="0"/>
          <w:numId w:val="439"/>
        </w:numPr>
        <w:ind w:left="720" w:hanging="360"/>
      </w:pPr>
      <w:r w:rsidDel="00000000" w:rsidR="00000000" w:rsidRPr="00000000">
        <w:rPr>
          <w:rtl w:val="0"/>
        </w:rPr>
        <w:t xml:space="preserve">po určité době může dojít k promlčení deliktu, tj. zaniká vymahatelnost, která je spojená jen s aktivní činností poškozeného a vznikne naturální obligace (přirozený závazek), tj.</w:t>
      </w:r>
    </w:p>
    <w:p w:rsidR="00000000" w:rsidDel="00000000" w:rsidP="00000000" w:rsidRDefault="00000000" w:rsidRPr="00000000" w14:paraId="00000F71">
      <w:pPr>
        <w:numPr>
          <w:ilvl w:val="0"/>
          <w:numId w:val="439"/>
        </w:numPr>
        <w:ind w:left="720" w:hanging="360"/>
      </w:pPr>
      <w:r w:rsidDel="00000000" w:rsidR="00000000" w:rsidRPr="00000000">
        <w:rPr>
          <w:rtl w:val="0"/>
        </w:rPr>
        <w:t xml:space="preserve">závazek právně nevymahatelný, vymáhání probíhá soudní cestou</w:t>
      </w:r>
    </w:p>
    <w:p w:rsidR="00000000" w:rsidDel="00000000" w:rsidP="00000000" w:rsidRDefault="00000000" w:rsidRPr="00000000" w14:paraId="00000F72">
      <w:pPr>
        <w:numPr>
          <w:ilvl w:val="0"/>
          <w:numId w:val="439"/>
        </w:numPr>
        <w:ind w:left="720" w:hanging="360"/>
      </w:pPr>
      <w:r w:rsidDel="00000000" w:rsidR="00000000" w:rsidRPr="00000000">
        <w:rPr>
          <w:rtl w:val="0"/>
        </w:rPr>
        <w:t xml:space="preserve">u soudu může delikvent podat námitku pro promlčení a soud v daném případě žalobci požadované právo nepřizná</w:t>
      </w:r>
    </w:p>
    <w:p w:rsidR="00000000" w:rsidDel="00000000" w:rsidP="00000000" w:rsidRDefault="00000000" w:rsidRPr="00000000" w14:paraId="00000F73">
      <w:pPr>
        <w:numPr>
          <w:ilvl w:val="0"/>
          <w:numId w:val="439"/>
        </w:numPr>
        <w:ind w:left="720" w:hanging="360"/>
      </w:pPr>
      <w:r w:rsidDel="00000000" w:rsidR="00000000" w:rsidRPr="00000000">
        <w:rPr>
          <w:rtl w:val="0"/>
        </w:rPr>
        <w:t xml:space="preserve">základní práva (a tomu odpovídající povinnosti) jsou však nepromlčitelné (nepromlčitelné jsou trestné činy proti lidskosti)</w:t>
      </w:r>
    </w:p>
    <w:p w:rsidR="00000000" w:rsidDel="00000000" w:rsidP="00000000" w:rsidRDefault="00000000" w:rsidRPr="00000000" w14:paraId="00000F74">
      <w:pPr>
        <w:rPr/>
      </w:pPr>
      <w:r w:rsidDel="00000000" w:rsidR="00000000" w:rsidRPr="00000000">
        <w:rPr>
          <w:rtl w:val="0"/>
        </w:rPr>
        <w:t xml:space="preserve">veřejnoprávní delikty</w:t>
      </w:r>
    </w:p>
    <w:p w:rsidR="00000000" w:rsidDel="00000000" w:rsidP="00000000" w:rsidRDefault="00000000" w:rsidRPr="00000000" w14:paraId="00000F75">
      <w:pPr>
        <w:numPr>
          <w:ilvl w:val="0"/>
          <w:numId w:val="73"/>
        </w:numPr>
        <w:ind w:left="720" w:hanging="360"/>
      </w:pPr>
      <w:r w:rsidDel="00000000" w:rsidR="00000000" w:rsidRPr="00000000">
        <w:rPr>
          <w:rtl w:val="0"/>
        </w:rPr>
        <w:t xml:space="preserve">vzniká zde odpovědnost delikventa vůči subjektu, který není poškozený (stát, resp. jiná veřejnoprávní korporace)</w:t>
      </w:r>
    </w:p>
    <w:p w:rsidR="00000000" w:rsidDel="00000000" w:rsidP="00000000" w:rsidRDefault="00000000" w:rsidRPr="00000000" w14:paraId="00000F76">
      <w:pPr>
        <w:numPr>
          <w:ilvl w:val="0"/>
          <w:numId w:val="73"/>
        </w:numPr>
        <w:ind w:left="720" w:hanging="360"/>
      </w:pPr>
      <w:r w:rsidDel="00000000" w:rsidR="00000000" w:rsidRPr="00000000">
        <w:rPr>
          <w:rtl w:val="0"/>
        </w:rPr>
        <w:t xml:space="preserve">majetkový charakter není tak výrazný, ale v tomto směru není rozlišení od soukromoprávních deliktů nijak jednoduché (např. existuje majetkový veřejnoprávní delikt, delikt směřující proti ochraně osobnosti)</w:t>
      </w:r>
    </w:p>
    <w:p w:rsidR="00000000" w:rsidDel="00000000" w:rsidP="00000000" w:rsidRDefault="00000000" w:rsidRPr="00000000" w14:paraId="00000F77">
      <w:pPr>
        <w:numPr>
          <w:ilvl w:val="0"/>
          <w:numId w:val="73"/>
        </w:numPr>
        <w:ind w:left="720" w:hanging="360"/>
      </w:pPr>
      <w:r w:rsidDel="00000000" w:rsidR="00000000" w:rsidRPr="00000000">
        <w:rPr>
          <w:rtl w:val="0"/>
        </w:rPr>
        <w:t xml:space="preserve">na prvním místě stojí represivní sankce, tj. postih delikventa, zároveň ale působí preventivně, je to jednak individuální prevence vůči delikventovi, ale také generální prevence, která je spojena s obecným působením na veřejné mínění společnosti</w:t>
      </w:r>
    </w:p>
    <w:p w:rsidR="00000000" w:rsidDel="00000000" w:rsidP="00000000" w:rsidRDefault="00000000" w:rsidRPr="00000000" w14:paraId="00000F78">
      <w:pPr>
        <w:numPr>
          <w:ilvl w:val="0"/>
          <w:numId w:val="73"/>
        </w:numPr>
        <w:ind w:left="720" w:hanging="360"/>
      </w:pPr>
      <w:r w:rsidDel="00000000" w:rsidR="00000000" w:rsidRPr="00000000">
        <w:rPr>
          <w:rtl w:val="0"/>
        </w:rPr>
        <w:t xml:space="preserve">narozdíl od soukromoprávních deliktů zde není promlčení spojeno s aktivní činností delikventa</w:t>
      </w:r>
    </w:p>
    <w:p w:rsidR="00000000" w:rsidDel="00000000" w:rsidP="00000000" w:rsidRDefault="00000000" w:rsidRPr="00000000" w14:paraId="00000F79">
      <w:pPr>
        <w:numPr>
          <w:ilvl w:val="0"/>
          <w:numId w:val="73"/>
        </w:numPr>
        <w:ind w:left="720" w:hanging="360"/>
      </w:pPr>
      <w:r w:rsidDel="00000000" w:rsidR="00000000" w:rsidRPr="00000000">
        <w:rPr>
          <w:rtl w:val="0"/>
        </w:rPr>
        <w:t xml:space="preserve">promlčení zde znamená zánik možnosti delikventa postihnout ze strany veřejné moci</w:t>
      </w:r>
    </w:p>
    <w:p w:rsidR="00000000" w:rsidDel="00000000" w:rsidP="00000000" w:rsidRDefault="00000000" w:rsidRPr="00000000" w14:paraId="00000F7A">
      <w:pPr>
        <w:numPr>
          <w:ilvl w:val="0"/>
          <w:numId w:val="524"/>
        </w:numPr>
        <w:ind w:left="720" w:hanging="360"/>
      </w:pPr>
      <w:r w:rsidDel="00000000" w:rsidR="00000000" w:rsidRPr="00000000">
        <w:rPr>
          <w:rtl w:val="0"/>
        </w:rPr>
        <w:t xml:space="preserve">trestné činy = jednání pro společnost škodlivé, jeho znaky jsou uvedené v zákoně, dělení na zločiny a přečiny, zavinění ve formě úmyslu, lze trest odnětí svobody, rozhoduje pouze soud, kontradiktorní řízení (soud udělí trest), zásady - nullum crimen, nulla poena, není připuštěna práva retroaktivita v neprospěch obžalovaného </w:t>
      </w:r>
    </w:p>
    <w:p w:rsidR="00000000" w:rsidDel="00000000" w:rsidP="00000000" w:rsidRDefault="00000000" w:rsidRPr="00000000" w14:paraId="00000F7B">
      <w:pPr>
        <w:numPr>
          <w:ilvl w:val="0"/>
          <w:numId w:val="524"/>
        </w:numPr>
        <w:ind w:left="720" w:hanging="360"/>
      </w:pPr>
      <w:r w:rsidDel="00000000" w:rsidR="00000000" w:rsidRPr="00000000">
        <w:rPr>
          <w:rtl w:val="0"/>
        </w:rPr>
        <w:t xml:space="preserve">správní delikty = přestupky, v přestupkovém zákoně, rozhodují správní orgány, nelze udělit trest odnětí svobody, stačí nedbalost, neplatí zásada kontradiktornosti řízení, sankce - správní tresty </w:t>
      </w:r>
    </w:p>
    <w:p w:rsidR="00000000" w:rsidDel="00000000" w:rsidP="00000000" w:rsidRDefault="00000000" w:rsidRPr="00000000" w14:paraId="00000F7C">
      <w:pPr>
        <w:numPr>
          <w:ilvl w:val="0"/>
          <w:numId w:val="524"/>
        </w:numPr>
        <w:ind w:left="720" w:hanging="360"/>
      </w:pPr>
      <w:r w:rsidDel="00000000" w:rsidR="00000000" w:rsidRPr="00000000">
        <w:rPr>
          <w:rtl w:val="0"/>
        </w:rPr>
        <w:t xml:space="preserve">disciplinární delikty = jednání porušující zvýšenou disciplínu v určitých oblastech společenského života, poslanců, senátorů, soudců, státních zástupců, policistů, vojáků, advokátů, notářů, lékařů, studentů. Nespočívá pouze v porušení právních norem, nýbrž norem obsažených v paraprávních aktech, v interních předpisech, statutech, stanovách, sankce - napomenutí, veřejná důtka, finanční postih, ztráta pozice</w:t>
      </w:r>
    </w:p>
    <w:p w:rsidR="00000000" w:rsidDel="00000000" w:rsidP="00000000" w:rsidRDefault="00000000" w:rsidRPr="00000000" w14:paraId="00000F7D">
      <w:pPr>
        <w:numPr>
          <w:ilvl w:val="0"/>
          <w:numId w:val="524"/>
        </w:numPr>
        <w:ind w:left="720" w:hanging="360"/>
      </w:pPr>
      <w:r w:rsidDel="00000000" w:rsidR="00000000" w:rsidRPr="00000000">
        <w:rPr>
          <w:rtl w:val="0"/>
        </w:rPr>
        <w:t xml:space="preserve">ústavní delikty - velezrada prezidenta (jednání proti svrchovanosti a územní celistvosti), hrubé porušení ústavy a ústavního pořádku, žalobu podává Senát + souhlas Poslanecké sněmovny, rozhoduje Ústavní soud, sankce - zánik funkce prezidenta a způsobilosti ji znovu nabýt </w:t>
      </w:r>
    </w:p>
    <w:p w:rsidR="00000000" w:rsidDel="00000000" w:rsidP="00000000" w:rsidRDefault="00000000" w:rsidRPr="00000000" w14:paraId="00000F7E">
      <w:pPr>
        <w:numPr>
          <w:ilvl w:val="0"/>
          <w:numId w:val="524"/>
        </w:numPr>
        <w:ind w:left="720" w:hanging="360"/>
      </w:pPr>
      <w:r w:rsidDel="00000000" w:rsidR="00000000" w:rsidRPr="00000000">
        <w:rPr>
          <w:rtl w:val="0"/>
        </w:rPr>
        <w:t xml:space="preserve">mezinárodněprávní delikty - delikty států, jednotlivců podle mezinárodního práva, sankce ukládají orgány mezinárodních organizací</w:t>
      </w:r>
    </w:p>
    <w:p w:rsidR="00000000" w:rsidDel="00000000" w:rsidP="00000000" w:rsidRDefault="00000000" w:rsidRPr="00000000" w14:paraId="00000F7F">
      <w:pPr>
        <w:rPr>
          <w:b w:val="1"/>
        </w:rPr>
      </w:pPr>
      <w:r w:rsidDel="00000000" w:rsidR="00000000" w:rsidRPr="00000000">
        <w:rPr>
          <w:b w:val="1"/>
          <w:rtl w:val="0"/>
        </w:rPr>
        <w:t xml:space="preserve">prvky zaviněného porušení právní povinnosti </w:t>
      </w:r>
    </w:p>
    <w:p w:rsidR="00000000" w:rsidDel="00000000" w:rsidP="00000000" w:rsidRDefault="00000000" w:rsidRPr="00000000" w14:paraId="00000F80">
      <w:pPr>
        <w:numPr>
          <w:ilvl w:val="0"/>
          <w:numId w:val="599"/>
        </w:numPr>
        <w:ind w:left="720" w:hanging="360"/>
      </w:pPr>
      <w:r w:rsidDel="00000000" w:rsidR="00000000" w:rsidRPr="00000000">
        <w:rPr>
          <w:rtl w:val="0"/>
        </w:rPr>
        <w:t xml:space="preserve">= stránky deliktu a jeho následky </w:t>
      </w:r>
    </w:p>
    <w:p w:rsidR="00000000" w:rsidDel="00000000" w:rsidP="00000000" w:rsidRDefault="00000000" w:rsidRPr="00000000" w14:paraId="00000F81">
      <w:pPr>
        <w:numPr>
          <w:ilvl w:val="0"/>
          <w:numId w:val="599"/>
        </w:numPr>
        <w:ind w:left="720" w:hanging="360"/>
      </w:pPr>
      <w:r w:rsidDel="00000000" w:rsidR="00000000" w:rsidRPr="00000000">
        <w:rPr>
          <w:rtl w:val="0"/>
        </w:rPr>
        <w:t xml:space="preserve">vždy je třeba prokázat existenci a míru zavinění </w:t>
      </w:r>
    </w:p>
    <w:p w:rsidR="00000000" w:rsidDel="00000000" w:rsidP="00000000" w:rsidRDefault="00000000" w:rsidRPr="00000000" w14:paraId="00000F82">
      <w:pPr>
        <w:numPr>
          <w:ilvl w:val="0"/>
          <w:numId w:val="599"/>
        </w:numPr>
        <w:ind w:left="720" w:hanging="360"/>
      </w:pPr>
      <w:r w:rsidDel="00000000" w:rsidR="00000000" w:rsidRPr="00000000">
        <w:rPr>
          <w:rtl w:val="0"/>
        </w:rPr>
        <w:t xml:space="preserve">4 prvky: </w:t>
      </w:r>
    </w:p>
    <w:p w:rsidR="00000000" w:rsidDel="00000000" w:rsidP="00000000" w:rsidRDefault="00000000" w:rsidRPr="00000000" w14:paraId="00000F83">
      <w:pPr>
        <w:numPr>
          <w:ilvl w:val="0"/>
          <w:numId w:val="359"/>
        </w:numPr>
        <w:ind w:left="720" w:hanging="360"/>
      </w:pPr>
      <w:r w:rsidDel="00000000" w:rsidR="00000000" w:rsidRPr="00000000">
        <w:rPr>
          <w:rtl w:val="0"/>
        </w:rPr>
        <w:t xml:space="preserve">objektivní stránka deliktu (navenek projevené jednání a jeho následek)</w:t>
      </w:r>
    </w:p>
    <w:p w:rsidR="00000000" w:rsidDel="00000000" w:rsidP="00000000" w:rsidRDefault="00000000" w:rsidRPr="00000000" w14:paraId="00000F84">
      <w:pPr>
        <w:numPr>
          <w:ilvl w:val="0"/>
          <w:numId w:val="245"/>
        </w:numPr>
        <w:ind w:left="1440" w:hanging="360"/>
      </w:pPr>
      <w:r w:rsidDel="00000000" w:rsidR="00000000" w:rsidRPr="00000000">
        <w:rPr>
          <w:rtl w:val="0"/>
        </w:rPr>
        <w:t xml:space="preserve">základem každého deliktu je určité jednání, které způsobuje určitý následek - jednání se rozumí projev vůle ve vnější realitě</w:t>
      </w:r>
    </w:p>
    <w:p w:rsidR="00000000" w:rsidDel="00000000" w:rsidP="00000000" w:rsidRDefault="00000000" w:rsidRPr="00000000" w14:paraId="00000F85">
      <w:pPr>
        <w:numPr>
          <w:ilvl w:val="0"/>
          <w:numId w:val="245"/>
        </w:numPr>
        <w:ind w:left="1440" w:hanging="360"/>
      </w:pPr>
      <w:r w:rsidDel="00000000" w:rsidR="00000000" w:rsidRPr="00000000">
        <w:rPr>
          <w:rtl w:val="0"/>
        </w:rPr>
        <w:t xml:space="preserve">toto jednání pak způsobí určitý následek, což je postiženo vznikem právní odpovědnosti (např. vražda, zkoumá se způsob spáchání, tj. škrcení, střílení, následkem je smrt člověka)</w:t>
      </w:r>
    </w:p>
    <w:p w:rsidR="00000000" w:rsidDel="00000000" w:rsidP="00000000" w:rsidRDefault="00000000" w:rsidRPr="00000000" w14:paraId="00000F86">
      <w:pPr>
        <w:numPr>
          <w:ilvl w:val="0"/>
          <w:numId w:val="245"/>
        </w:numPr>
        <w:ind w:left="1440" w:hanging="360"/>
      </w:pPr>
      <w:r w:rsidDel="00000000" w:rsidR="00000000" w:rsidRPr="00000000">
        <w:rPr>
          <w:rtl w:val="0"/>
        </w:rPr>
        <w:t xml:space="preserve">mezi jednáním a následkem musí být prokázána bezprostřední příčinná souvislost = kauzální nexus - to znamená, že určitý subjekt může být činěn odpovědným za delikt pouze v případě, že jeho jednání určitý následek přímo vyvolalo</w:t>
      </w:r>
    </w:p>
    <w:p w:rsidR="00000000" w:rsidDel="00000000" w:rsidP="00000000" w:rsidRDefault="00000000" w:rsidRPr="00000000" w14:paraId="00000F87">
      <w:pPr>
        <w:numPr>
          <w:ilvl w:val="0"/>
          <w:numId w:val="245"/>
        </w:numPr>
        <w:ind w:left="1440" w:hanging="360"/>
      </w:pPr>
      <w:r w:rsidDel="00000000" w:rsidR="00000000" w:rsidRPr="00000000">
        <w:rPr>
          <w:rtl w:val="0"/>
        </w:rPr>
        <w:t xml:space="preserve">uvažujeme ve stavu umělé izolace jevů, vydělujeme určité jednání a určitý následek (ne vždy musí následek nastat, záleží na tom, zda to vyžaduje právní úprava, např. při ohrožovacích deliktech stačí pouze jednání)</w:t>
      </w:r>
    </w:p>
    <w:p w:rsidR="00000000" w:rsidDel="00000000" w:rsidP="00000000" w:rsidRDefault="00000000" w:rsidRPr="00000000" w14:paraId="00000F88">
      <w:pPr>
        <w:numPr>
          <w:ilvl w:val="0"/>
          <w:numId w:val="245"/>
        </w:numPr>
        <w:ind w:left="1440" w:hanging="360"/>
      </w:pPr>
      <w:r w:rsidDel="00000000" w:rsidR="00000000" w:rsidRPr="00000000">
        <w:rPr>
          <w:rtl w:val="0"/>
        </w:rPr>
        <w:t xml:space="preserve">může také nastat řetěz jednání a následků, následek nastane z jiné příčiny (např. střelba někoho vyděsí a ten zemře v důsledku infarktu)</w:t>
      </w:r>
    </w:p>
    <w:p w:rsidR="00000000" w:rsidDel="00000000" w:rsidP="00000000" w:rsidRDefault="00000000" w:rsidRPr="00000000" w14:paraId="00000F89">
      <w:pPr>
        <w:numPr>
          <w:ilvl w:val="0"/>
          <w:numId w:val="245"/>
        </w:numPr>
        <w:ind w:left="1440" w:hanging="360"/>
      </w:pPr>
      <w:r w:rsidDel="00000000" w:rsidR="00000000" w:rsidRPr="00000000">
        <w:rPr>
          <w:rtl w:val="0"/>
        </w:rPr>
        <w:t xml:space="preserve">důležité jsou okolnosti vylučující protiprávnost jednání (např. nutná obrana, krajní nouze, dovolené použití zbraně, čl. 23 Listiny - právo na odpor vůči státu)</w:t>
      </w:r>
    </w:p>
    <w:p w:rsidR="00000000" w:rsidDel="00000000" w:rsidP="00000000" w:rsidRDefault="00000000" w:rsidRPr="00000000" w14:paraId="00000F8A">
      <w:pPr>
        <w:numPr>
          <w:ilvl w:val="0"/>
          <w:numId w:val="359"/>
        </w:numPr>
        <w:ind w:left="720" w:hanging="360"/>
      </w:pPr>
      <w:r w:rsidDel="00000000" w:rsidR="00000000" w:rsidRPr="00000000">
        <w:rPr>
          <w:rtl w:val="0"/>
        </w:rPr>
        <w:t xml:space="preserve">objekt deliktu (právem chráněný zájem, na který delikvent útočí)</w:t>
      </w:r>
    </w:p>
    <w:p w:rsidR="00000000" w:rsidDel="00000000" w:rsidP="00000000" w:rsidRDefault="00000000" w:rsidRPr="00000000" w14:paraId="00000F8B">
      <w:pPr>
        <w:numPr>
          <w:ilvl w:val="0"/>
          <w:numId w:val="114"/>
        </w:numPr>
        <w:ind w:left="1440" w:hanging="360"/>
      </w:pPr>
      <w:r w:rsidDel="00000000" w:rsidR="00000000" w:rsidRPr="00000000">
        <w:rPr>
          <w:rtl w:val="0"/>
        </w:rPr>
        <w:t xml:space="preserve">objektem deliktu je právem chráněný zájem, na který delikvent útočí - tím se rozumí jevy a společenské vztahy, proti kterým směřuje protiprávní jednání a chování (např. život, zdraví, majetek)</w:t>
      </w:r>
    </w:p>
    <w:p w:rsidR="00000000" w:rsidDel="00000000" w:rsidP="00000000" w:rsidRDefault="00000000" w:rsidRPr="00000000" w14:paraId="00000F8C">
      <w:pPr>
        <w:numPr>
          <w:ilvl w:val="0"/>
          <w:numId w:val="114"/>
        </w:numPr>
        <w:ind w:left="1440" w:hanging="360"/>
      </w:pPr>
      <w:r w:rsidDel="00000000" w:rsidR="00000000" w:rsidRPr="00000000">
        <w:rPr>
          <w:rtl w:val="0"/>
        </w:rPr>
        <w:t xml:space="preserve">rozlišujeme veřejný a soukromý zájem</w:t>
      </w:r>
    </w:p>
    <w:p w:rsidR="00000000" w:rsidDel="00000000" w:rsidP="00000000" w:rsidRDefault="00000000" w:rsidRPr="00000000" w14:paraId="00000F8D">
      <w:pPr>
        <w:numPr>
          <w:ilvl w:val="0"/>
          <w:numId w:val="114"/>
        </w:numPr>
        <w:ind w:left="1440" w:hanging="360"/>
      </w:pPr>
      <w:r w:rsidDel="00000000" w:rsidR="00000000" w:rsidRPr="00000000">
        <w:rPr>
          <w:rtl w:val="0"/>
        </w:rPr>
        <w:t xml:space="preserve">útok na veřejný zájem je druhem veřejnoprávního deliktu, bude však záležet i na dalších okolnostech</w:t>
      </w:r>
    </w:p>
    <w:p w:rsidR="00000000" w:rsidDel="00000000" w:rsidP="00000000" w:rsidRDefault="00000000" w:rsidRPr="00000000" w14:paraId="00000F8E">
      <w:pPr>
        <w:numPr>
          <w:ilvl w:val="0"/>
          <w:numId w:val="114"/>
        </w:numPr>
        <w:ind w:left="1440" w:hanging="360"/>
      </w:pPr>
      <w:r w:rsidDel="00000000" w:rsidR="00000000" w:rsidRPr="00000000">
        <w:rPr>
          <w:rtl w:val="0"/>
        </w:rPr>
        <w:t xml:space="preserve">jedním jednáním může být způsobeno několik deliktů</w:t>
      </w:r>
    </w:p>
    <w:p w:rsidR="00000000" w:rsidDel="00000000" w:rsidP="00000000" w:rsidRDefault="00000000" w:rsidRPr="00000000" w14:paraId="00000F8F">
      <w:pPr>
        <w:numPr>
          <w:ilvl w:val="0"/>
          <w:numId w:val="114"/>
        </w:numPr>
        <w:ind w:left="1440" w:hanging="360"/>
      </w:pPr>
      <w:r w:rsidDel="00000000" w:rsidR="00000000" w:rsidRPr="00000000">
        <w:rPr>
          <w:rtl w:val="0"/>
        </w:rPr>
        <w:t xml:space="preserve">druhy objektů z právních vztahů platí i pro právní odpovědnost</w:t>
      </w:r>
    </w:p>
    <w:p w:rsidR="00000000" w:rsidDel="00000000" w:rsidP="00000000" w:rsidRDefault="00000000" w:rsidRPr="00000000" w14:paraId="00000F90">
      <w:pPr>
        <w:numPr>
          <w:ilvl w:val="0"/>
          <w:numId w:val="359"/>
        </w:numPr>
        <w:ind w:left="720" w:hanging="360"/>
      </w:pPr>
      <w:r w:rsidDel="00000000" w:rsidR="00000000" w:rsidRPr="00000000">
        <w:rPr>
          <w:rtl w:val="0"/>
        </w:rPr>
        <w:t xml:space="preserve">subjekt deliktu (delikvent)</w:t>
      </w:r>
    </w:p>
    <w:p w:rsidR="00000000" w:rsidDel="00000000" w:rsidP="00000000" w:rsidRDefault="00000000" w:rsidRPr="00000000" w14:paraId="00000F91">
      <w:pPr>
        <w:numPr>
          <w:ilvl w:val="0"/>
          <w:numId w:val="399"/>
        </w:numPr>
        <w:ind w:left="1440" w:hanging="360"/>
      </w:pPr>
      <w:r w:rsidDel="00000000" w:rsidR="00000000" w:rsidRPr="00000000">
        <w:rPr>
          <w:rtl w:val="0"/>
        </w:rPr>
        <w:t xml:space="preserve">subjektem deliktu je ten, kdo se dopustil porušení právní povinnosti a kterému současně právo přiznává způsobilost k protiprávnímu jednání</w:t>
      </w:r>
    </w:p>
    <w:p w:rsidR="00000000" w:rsidDel="00000000" w:rsidP="00000000" w:rsidRDefault="00000000" w:rsidRPr="00000000" w14:paraId="00000F92">
      <w:pPr>
        <w:numPr>
          <w:ilvl w:val="0"/>
          <w:numId w:val="399"/>
        </w:numPr>
        <w:ind w:left="1440" w:hanging="360"/>
      </w:pPr>
      <w:r w:rsidDel="00000000" w:rsidR="00000000" w:rsidRPr="00000000">
        <w:rPr>
          <w:rtl w:val="0"/>
        </w:rPr>
        <w:t xml:space="preserve">právní teorie obvykle vyžaduje pro tyto subjekty existenci tzv. relativní svobody vůle</w:t>
      </w:r>
    </w:p>
    <w:p w:rsidR="00000000" w:rsidDel="00000000" w:rsidP="00000000" w:rsidRDefault="00000000" w:rsidRPr="00000000" w14:paraId="00000F93">
      <w:pPr>
        <w:numPr>
          <w:ilvl w:val="0"/>
          <w:numId w:val="399"/>
        </w:numPr>
        <w:ind w:left="1440" w:hanging="360"/>
      </w:pPr>
      <w:r w:rsidDel="00000000" w:rsidR="00000000" w:rsidRPr="00000000">
        <w:rPr>
          <w:rtl w:val="0"/>
        </w:rPr>
        <w:t xml:space="preserve">musíme posuzovat dvě kategorie:</w:t>
      </w:r>
    </w:p>
    <w:p w:rsidR="00000000" w:rsidDel="00000000" w:rsidP="00000000" w:rsidRDefault="00000000" w:rsidRPr="00000000" w14:paraId="00000F94">
      <w:pPr>
        <w:numPr>
          <w:ilvl w:val="1"/>
          <w:numId w:val="399"/>
        </w:numPr>
        <w:ind w:left="2160" w:hanging="360"/>
      </w:pPr>
      <w:r w:rsidDel="00000000" w:rsidR="00000000" w:rsidRPr="00000000">
        <w:rPr>
          <w:rtl w:val="0"/>
        </w:rPr>
        <w:t xml:space="preserve">zda může být nositelem právní odpovědnosti jen fyzická, nebo i právnická osob (včetně veřejnoprávních korporací) - např. trestní odpovědnost a odpovědnost za přestupky u nás nesou pouze fyzické osoby, jiné druhy odpovědnosti mohou nést i právnické osoby (nejčastěji nesou odpovědnost u soukromoprávních deliktů, mohou nést i odpovědnost správní), u veřejnoprávní korporace záleží na tom, jak je odpovědnost konstituována - existuje např. odpovědnost za škodu způsobenou nezákonným rozhodnutím či nesprávným úředním postupem (např. nezákonné vzetí do vazby)</w:t>
      </w:r>
    </w:p>
    <w:p w:rsidR="00000000" w:rsidDel="00000000" w:rsidP="00000000" w:rsidRDefault="00000000" w:rsidRPr="00000000" w14:paraId="00000F95">
      <w:pPr>
        <w:numPr>
          <w:ilvl w:val="1"/>
          <w:numId w:val="399"/>
        </w:numPr>
        <w:ind w:left="2160" w:hanging="360"/>
      </w:pPr>
      <w:r w:rsidDel="00000000" w:rsidR="00000000" w:rsidRPr="00000000">
        <w:rPr>
          <w:rtl w:val="0"/>
        </w:rPr>
        <w:t xml:space="preserve">u fyzické osoby musí být splněny dvě podmínky, aby mohla nést odpovědnost:</w:t>
      </w:r>
    </w:p>
    <w:p w:rsidR="00000000" w:rsidDel="00000000" w:rsidP="00000000" w:rsidRDefault="00000000" w:rsidRPr="00000000" w14:paraId="00000F96">
      <w:pPr>
        <w:numPr>
          <w:ilvl w:val="2"/>
          <w:numId w:val="399"/>
        </w:numPr>
        <w:ind w:left="2880" w:hanging="360"/>
      </w:pPr>
      <w:r w:rsidDel="00000000" w:rsidR="00000000" w:rsidRPr="00000000">
        <w:rPr>
          <w:rtl w:val="0"/>
        </w:rPr>
        <w:t xml:space="preserve">věk (např. 15 u trestní odpovědnosti) - není-li splněn, odpovídá někdo jiný (zákonný zástupce), nebo není odpovědnost vyvozena</w:t>
      </w:r>
    </w:p>
    <w:p w:rsidR="00000000" w:rsidDel="00000000" w:rsidP="00000000" w:rsidRDefault="00000000" w:rsidRPr="00000000" w14:paraId="00000F97">
      <w:pPr>
        <w:numPr>
          <w:ilvl w:val="2"/>
          <w:numId w:val="399"/>
        </w:numPr>
        <w:ind w:left="2880" w:hanging="360"/>
      </w:pPr>
      <w:r w:rsidDel="00000000" w:rsidR="00000000" w:rsidRPr="00000000">
        <w:rPr>
          <w:rtl w:val="0"/>
        </w:rPr>
        <w:t xml:space="preserve">psychický stav v době spáchání deliktu - zda je delikvent schopen rozlišit následky jednání a zda je schopen jednání ovládnout, zavádí se pojem příčetnost, tento pojem je vlastní trestnímu právu, ale rozšiřuje se i do ostatních právních odvětví, psychický stav je obecnější podmínka než věk</w:t>
      </w:r>
    </w:p>
    <w:p w:rsidR="00000000" w:rsidDel="00000000" w:rsidP="00000000" w:rsidRDefault="00000000" w:rsidRPr="00000000" w14:paraId="00000F98">
      <w:pPr>
        <w:numPr>
          <w:ilvl w:val="0"/>
          <w:numId w:val="359"/>
        </w:numPr>
        <w:ind w:left="720" w:hanging="360"/>
      </w:pPr>
      <w:r w:rsidDel="00000000" w:rsidR="00000000" w:rsidRPr="00000000">
        <w:rPr>
          <w:rtl w:val="0"/>
        </w:rPr>
        <w:t xml:space="preserve">subjektivní stránka deliktu</w:t>
      </w:r>
    </w:p>
    <w:p w:rsidR="00000000" w:rsidDel="00000000" w:rsidP="00000000" w:rsidRDefault="00000000" w:rsidRPr="00000000" w14:paraId="00000F99">
      <w:pPr>
        <w:numPr>
          <w:ilvl w:val="0"/>
          <w:numId w:val="313"/>
        </w:numPr>
        <w:ind w:left="1440" w:hanging="360"/>
      </w:pPr>
      <w:r w:rsidDel="00000000" w:rsidR="00000000" w:rsidRPr="00000000">
        <w:rPr>
          <w:rtl w:val="0"/>
        </w:rPr>
        <w:t xml:space="preserve">vymezena třemi prvky:</w:t>
      </w:r>
    </w:p>
    <w:p w:rsidR="00000000" w:rsidDel="00000000" w:rsidP="00000000" w:rsidRDefault="00000000" w:rsidRPr="00000000" w14:paraId="00000F9A">
      <w:pPr>
        <w:numPr>
          <w:ilvl w:val="0"/>
          <w:numId w:val="578"/>
        </w:numPr>
        <w:ind w:left="2160" w:hanging="360"/>
      </w:pPr>
      <w:r w:rsidDel="00000000" w:rsidR="00000000" w:rsidRPr="00000000">
        <w:rPr>
          <w:rtl w:val="0"/>
        </w:rPr>
        <w:t xml:space="preserve">motiv - dlouhodobá pozitivní či negativní orientace delikventa (polehčující x přitěžující)</w:t>
      </w:r>
    </w:p>
    <w:p w:rsidR="00000000" w:rsidDel="00000000" w:rsidP="00000000" w:rsidRDefault="00000000" w:rsidRPr="00000000" w14:paraId="00000F9B">
      <w:pPr>
        <w:numPr>
          <w:ilvl w:val="0"/>
          <w:numId w:val="578"/>
        </w:numPr>
        <w:ind w:left="2160" w:hanging="360"/>
      </w:pPr>
      <w:r w:rsidDel="00000000" w:rsidR="00000000" w:rsidRPr="00000000">
        <w:rPr>
          <w:rtl w:val="0"/>
        </w:rPr>
        <w:t xml:space="preserve">pohnutka - momentální podnět jednání</w:t>
      </w:r>
    </w:p>
    <w:p w:rsidR="00000000" w:rsidDel="00000000" w:rsidP="00000000" w:rsidRDefault="00000000" w:rsidRPr="00000000" w14:paraId="00000F9C">
      <w:pPr>
        <w:numPr>
          <w:ilvl w:val="0"/>
          <w:numId w:val="578"/>
        </w:numPr>
        <w:ind w:left="2160" w:hanging="360"/>
      </w:pPr>
      <w:r w:rsidDel="00000000" w:rsidR="00000000" w:rsidRPr="00000000">
        <w:rPr>
          <w:rtl w:val="0"/>
        </w:rPr>
        <w:t xml:space="preserve">zavinění - je rozhodující složkou subjektivní stránky deliktu (musíme prokázat, zda je a jeho míru), je to vnitřní psychický vztah delikventa k jednání a následku (pokud je ten vyžadován), u zavinění zkoumáme dvě složky: vědomí a vůli, delikvent si musí být svého jednání vědom (otázka dokazování), u vůle je to složitější, jde o to, jaký byl jeho skutečný psychický vztah k jednání a následku (chtěl x nechtěl), např. ví, že se dopouští deliktu, ale není schopen jednání ovládnout (reflexivní pohyb, závažná duševní porucha či nemoc)</w:t>
      </w:r>
    </w:p>
    <w:p w:rsidR="00000000" w:rsidDel="00000000" w:rsidP="00000000" w:rsidRDefault="00000000" w:rsidRPr="00000000" w14:paraId="00000F9D">
      <w:pPr>
        <w:numPr>
          <w:ilvl w:val="0"/>
          <w:numId w:val="391"/>
        </w:numPr>
        <w:ind w:left="1440" w:hanging="360"/>
      </w:pPr>
      <w:r w:rsidDel="00000000" w:rsidR="00000000" w:rsidRPr="00000000">
        <w:rPr>
          <w:rtl w:val="0"/>
        </w:rPr>
        <w:t xml:space="preserve">druhy zavinění:</w:t>
      </w:r>
    </w:p>
    <w:p w:rsidR="00000000" w:rsidDel="00000000" w:rsidP="00000000" w:rsidRDefault="00000000" w:rsidRPr="00000000" w14:paraId="00000F9E">
      <w:pPr>
        <w:numPr>
          <w:ilvl w:val="0"/>
          <w:numId w:val="60"/>
        </w:numPr>
        <w:ind w:left="1440" w:hanging="360"/>
      </w:pPr>
      <w:r w:rsidDel="00000000" w:rsidR="00000000" w:rsidRPr="00000000">
        <w:rPr>
          <w:rtl w:val="0"/>
        </w:rPr>
        <w:t xml:space="preserve">jednání úmyslné (dolózní)</w:t>
      </w:r>
    </w:p>
    <w:p w:rsidR="00000000" w:rsidDel="00000000" w:rsidP="00000000" w:rsidRDefault="00000000" w:rsidRPr="00000000" w14:paraId="00000F9F">
      <w:pPr>
        <w:numPr>
          <w:ilvl w:val="0"/>
          <w:numId w:val="391"/>
        </w:numPr>
        <w:ind w:left="1440" w:hanging="360"/>
      </w:pPr>
      <w:r w:rsidDel="00000000" w:rsidR="00000000" w:rsidRPr="00000000">
        <w:rPr>
          <w:rtl w:val="0"/>
        </w:rPr>
        <w:t xml:space="preserve">přímý úmysl (zlý úmysl, dolus directus, dolus malus) - delikvent ví, že to co činí, je protiprávní a že může způsobit škodlivý následek a chce jej způsobit</w:t>
      </w:r>
    </w:p>
    <w:p w:rsidR="00000000" w:rsidDel="00000000" w:rsidP="00000000" w:rsidRDefault="00000000" w:rsidRPr="00000000" w14:paraId="00000FA0">
      <w:pPr>
        <w:numPr>
          <w:ilvl w:val="0"/>
          <w:numId w:val="391"/>
        </w:numPr>
        <w:ind w:left="1440" w:hanging="360"/>
      </w:pPr>
      <w:r w:rsidDel="00000000" w:rsidR="00000000" w:rsidRPr="00000000">
        <w:rPr>
          <w:rtl w:val="0"/>
        </w:rPr>
        <w:t xml:space="preserve">nepřímý úmysl (dolus eventualis) - delikvent ví, že se dopouští deliktu, a pro případ, že se tak stane, je s následkem srozuměn (např. při rvačce nechce protivníka zabít, ale používá takové chvaty, které zabít mohou)</w:t>
      </w:r>
    </w:p>
    <w:p w:rsidR="00000000" w:rsidDel="00000000" w:rsidP="00000000" w:rsidRDefault="00000000" w:rsidRPr="00000000" w14:paraId="00000FA1">
      <w:pPr>
        <w:numPr>
          <w:ilvl w:val="0"/>
          <w:numId w:val="60"/>
        </w:numPr>
        <w:ind w:left="1440" w:hanging="360"/>
      </w:pPr>
      <w:r w:rsidDel="00000000" w:rsidR="00000000" w:rsidRPr="00000000">
        <w:rPr>
          <w:rtl w:val="0"/>
        </w:rPr>
        <w:t xml:space="preserve">nedbalostní jednání (culpa)</w:t>
      </w:r>
    </w:p>
    <w:p w:rsidR="00000000" w:rsidDel="00000000" w:rsidP="00000000" w:rsidRDefault="00000000" w:rsidRPr="00000000" w14:paraId="00000FA2">
      <w:pPr>
        <w:numPr>
          <w:ilvl w:val="0"/>
          <w:numId w:val="453"/>
        </w:numPr>
        <w:ind w:left="1440" w:hanging="360"/>
      </w:pPr>
      <w:r w:rsidDel="00000000" w:rsidR="00000000" w:rsidRPr="00000000">
        <w:rPr>
          <w:rtl w:val="0"/>
        </w:rPr>
        <w:t xml:space="preserve">hrubá nedbalost (vědomá, culpa levis) - delikvent ví, že se dopouští deliktu, a bez přiměřených důvodů (nepřiměřeně) spoléhá na to, že následek nenastane</w:t>
      </w:r>
    </w:p>
    <w:p w:rsidR="00000000" w:rsidDel="00000000" w:rsidP="00000000" w:rsidRDefault="00000000" w:rsidRPr="00000000" w14:paraId="00000FA3">
      <w:pPr>
        <w:numPr>
          <w:ilvl w:val="0"/>
          <w:numId w:val="453"/>
        </w:numPr>
        <w:ind w:left="1440" w:hanging="360"/>
      </w:pPr>
      <w:r w:rsidDel="00000000" w:rsidR="00000000" w:rsidRPr="00000000">
        <w:rPr>
          <w:rtl w:val="0"/>
        </w:rPr>
        <w:t xml:space="preserve">nevědomá nedbalost (lehká, culpa lata) - delikvent neví, že se dopustil deliktu, ačkoliv to vědět měl a mohl, toto je např. u disciplinární odpovědnosti, zde se uplatňuje zásada neznalost zákona neomlouvá (týká se obecně přístupných právních norem, kde publikace je podmínkou platnosti), u jiných norem než právních tento princip neplatí, tam, kde se odpovědnost dokazuje, musí se dokázat, že předpis byl vydán, že se k němu delikvent zavázal, také může být jistá znalost spojena s určitou kvalifikací - postup lege artis - porušení tohoto principu bude mít často za následek disciplinární odpovědnost (porušení norem, které souvisí s výkonem jisté činnosti)</w:t>
      </w:r>
    </w:p>
    <w:p w:rsidR="00000000" w:rsidDel="00000000" w:rsidP="00000000" w:rsidRDefault="00000000" w:rsidRPr="00000000" w14:paraId="00000FA4">
      <w:pPr>
        <w:rPr>
          <w:b w:val="1"/>
        </w:rPr>
      </w:pPr>
      <w:r w:rsidDel="00000000" w:rsidR="00000000" w:rsidRPr="00000000">
        <w:rPr>
          <w:b w:val="1"/>
          <w:rtl w:val="0"/>
        </w:rPr>
        <w:t xml:space="preserve">subjektivní odpovědnost </w:t>
      </w:r>
    </w:p>
    <w:p w:rsidR="00000000" w:rsidDel="00000000" w:rsidP="00000000" w:rsidRDefault="00000000" w:rsidRPr="00000000" w14:paraId="00000FA5">
      <w:pPr>
        <w:numPr>
          <w:ilvl w:val="0"/>
          <w:numId w:val="446"/>
        </w:numPr>
        <w:ind w:left="720" w:hanging="360"/>
      </w:pPr>
      <w:r w:rsidDel="00000000" w:rsidR="00000000" w:rsidRPr="00000000">
        <w:rPr>
          <w:rtl w:val="0"/>
        </w:rPr>
        <w:t xml:space="preserve">předpokládá vždy zaviněné porušení právní povinnosti, někdy nazývána odpovědnost za zavinění</w:t>
      </w:r>
    </w:p>
    <w:p w:rsidR="00000000" w:rsidDel="00000000" w:rsidP="00000000" w:rsidRDefault="00000000" w:rsidRPr="00000000" w14:paraId="00000FA6">
      <w:pPr>
        <w:numPr>
          <w:ilvl w:val="0"/>
          <w:numId w:val="446"/>
        </w:numPr>
        <w:ind w:left="720" w:hanging="360"/>
      </w:pPr>
      <w:r w:rsidDel="00000000" w:rsidR="00000000" w:rsidRPr="00000000">
        <w:rPr>
          <w:rtl w:val="0"/>
        </w:rPr>
        <w:t xml:space="preserve">má všechny 4 prvky</w:t>
      </w:r>
    </w:p>
    <w:p w:rsidR="00000000" w:rsidDel="00000000" w:rsidP="00000000" w:rsidRDefault="00000000" w:rsidRPr="00000000" w14:paraId="00000FA7">
      <w:pPr>
        <w:rPr>
          <w:b w:val="1"/>
        </w:rPr>
      </w:pPr>
      <w:r w:rsidDel="00000000" w:rsidR="00000000" w:rsidRPr="00000000">
        <w:rPr>
          <w:b w:val="1"/>
          <w:rtl w:val="0"/>
        </w:rPr>
        <w:t xml:space="preserve">objektivní odpovědnost </w:t>
      </w:r>
    </w:p>
    <w:p w:rsidR="00000000" w:rsidDel="00000000" w:rsidP="00000000" w:rsidRDefault="00000000" w:rsidRPr="00000000" w14:paraId="00000FA8">
      <w:pPr>
        <w:numPr>
          <w:ilvl w:val="0"/>
          <w:numId w:val="371"/>
        </w:numPr>
        <w:ind w:left="720" w:hanging="360"/>
      </w:pPr>
      <w:r w:rsidDel="00000000" w:rsidR="00000000" w:rsidRPr="00000000">
        <w:rPr>
          <w:rtl w:val="0"/>
        </w:rPr>
        <w:t xml:space="preserve">nazývána odpovědnost za protiprávní stav, za výsledek</w:t>
      </w:r>
    </w:p>
    <w:p w:rsidR="00000000" w:rsidDel="00000000" w:rsidP="00000000" w:rsidRDefault="00000000" w:rsidRPr="00000000" w14:paraId="00000FA9">
      <w:pPr>
        <w:numPr>
          <w:ilvl w:val="0"/>
          <w:numId w:val="371"/>
        </w:numPr>
        <w:ind w:left="720" w:hanging="360"/>
      </w:pPr>
      <w:r w:rsidDel="00000000" w:rsidR="00000000" w:rsidRPr="00000000">
        <w:rPr>
          <w:rtl w:val="0"/>
        </w:rPr>
        <w:t xml:space="preserve">jejím předpokladem tedy není zavinění v jakékoliv formě</w:t>
      </w:r>
    </w:p>
    <w:p w:rsidR="00000000" w:rsidDel="00000000" w:rsidP="00000000" w:rsidRDefault="00000000" w:rsidRPr="00000000" w14:paraId="00000FAA">
      <w:pPr>
        <w:numPr>
          <w:ilvl w:val="0"/>
          <w:numId w:val="371"/>
        </w:numPr>
        <w:ind w:left="720" w:hanging="360"/>
      </w:pPr>
      <w:r w:rsidDel="00000000" w:rsidR="00000000" w:rsidRPr="00000000">
        <w:rPr>
          <w:rtl w:val="0"/>
        </w:rPr>
        <w:t xml:space="preserve">tuto odpovědnost nese tedy ten, kdo tento stav nezavinil</w:t>
      </w:r>
    </w:p>
    <w:p w:rsidR="00000000" w:rsidDel="00000000" w:rsidP="00000000" w:rsidRDefault="00000000" w:rsidRPr="00000000" w14:paraId="00000FAB">
      <w:pPr>
        <w:numPr>
          <w:ilvl w:val="0"/>
          <w:numId w:val="371"/>
        </w:numPr>
        <w:ind w:left="720" w:hanging="360"/>
      </w:pPr>
      <w:r w:rsidDel="00000000" w:rsidR="00000000" w:rsidRPr="00000000">
        <w:rPr>
          <w:rtl w:val="0"/>
        </w:rPr>
        <w:t xml:space="preserve">je výsledkem protiprávního jednání někoho jiného nebo protiprávního stavu</w:t>
      </w:r>
    </w:p>
    <w:p w:rsidR="00000000" w:rsidDel="00000000" w:rsidP="00000000" w:rsidRDefault="00000000" w:rsidRPr="00000000" w14:paraId="00000FAC">
      <w:pPr>
        <w:numPr>
          <w:ilvl w:val="0"/>
          <w:numId w:val="371"/>
        </w:numPr>
        <w:ind w:left="720" w:hanging="360"/>
      </w:pPr>
      <w:r w:rsidDel="00000000" w:rsidR="00000000" w:rsidRPr="00000000">
        <w:rPr>
          <w:rtl w:val="0"/>
        </w:rPr>
        <w:t xml:space="preserve">možnost liberace - zmírňuje příslušnou tvrdost objektivní právní odpovědnosti </w:t>
      </w:r>
    </w:p>
    <w:p w:rsidR="00000000" w:rsidDel="00000000" w:rsidP="00000000" w:rsidRDefault="00000000" w:rsidRPr="00000000" w14:paraId="00000FAD">
      <w:pPr>
        <w:numPr>
          <w:ilvl w:val="0"/>
          <w:numId w:val="371"/>
        </w:numPr>
        <w:ind w:left="720" w:hanging="360"/>
      </w:pPr>
      <w:r w:rsidDel="00000000" w:rsidR="00000000" w:rsidRPr="00000000">
        <w:rPr>
          <w:rtl w:val="0"/>
        </w:rPr>
        <w:t xml:space="preserve">důvod liberace - subjekt prokáže, že i kdyby vyvinul veškeré úsilí, škodlivý následek by stejně nastal </w:t>
      </w:r>
    </w:p>
    <w:p w:rsidR="00000000" w:rsidDel="00000000" w:rsidP="00000000" w:rsidRDefault="00000000" w:rsidRPr="00000000" w14:paraId="00000FAE">
      <w:pPr>
        <w:numPr>
          <w:ilvl w:val="0"/>
          <w:numId w:val="371"/>
        </w:numPr>
        <w:ind w:left="720" w:hanging="360"/>
      </w:pPr>
      <w:r w:rsidDel="00000000" w:rsidR="00000000" w:rsidRPr="00000000">
        <w:rPr>
          <w:rtl w:val="0"/>
        </w:rPr>
        <w:t xml:space="preserve">např. vis maior = vyšší moci - povodně, zemětřesení, živelné pohromy </w:t>
      </w:r>
    </w:p>
    <w:p w:rsidR="00000000" w:rsidDel="00000000" w:rsidP="00000000" w:rsidRDefault="00000000" w:rsidRPr="00000000" w14:paraId="00000FAF">
      <w:pPr>
        <w:numPr>
          <w:ilvl w:val="0"/>
          <w:numId w:val="371"/>
        </w:numPr>
        <w:ind w:left="720" w:hanging="360"/>
      </w:pPr>
      <w:r w:rsidDel="00000000" w:rsidR="00000000" w:rsidRPr="00000000">
        <w:rPr>
          <w:rtl w:val="0"/>
        </w:rPr>
        <w:t xml:space="preserve">absolutní objektivní odpovědnost - bez možnosti liberace, subjekt nese odpovědnost i za vis maior</w:t>
      </w:r>
    </w:p>
    <w:p w:rsidR="00000000" w:rsidDel="00000000" w:rsidP="00000000" w:rsidRDefault="00000000" w:rsidRPr="00000000" w14:paraId="00000FB0">
      <w:pPr>
        <w:numPr>
          <w:ilvl w:val="0"/>
          <w:numId w:val="371"/>
        </w:numPr>
        <w:ind w:left="720" w:hanging="360"/>
      </w:pPr>
      <w:r w:rsidDel="00000000" w:rsidR="00000000" w:rsidRPr="00000000">
        <w:rPr>
          <w:rtl w:val="0"/>
        </w:rPr>
        <w:t xml:space="preserve">nenese všechny 4 prvky - neexistuje subjektivní stránka</w:t>
      </w:r>
    </w:p>
    <w:p w:rsidR="00000000" w:rsidDel="00000000" w:rsidP="00000000" w:rsidRDefault="00000000" w:rsidRPr="00000000" w14:paraId="00000FB1">
      <w:pPr>
        <w:numPr>
          <w:ilvl w:val="0"/>
          <w:numId w:val="371"/>
        </w:numPr>
        <w:ind w:left="720" w:hanging="360"/>
      </w:pPr>
      <w:r w:rsidDel="00000000" w:rsidR="00000000" w:rsidRPr="00000000">
        <w:rPr>
          <w:rtl w:val="0"/>
        </w:rPr>
        <w:t xml:space="preserve">např. dám si do kolárny v penzionu kolo a někdo mi ho ukradne - penzion nese odpovědnost  </w:t>
      </w:r>
    </w:p>
    <w:p w:rsidR="00000000" w:rsidDel="00000000" w:rsidP="00000000" w:rsidRDefault="00000000" w:rsidRPr="00000000" w14:paraId="00000FB2">
      <w:pPr>
        <w:rPr/>
      </w:pPr>
      <w:r w:rsidDel="00000000" w:rsidR="00000000" w:rsidRPr="00000000">
        <w:br w:type="page"/>
      </w:r>
      <w:r w:rsidDel="00000000" w:rsidR="00000000" w:rsidRPr="00000000">
        <w:rPr>
          <w:rtl w:val="0"/>
        </w:rPr>
      </w:r>
    </w:p>
    <w:p w:rsidR="00000000" w:rsidDel="00000000" w:rsidP="00000000" w:rsidRDefault="00000000" w:rsidRPr="00000000" w14:paraId="00000FB3">
      <w:pPr>
        <w:jc w:val="center"/>
        <w:rPr>
          <w:b w:val="1"/>
          <w:sz w:val="28"/>
          <w:szCs w:val="28"/>
        </w:rPr>
      </w:pPr>
      <w:r w:rsidDel="00000000" w:rsidR="00000000" w:rsidRPr="00000000">
        <w:rPr>
          <w:b w:val="1"/>
          <w:sz w:val="28"/>
          <w:szCs w:val="28"/>
          <w:rtl w:val="0"/>
        </w:rPr>
        <w:t xml:space="preserve">24.B Doktrína právního státu a její historický vývoj (Rechtsstaat a rule of law). Formální a materiální právní stát</w:t>
      </w:r>
    </w:p>
    <w:p w:rsidR="00000000" w:rsidDel="00000000" w:rsidP="00000000" w:rsidRDefault="00000000" w:rsidRPr="00000000" w14:paraId="00000FB4">
      <w:pPr>
        <w:rPr/>
      </w:pPr>
      <w:r w:rsidDel="00000000" w:rsidR="00000000" w:rsidRPr="00000000">
        <w:rPr>
          <w:b w:val="1"/>
          <w:rtl w:val="0"/>
        </w:rPr>
        <w:t xml:space="preserve">vznik koncepce právního státu</w:t>
      </w:r>
      <w:r w:rsidDel="00000000" w:rsidR="00000000" w:rsidRPr="00000000">
        <w:rPr>
          <w:rtl w:val="0"/>
        </w:rPr>
        <w:t xml:space="preserve"> </w:t>
      </w:r>
    </w:p>
    <w:p w:rsidR="00000000" w:rsidDel="00000000" w:rsidP="00000000" w:rsidRDefault="00000000" w:rsidRPr="00000000" w14:paraId="00000FB5">
      <w:pPr>
        <w:numPr>
          <w:ilvl w:val="0"/>
          <w:numId w:val="258"/>
        </w:numPr>
        <w:ind w:left="720" w:hanging="360"/>
        <w:rPr>
          <w:u w:val="none"/>
        </w:rPr>
      </w:pPr>
      <w:r w:rsidDel="00000000" w:rsidR="00000000" w:rsidRPr="00000000">
        <w:rPr>
          <w:rtl w:val="0"/>
        </w:rPr>
        <w:t xml:space="preserve">myšlenka právního státu úzce souvisí se zákonností (legalitou, vládou zákona), tj. s takovým způsobem tvorby, interpretace a aplikace práva, kdy moc se sama omezuje, klade si pravidla způsobu své realizace, která současně vytvářejí limity, jež nemůže překročit</w:t>
      </w:r>
    </w:p>
    <w:p w:rsidR="00000000" w:rsidDel="00000000" w:rsidP="00000000" w:rsidRDefault="00000000" w:rsidRPr="00000000" w14:paraId="00000FB6">
      <w:pPr>
        <w:numPr>
          <w:ilvl w:val="0"/>
          <w:numId w:val="258"/>
        </w:numPr>
        <w:ind w:left="720" w:hanging="360"/>
        <w:rPr>
          <w:u w:val="none"/>
        </w:rPr>
      </w:pPr>
      <w:r w:rsidDel="00000000" w:rsidR="00000000" w:rsidRPr="00000000">
        <w:rPr>
          <w:rtl w:val="0"/>
        </w:rPr>
        <w:t xml:space="preserve">zákonnost se v tomto smyslu stává základní metodou činnosti státního aparátu a všechny mimoprávní prostředky musí být v souladu s právem</w:t>
      </w:r>
    </w:p>
    <w:p w:rsidR="00000000" w:rsidDel="00000000" w:rsidP="00000000" w:rsidRDefault="00000000" w:rsidRPr="00000000" w14:paraId="00000FB7">
      <w:pPr>
        <w:numPr>
          <w:ilvl w:val="0"/>
          <w:numId w:val="258"/>
        </w:numPr>
        <w:ind w:left="720" w:hanging="360"/>
        <w:rPr>
          <w:u w:val="none"/>
        </w:rPr>
      </w:pPr>
      <w:r w:rsidDel="00000000" w:rsidR="00000000" w:rsidRPr="00000000">
        <w:rPr>
          <w:rtl w:val="0"/>
        </w:rPr>
        <w:t xml:space="preserve">první zárodečné rysy ideje právního státu najdeme již v řeckém filosofickém myšlení, zejména u Platóna a Aristotela, k rozpracování rysů právního státu přispělo celé teoretické myšlení spjaté s přípravou antifeudálních revolucí, řadu praktických podnětů a kroků přinesl historický vývoj v Anglii, zvláště přijetí Habeas Corpus Act (1676), a ve Francii po Velké francouzské revoluci v souvislostech kodifikačních prací začátkem 19. stol</w:t>
      </w:r>
    </w:p>
    <w:p w:rsidR="00000000" w:rsidDel="00000000" w:rsidP="00000000" w:rsidRDefault="00000000" w:rsidRPr="00000000" w14:paraId="00000FB8">
      <w:pPr>
        <w:numPr>
          <w:ilvl w:val="0"/>
          <w:numId w:val="258"/>
        </w:numPr>
        <w:ind w:left="720" w:hanging="360"/>
      </w:pPr>
      <w:r w:rsidDel="00000000" w:rsidR="00000000" w:rsidRPr="00000000">
        <w:rPr>
          <w:rtl w:val="0"/>
        </w:rPr>
        <w:t xml:space="preserve">ovšem ani ve 20. století se vývoj nezastavil a vedl po druhé světové válce k vytváření koncepcí tzv. sociálního právního státu, jehož představiteli a zastánci jsou zejména sociální demokraté</w:t>
      </w:r>
    </w:p>
    <w:p w:rsidR="00000000" w:rsidDel="00000000" w:rsidP="00000000" w:rsidRDefault="00000000" w:rsidRPr="00000000" w14:paraId="00000FB9">
      <w:pPr>
        <w:numPr>
          <w:ilvl w:val="0"/>
          <w:numId w:val="258"/>
        </w:numPr>
        <w:ind w:left="720" w:hanging="360"/>
        <w:rPr>
          <w:u w:val="none"/>
        </w:rPr>
      </w:pPr>
      <w:r w:rsidDel="00000000" w:rsidR="00000000" w:rsidRPr="00000000">
        <w:rPr>
          <w:rtl w:val="0"/>
        </w:rPr>
        <w:t xml:space="preserve">pro poválečné období je charakteristický zvýšený důraz na demokratický charakter státu, dodržování základních lidských práv a propracování mechanismů jejich ochrany nejen na úrovni jednotlivých států, ale i na úrovni mezinárodního společenství</w:t>
      </w:r>
    </w:p>
    <w:p w:rsidR="00000000" w:rsidDel="00000000" w:rsidP="00000000" w:rsidRDefault="00000000" w:rsidRPr="00000000" w14:paraId="00000FBA">
      <w:pPr>
        <w:numPr>
          <w:ilvl w:val="0"/>
          <w:numId w:val="258"/>
        </w:numPr>
        <w:ind w:left="720" w:hanging="360"/>
        <w:rPr>
          <w:u w:val="none"/>
        </w:rPr>
      </w:pPr>
      <w:r w:rsidDel="00000000" w:rsidR="00000000" w:rsidRPr="00000000">
        <w:rPr>
          <w:rtl w:val="0"/>
        </w:rPr>
        <w:t xml:space="preserve">poté se idea právního státu rozvíjela zejména v Německu</w:t>
      </w:r>
    </w:p>
    <w:p w:rsidR="00000000" w:rsidDel="00000000" w:rsidP="00000000" w:rsidRDefault="00000000" w:rsidRPr="00000000" w14:paraId="00000FBB">
      <w:pPr>
        <w:numPr>
          <w:ilvl w:val="0"/>
          <w:numId w:val="258"/>
        </w:numPr>
        <w:ind w:left="720" w:hanging="360"/>
        <w:rPr>
          <w:u w:val="none"/>
        </w:rPr>
      </w:pPr>
      <w:r w:rsidDel="00000000" w:rsidR="00000000" w:rsidRPr="00000000">
        <w:rPr>
          <w:rtl w:val="0"/>
        </w:rPr>
        <w:t xml:space="preserve">samotný pojem právní stát se objevuje v poslední třetině 19. století v německé literatuře</w:t>
      </w:r>
    </w:p>
    <w:p w:rsidR="00000000" w:rsidDel="00000000" w:rsidP="00000000" w:rsidRDefault="00000000" w:rsidRPr="00000000" w14:paraId="00000FBC">
      <w:pPr>
        <w:numPr>
          <w:ilvl w:val="0"/>
          <w:numId w:val="258"/>
        </w:numPr>
        <w:ind w:left="720" w:hanging="360"/>
        <w:rPr>
          <w:u w:val="none"/>
        </w:rPr>
      </w:pPr>
      <w:r w:rsidDel="00000000" w:rsidR="00000000" w:rsidRPr="00000000">
        <w:rPr>
          <w:rtl w:val="0"/>
        </w:rPr>
        <w:t xml:space="preserve">legalistickým pojetím právního státu otřásl fašismus, nacismus a stalinismus, přes významné rozdíly mezi těmito ideologiemi a politickými režimy je pro ně společný odpor k přirozenoprávnímu hodnotovému základu právního státu</w:t>
      </w:r>
    </w:p>
    <w:p w:rsidR="00000000" w:rsidDel="00000000" w:rsidP="00000000" w:rsidRDefault="00000000" w:rsidRPr="00000000" w14:paraId="00000FBD">
      <w:pPr>
        <w:numPr>
          <w:ilvl w:val="0"/>
          <w:numId w:val="258"/>
        </w:numPr>
        <w:ind w:left="720" w:hanging="360"/>
        <w:rPr>
          <w:u w:val="none"/>
        </w:rPr>
      </w:pPr>
      <w:r w:rsidDel="00000000" w:rsidR="00000000" w:rsidRPr="00000000">
        <w:rPr>
          <w:rtl w:val="0"/>
        </w:rPr>
        <w:t xml:space="preserve">myšlenka legality je zasažena do zcela jiného hodnotového rámce, zákon se stává sluhou státní moci negující základní lidská práva</w:t>
      </w:r>
    </w:p>
    <w:p w:rsidR="00000000" w:rsidDel="00000000" w:rsidP="00000000" w:rsidRDefault="00000000" w:rsidRPr="00000000" w14:paraId="00000FBE">
      <w:pPr>
        <w:numPr>
          <w:ilvl w:val="0"/>
          <w:numId w:val="258"/>
        </w:numPr>
        <w:ind w:left="720" w:hanging="360"/>
        <w:rPr>
          <w:u w:val="none"/>
        </w:rPr>
      </w:pPr>
      <w:r w:rsidDel="00000000" w:rsidR="00000000" w:rsidRPr="00000000">
        <w:rPr>
          <w:rtl w:val="0"/>
        </w:rPr>
        <w:t xml:space="preserve">ačkoliv je v těchto režimech nezřídka zdůrazňován požadavek zákonnosti, dochází k trvalému napětí mezi účelností, která se nevejde do vlastních zákonů, a legalitou, která se však neopírá o demokratický charakter tvorby práva</w:t>
      </w:r>
    </w:p>
    <w:p w:rsidR="00000000" w:rsidDel="00000000" w:rsidP="00000000" w:rsidRDefault="00000000" w:rsidRPr="00000000" w14:paraId="00000FBF">
      <w:pPr>
        <w:numPr>
          <w:ilvl w:val="0"/>
          <w:numId w:val="258"/>
        </w:numPr>
        <w:ind w:left="720" w:hanging="360"/>
        <w:rPr>
          <w:u w:val="none"/>
        </w:rPr>
      </w:pPr>
      <w:r w:rsidDel="00000000" w:rsidR="00000000" w:rsidRPr="00000000">
        <w:rPr>
          <w:rtl w:val="0"/>
        </w:rPr>
        <w:t xml:space="preserve">proto dochází k prolamování právního formalismu ve prospěch revolučního právního myšlení (práva krve a půdy, zájmy státu, ideje vůdce)</w:t>
      </w:r>
    </w:p>
    <w:p w:rsidR="00000000" w:rsidDel="00000000" w:rsidP="00000000" w:rsidRDefault="00000000" w:rsidRPr="00000000" w14:paraId="00000FC0">
      <w:pPr>
        <w:numPr>
          <w:ilvl w:val="0"/>
          <w:numId w:val="258"/>
        </w:numPr>
        <w:ind w:left="720" w:hanging="360"/>
        <w:rPr>
          <w:u w:val="none"/>
        </w:rPr>
      </w:pPr>
      <w:r w:rsidDel="00000000" w:rsidR="00000000" w:rsidRPr="00000000">
        <w:rPr>
          <w:rtl w:val="0"/>
        </w:rPr>
        <w:t xml:space="preserve">jedná se o doktrinální pojem, ovlivněn konkrétními historickými podmínkami - pozitivismus, liberalismus</w:t>
      </w:r>
    </w:p>
    <w:p w:rsidR="00000000" w:rsidDel="00000000" w:rsidP="00000000" w:rsidRDefault="00000000" w:rsidRPr="00000000" w14:paraId="00000FC1">
      <w:pPr>
        <w:numPr>
          <w:ilvl w:val="0"/>
          <w:numId w:val="258"/>
        </w:numPr>
        <w:ind w:left="720" w:hanging="360"/>
        <w:rPr>
          <w:u w:val="none"/>
        </w:rPr>
      </w:pPr>
      <w:r w:rsidDel="00000000" w:rsidR="00000000" w:rsidRPr="00000000">
        <w:rPr>
          <w:rtl w:val="0"/>
        </w:rPr>
        <w:t xml:space="preserve">existuje v různých zemích - r Rechtstaat, l’etat de droit</w:t>
      </w:r>
    </w:p>
    <w:p w:rsidR="00000000" w:rsidDel="00000000" w:rsidP="00000000" w:rsidRDefault="00000000" w:rsidRPr="00000000" w14:paraId="00000FC2">
      <w:pPr>
        <w:numPr>
          <w:ilvl w:val="0"/>
          <w:numId w:val="258"/>
        </w:numPr>
        <w:ind w:left="720" w:hanging="360"/>
        <w:rPr>
          <w:u w:val="none"/>
        </w:rPr>
      </w:pPr>
      <w:r w:rsidDel="00000000" w:rsidR="00000000" w:rsidRPr="00000000">
        <w:rPr>
          <w:rtl w:val="0"/>
        </w:rPr>
        <w:t xml:space="preserve">používá se i pojem stát práva</w:t>
      </w:r>
    </w:p>
    <w:p w:rsidR="00000000" w:rsidDel="00000000" w:rsidP="00000000" w:rsidRDefault="00000000" w:rsidRPr="00000000" w14:paraId="00000FC3">
      <w:pPr>
        <w:numPr>
          <w:ilvl w:val="0"/>
          <w:numId w:val="258"/>
        </w:numPr>
        <w:ind w:left="720" w:hanging="360"/>
        <w:rPr>
          <w:u w:val="none"/>
        </w:rPr>
      </w:pPr>
      <w:r w:rsidDel="00000000" w:rsidR="00000000" w:rsidRPr="00000000">
        <w:rPr>
          <w:rtl w:val="0"/>
        </w:rPr>
        <w:t xml:space="preserve">„právní stát“ stojí oproti „panství práva“ (rule of law).</w:t>
      </w:r>
    </w:p>
    <w:p w:rsidR="00000000" w:rsidDel="00000000" w:rsidP="00000000" w:rsidRDefault="00000000" w:rsidRPr="00000000" w14:paraId="00000FC4">
      <w:pPr>
        <w:numPr>
          <w:ilvl w:val="0"/>
          <w:numId w:val="258"/>
        </w:numPr>
        <w:ind w:left="720" w:hanging="360"/>
        <w:rPr>
          <w:u w:val="none"/>
        </w:rPr>
      </w:pPr>
      <w:r w:rsidDel="00000000" w:rsidR="00000000" w:rsidRPr="00000000">
        <w:rPr>
          <w:rtl w:val="0"/>
        </w:rPr>
        <w:t xml:space="preserve">výchozí teze je, že právo nemůže existovat bez státu, a stát bez práva - je zde vzájemný vztah, jsou vzájemně spjaty, nemohou působit a fungovat jeden bez druhého</w:t>
      </w:r>
    </w:p>
    <w:p w:rsidR="00000000" w:rsidDel="00000000" w:rsidP="00000000" w:rsidRDefault="00000000" w:rsidRPr="00000000" w14:paraId="00000FC5">
      <w:pPr>
        <w:numPr>
          <w:ilvl w:val="0"/>
          <w:numId w:val="258"/>
        </w:numPr>
        <w:ind w:left="720" w:hanging="360"/>
        <w:rPr>
          <w:u w:val="none"/>
        </w:rPr>
      </w:pPr>
      <w:r w:rsidDel="00000000" w:rsidR="00000000" w:rsidRPr="00000000">
        <w:rPr>
          <w:rtl w:val="0"/>
        </w:rPr>
        <w:t xml:space="preserve">normativní systém je spjat s institucemi, hlavně v neoinstitucionalizmu, nemusí být nutně spojen se státem, ale je nutně spojen s institucemi</w:t>
      </w:r>
    </w:p>
    <w:p w:rsidR="00000000" w:rsidDel="00000000" w:rsidP="00000000" w:rsidRDefault="00000000" w:rsidRPr="00000000" w14:paraId="00000FC6">
      <w:pPr>
        <w:numPr>
          <w:ilvl w:val="0"/>
          <w:numId w:val="258"/>
        </w:numPr>
        <w:ind w:left="720" w:hanging="360"/>
        <w:rPr>
          <w:u w:val="none"/>
        </w:rPr>
      </w:pPr>
      <w:r w:rsidDel="00000000" w:rsidR="00000000" w:rsidRPr="00000000">
        <w:rPr>
          <w:rtl w:val="0"/>
        </w:rPr>
        <w:t xml:space="preserve">stát lze vymezit jako politickou formu organizace společnosti, je to instituce ve společnosti - kde existují politické vztahy, musí existovat i stát, jedná se o hlavní mocenský subjekt ve společnosti, zvláštní formu organizované veřejné moci</w:t>
      </w:r>
    </w:p>
    <w:p w:rsidR="00000000" w:rsidDel="00000000" w:rsidP="00000000" w:rsidRDefault="00000000" w:rsidRPr="00000000" w14:paraId="00000FC7">
      <w:pPr>
        <w:numPr>
          <w:ilvl w:val="0"/>
          <w:numId w:val="258"/>
        </w:numPr>
        <w:ind w:left="720" w:hanging="360"/>
        <w:rPr>
          <w:u w:val="none"/>
        </w:rPr>
      </w:pPr>
      <w:r w:rsidDel="00000000" w:rsidR="00000000" w:rsidRPr="00000000">
        <w:rPr>
          <w:rtl w:val="0"/>
        </w:rPr>
        <w:t xml:space="preserve">pokud by právo zůstávalo pouze v rovině přirozeného práva, nelišilo by se vlastně od morálky, nebylo by pak v dané společnosti, oficiálně představované státem, jednotným a jednotícím normativním systémem</w:t>
      </w:r>
    </w:p>
    <w:p w:rsidR="00000000" w:rsidDel="00000000" w:rsidP="00000000" w:rsidRDefault="00000000" w:rsidRPr="00000000" w14:paraId="00000FC8">
      <w:pPr>
        <w:numPr>
          <w:ilvl w:val="0"/>
          <w:numId w:val="258"/>
        </w:numPr>
        <w:ind w:left="720" w:hanging="360"/>
        <w:rPr>
          <w:u w:val="none"/>
        </w:rPr>
      </w:pPr>
      <w:r w:rsidDel="00000000" w:rsidR="00000000" w:rsidRPr="00000000">
        <w:rPr>
          <w:rtl w:val="0"/>
        </w:rPr>
        <w:t xml:space="preserve">ostatně žádná ze škol jusnaturalismu nepopírá existenci platného práva a vychází z dualismu práva platného a přirozeného</w:t>
      </w:r>
    </w:p>
    <w:p w:rsidR="00000000" w:rsidDel="00000000" w:rsidP="00000000" w:rsidRDefault="00000000" w:rsidRPr="00000000" w14:paraId="00000FC9">
      <w:pPr>
        <w:numPr>
          <w:ilvl w:val="0"/>
          <w:numId w:val="258"/>
        </w:numPr>
        <w:ind w:left="720" w:hanging="360"/>
        <w:rPr>
          <w:u w:val="none"/>
        </w:rPr>
      </w:pPr>
      <w:r w:rsidDel="00000000" w:rsidR="00000000" w:rsidRPr="00000000">
        <w:rPr>
          <w:rtl w:val="0"/>
        </w:rPr>
        <w:t xml:space="preserve">naopak juspozitivismus považuje za právo jen právo pozitivní, nepopírá však význam vlivu jiných norem na obsah práva, zejména norem morálních</w:t>
      </w:r>
    </w:p>
    <w:p w:rsidR="00000000" w:rsidDel="00000000" w:rsidP="00000000" w:rsidRDefault="00000000" w:rsidRPr="00000000" w14:paraId="00000FCA">
      <w:pPr>
        <w:rPr>
          <w:b w:val="1"/>
        </w:rPr>
      </w:pPr>
      <w:r w:rsidDel="00000000" w:rsidR="00000000" w:rsidRPr="00000000">
        <w:rPr>
          <w:b w:val="1"/>
          <w:rtl w:val="0"/>
        </w:rPr>
        <w:t xml:space="preserve">historické souvislosti formování právního státu</w:t>
      </w:r>
    </w:p>
    <w:p w:rsidR="00000000" w:rsidDel="00000000" w:rsidP="00000000" w:rsidRDefault="00000000" w:rsidRPr="00000000" w14:paraId="00000FCB">
      <w:pPr>
        <w:numPr>
          <w:ilvl w:val="0"/>
          <w:numId w:val="237"/>
        </w:numPr>
        <w:ind w:left="720" w:hanging="360"/>
        <w:rPr>
          <w:u w:val="none"/>
        </w:rPr>
      </w:pPr>
      <w:r w:rsidDel="00000000" w:rsidR="00000000" w:rsidRPr="00000000">
        <w:rPr>
          <w:rtl w:val="0"/>
        </w:rPr>
        <w:t xml:space="preserve">právní stát se vymezil jako negace pojmu „policejní stát“ - to bylo negativní označení státu, ve kterém dochází k nekontrolovanému zneužívání státní moci (např. absolutní monarchie, kdy moc je v rukou panovníka, byrokratického aparátu a policie jako nástroje kontroly obyvatelstva)</w:t>
      </w:r>
    </w:p>
    <w:p w:rsidR="00000000" w:rsidDel="00000000" w:rsidP="00000000" w:rsidRDefault="00000000" w:rsidRPr="00000000" w14:paraId="00000FCC">
      <w:pPr>
        <w:numPr>
          <w:ilvl w:val="0"/>
          <w:numId w:val="237"/>
        </w:numPr>
        <w:ind w:left="720" w:hanging="360"/>
        <w:rPr>
          <w:u w:val="none"/>
        </w:rPr>
      </w:pPr>
      <w:r w:rsidDel="00000000" w:rsidR="00000000" w:rsidRPr="00000000">
        <w:rPr>
          <w:rtl w:val="0"/>
        </w:rPr>
        <w:t xml:space="preserve">právní stát se stal synonymem legality</w:t>
      </w:r>
    </w:p>
    <w:p w:rsidR="00000000" w:rsidDel="00000000" w:rsidP="00000000" w:rsidRDefault="00000000" w:rsidRPr="00000000" w14:paraId="00000FCD">
      <w:pPr>
        <w:numPr>
          <w:ilvl w:val="0"/>
          <w:numId w:val="237"/>
        </w:numPr>
        <w:ind w:left="720" w:hanging="360"/>
        <w:rPr>
          <w:u w:val="none"/>
        </w:rPr>
      </w:pPr>
      <w:r w:rsidDel="00000000" w:rsidR="00000000" w:rsidRPr="00000000">
        <w:rPr>
          <w:rtl w:val="0"/>
        </w:rPr>
        <w:t xml:space="preserve">velký význam měl liberalismus (sociálně-politická doktrína), ovlivnil vztah občanské společnosti ke státu a právu, občanská společnost má být vybavena širokou autonomií, za právní výraz liberalismu se považuje právní pozitivizmus</w:t>
      </w:r>
    </w:p>
    <w:p w:rsidR="00000000" w:rsidDel="00000000" w:rsidP="00000000" w:rsidRDefault="00000000" w:rsidRPr="00000000" w14:paraId="00000FCE">
      <w:pPr>
        <w:numPr>
          <w:ilvl w:val="0"/>
          <w:numId w:val="237"/>
        </w:numPr>
        <w:ind w:left="720" w:hanging="360"/>
        <w:rPr>
          <w:u w:val="none"/>
        </w:rPr>
      </w:pPr>
      <w:r w:rsidDel="00000000" w:rsidR="00000000" w:rsidRPr="00000000">
        <w:rPr>
          <w:rtl w:val="0"/>
        </w:rPr>
        <w:t xml:space="preserve">ne každý stát je právní stát, neboť zákony mohou platit a právo může existovat i tam, kde o právní stát nejde, bez nich se ale neobejde žádný stát</w:t>
      </w:r>
    </w:p>
    <w:p w:rsidR="00000000" w:rsidDel="00000000" w:rsidP="00000000" w:rsidRDefault="00000000" w:rsidRPr="00000000" w14:paraId="00000FCF">
      <w:pPr>
        <w:numPr>
          <w:ilvl w:val="0"/>
          <w:numId w:val="237"/>
        </w:numPr>
        <w:ind w:left="720" w:hanging="360"/>
        <w:rPr>
          <w:u w:val="none"/>
        </w:rPr>
      </w:pPr>
      <w:r w:rsidDel="00000000" w:rsidR="00000000" w:rsidRPr="00000000">
        <w:rPr>
          <w:rtl w:val="0"/>
        </w:rPr>
        <w:t xml:space="preserve">v právním státě je zákonný rámec, který vymezuje postavení každého subjektu, orgány státu mohou vyvíjet činnost pouze intra legem a secundum legem</w:t>
      </w:r>
    </w:p>
    <w:p w:rsidR="00000000" w:rsidDel="00000000" w:rsidP="00000000" w:rsidRDefault="00000000" w:rsidRPr="00000000" w14:paraId="00000FD0">
      <w:pPr>
        <w:numPr>
          <w:ilvl w:val="0"/>
          <w:numId w:val="237"/>
        </w:numPr>
        <w:ind w:left="720" w:hanging="360"/>
        <w:rPr>
          <w:u w:val="none"/>
        </w:rPr>
      </w:pPr>
      <w:r w:rsidDel="00000000" w:rsidR="00000000" w:rsidRPr="00000000">
        <w:rPr>
          <w:rtl w:val="0"/>
        </w:rPr>
        <w:t xml:space="preserve">prvky legality se objevily již dříve, nežli se zrodil právní stát, existují v jakémkoliv uspořádaném systému vztahů státu a práva, jsou výsledkem určitého řádu (uspořádaného souboru norem, které jsou dodržovány a vynucovány)</w:t>
      </w:r>
    </w:p>
    <w:p w:rsidR="00000000" w:rsidDel="00000000" w:rsidP="00000000" w:rsidRDefault="00000000" w:rsidRPr="00000000" w14:paraId="00000FD1">
      <w:pPr>
        <w:numPr>
          <w:ilvl w:val="0"/>
          <w:numId w:val="237"/>
        </w:numPr>
        <w:ind w:left="720" w:hanging="360"/>
        <w:rPr>
          <w:u w:val="none"/>
        </w:rPr>
      </w:pPr>
      <w:r w:rsidDel="00000000" w:rsidR="00000000" w:rsidRPr="00000000">
        <w:rPr>
          <w:rtl w:val="0"/>
        </w:rPr>
        <w:t xml:space="preserve">proč však šlo pouze o prvky legality? do období liberalizace se totiž uplatňuje zásada, že panovník či jiné vládní seskupení jsou vyňaty z působnosti zákona (princeps legibus solutus est). dnes na to navazuje tzv. diskreční pravomoc (např. udělení milosti prezidentem republiky, kdy nejsou vymezeny bližší podmínky, kdy se má milost udělit)</w:t>
      </w:r>
    </w:p>
    <w:p w:rsidR="00000000" w:rsidDel="00000000" w:rsidP="00000000" w:rsidRDefault="00000000" w:rsidRPr="00000000" w14:paraId="00000FD2">
      <w:pPr>
        <w:numPr>
          <w:ilvl w:val="0"/>
          <w:numId w:val="237"/>
        </w:numPr>
        <w:ind w:left="720" w:hanging="360"/>
        <w:rPr>
          <w:u w:val="none"/>
        </w:rPr>
      </w:pPr>
      <w:r w:rsidDel="00000000" w:rsidR="00000000" w:rsidRPr="00000000">
        <w:rPr>
          <w:rtl w:val="0"/>
        </w:rPr>
        <w:t xml:space="preserve">dobové pojetí právního státu vytvořené v 19. století bychom dnes považovali za nedemokratické, neboť právní stát tehdy uznával formální diskriminační omezení (podle majetku, barvy pleti, pohlaví, rasy, vzdělání atd.)</w:t>
      </w:r>
    </w:p>
    <w:p w:rsidR="00000000" w:rsidDel="00000000" w:rsidP="00000000" w:rsidRDefault="00000000" w:rsidRPr="00000000" w14:paraId="00000FD3">
      <w:pPr>
        <w:rPr>
          <w:b w:val="1"/>
        </w:rPr>
      </w:pPr>
      <w:r w:rsidDel="00000000" w:rsidR="00000000" w:rsidRPr="00000000">
        <w:rPr>
          <w:b w:val="1"/>
          <w:rtl w:val="0"/>
        </w:rPr>
        <w:t xml:space="preserve">rozdíl v pojetí Rechtsstaat a rule of law</w:t>
      </w:r>
    </w:p>
    <w:p w:rsidR="00000000" w:rsidDel="00000000" w:rsidP="00000000" w:rsidRDefault="00000000" w:rsidRPr="00000000" w14:paraId="00000FD4">
      <w:pPr>
        <w:numPr>
          <w:ilvl w:val="0"/>
          <w:numId w:val="237"/>
        </w:numPr>
        <w:ind w:left="720" w:hanging="360"/>
        <w:rPr>
          <w:u w:val="none"/>
        </w:rPr>
      </w:pPr>
      <w:r w:rsidDel="00000000" w:rsidR="00000000" w:rsidRPr="00000000">
        <w:rPr>
          <w:rtl w:val="0"/>
        </w:rPr>
        <w:t xml:space="preserve">právní stát vychází z primátu (dominance, svrchovanosti) zákona</w:t>
      </w:r>
    </w:p>
    <w:p w:rsidR="00000000" w:rsidDel="00000000" w:rsidP="00000000" w:rsidRDefault="00000000" w:rsidRPr="00000000" w14:paraId="00000FD5">
      <w:pPr>
        <w:numPr>
          <w:ilvl w:val="0"/>
          <w:numId w:val="237"/>
        </w:numPr>
        <w:ind w:left="720" w:hanging="360"/>
        <w:rPr>
          <w:u w:val="none"/>
        </w:rPr>
      </w:pPr>
      <w:r w:rsidDel="00000000" w:rsidR="00000000" w:rsidRPr="00000000">
        <w:rPr>
          <w:rtl w:val="0"/>
        </w:rPr>
        <w:t xml:space="preserve">zákon je projevem vůle zákonodárného sboru - ta je spojena se suverenitou lidu a parlamentu</w:t>
      </w:r>
    </w:p>
    <w:p w:rsidR="00000000" w:rsidDel="00000000" w:rsidP="00000000" w:rsidRDefault="00000000" w:rsidRPr="00000000" w14:paraId="00000FD6">
      <w:pPr>
        <w:numPr>
          <w:ilvl w:val="0"/>
          <w:numId w:val="237"/>
        </w:numPr>
        <w:ind w:left="720" w:hanging="360"/>
        <w:rPr>
          <w:u w:val="none"/>
        </w:rPr>
      </w:pPr>
      <w:r w:rsidDel="00000000" w:rsidR="00000000" w:rsidRPr="00000000">
        <w:rPr>
          <w:rtl w:val="0"/>
        </w:rPr>
        <w:t xml:space="preserve">za francouzské revoluce se zrodila myšlenka toho, že pouze lid sám se může omezit ve svých právech</w:t>
      </w:r>
    </w:p>
    <w:p w:rsidR="00000000" w:rsidDel="00000000" w:rsidP="00000000" w:rsidRDefault="00000000" w:rsidRPr="00000000" w14:paraId="00000FD7">
      <w:pPr>
        <w:numPr>
          <w:ilvl w:val="0"/>
          <w:numId w:val="237"/>
        </w:numPr>
        <w:ind w:left="720" w:hanging="360"/>
        <w:rPr>
          <w:u w:val="none"/>
        </w:rPr>
      </w:pPr>
      <w:r w:rsidDel="00000000" w:rsidR="00000000" w:rsidRPr="00000000">
        <w:rPr>
          <w:rtl w:val="0"/>
        </w:rPr>
        <w:t xml:space="preserve">existují některá nezadatelná práva, která mohou být omezena jen zákonem (nemůže to udělat soud nebo panovník)</w:t>
      </w:r>
    </w:p>
    <w:p w:rsidR="00000000" w:rsidDel="00000000" w:rsidP="00000000" w:rsidRDefault="00000000" w:rsidRPr="00000000" w14:paraId="00000FD8">
      <w:pPr>
        <w:numPr>
          <w:ilvl w:val="0"/>
          <w:numId w:val="237"/>
        </w:numPr>
        <w:ind w:left="720" w:hanging="360"/>
        <w:rPr>
          <w:u w:val="none"/>
        </w:rPr>
      </w:pPr>
      <w:r w:rsidDel="00000000" w:rsidR="00000000" w:rsidRPr="00000000">
        <w:rPr>
          <w:rtl w:val="0"/>
        </w:rPr>
        <w:t xml:space="preserve">parlament je tvůrcem práva</w:t>
      </w:r>
    </w:p>
    <w:p w:rsidR="00000000" w:rsidDel="00000000" w:rsidP="00000000" w:rsidRDefault="00000000" w:rsidRPr="00000000" w14:paraId="00000FD9">
      <w:pPr>
        <w:numPr>
          <w:ilvl w:val="0"/>
          <w:numId w:val="237"/>
        </w:numPr>
        <w:ind w:left="720" w:hanging="360"/>
        <w:rPr>
          <w:u w:val="none"/>
        </w:rPr>
      </w:pPr>
      <w:r w:rsidDel="00000000" w:rsidR="00000000" w:rsidRPr="00000000">
        <w:rPr>
          <w:rtl w:val="0"/>
        </w:rPr>
        <w:t xml:space="preserve">bez zákona jako formy, nelze mluvit o právním státu</w:t>
      </w:r>
    </w:p>
    <w:p w:rsidR="00000000" w:rsidDel="00000000" w:rsidP="00000000" w:rsidRDefault="00000000" w:rsidRPr="00000000" w14:paraId="00000FDA">
      <w:pPr>
        <w:numPr>
          <w:ilvl w:val="0"/>
          <w:numId w:val="237"/>
        </w:numPr>
        <w:ind w:left="720" w:hanging="360"/>
        <w:rPr>
          <w:u w:val="none"/>
        </w:rPr>
      </w:pPr>
      <w:r w:rsidDel="00000000" w:rsidR="00000000" w:rsidRPr="00000000">
        <w:rPr>
          <w:rtl w:val="0"/>
        </w:rPr>
        <w:t xml:space="preserve">proč je kladen takový důraz na zákon:</w:t>
      </w:r>
    </w:p>
    <w:p w:rsidR="00000000" w:rsidDel="00000000" w:rsidP="00000000" w:rsidRDefault="00000000" w:rsidRPr="00000000" w14:paraId="00000FDB">
      <w:pPr>
        <w:numPr>
          <w:ilvl w:val="1"/>
          <w:numId w:val="237"/>
        </w:numPr>
        <w:ind w:left="1440" w:hanging="360"/>
        <w:rPr>
          <w:u w:val="none"/>
        </w:rPr>
      </w:pPr>
      <w:r w:rsidDel="00000000" w:rsidR="00000000" w:rsidRPr="00000000">
        <w:rPr>
          <w:rtl w:val="0"/>
        </w:rPr>
        <w:t xml:space="preserve">zákon je přijímán zákonodárným sborem, ten je volen lidem, a tudíž je k přijímání zákonů legitimován</w:t>
      </w:r>
    </w:p>
    <w:p w:rsidR="00000000" w:rsidDel="00000000" w:rsidP="00000000" w:rsidRDefault="00000000" w:rsidRPr="00000000" w14:paraId="00000FDC">
      <w:pPr>
        <w:numPr>
          <w:ilvl w:val="1"/>
          <w:numId w:val="237"/>
        </w:numPr>
        <w:ind w:left="1440" w:hanging="360"/>
        <w:rPr>
          <w:u w:val="none"/>
        </w:rPr>
      </w:pPr>
      <w:r w:rsidDel="00000000" w:rsidR="00000000" w:rsidRPr="00000000">
        <w:rPr>
          <w:rtl w:val="0"/>
        </w:rPr>
        <w:t xml:space="preserve">na zákonech postavený právní řád je přehlednější, než ten, který vychází z mnohosti práva a je zde zdůrazněn princip právní jistoty</w:t>
      </w:r>
    </w:p>
    <w:p w:rsidR="00000000" w:rsidDel="00000000" w:rsidP="00000000" w:rsidRDefault="00000000" w:rsidRPr="00000000" w14:paraId="00000FDD">
      <w:pPr>
        <w:numPr>
          <w:ilvl w:val="1"/>
          <w:numId w:val="237"/>
        </w:numPr>
        <w:ind w:left="1440" w:hanging="360"/>
        <w:rPr>
          <w:u w:val="none"/>
        </w:rPr>
      </w:pPr>
      <w:r w:rsidDel="00000000" w:rsidR="00000000" w:rsidRPr="00000000">
        <w:rPr>
          <w:rtl w:val="0"/>
        </w:rPr>
        <w:t xml:space="preserve">zákon je progresivní prostředek změny společenských poměrů, odstranil feudální přežitky, nastolil buržoazní společnost</w:t>
      </w:r>
    </w:p>
    <w:p w:rsidR="00000000" w:rsidDel="00000000" w:rsidP="00000000" w:rsidRDefault="00000000" w:rsidRPr="00000000" w14:paraId="00000FDE">
      <w:pPr>
        <w:numPr>
          <w:ilvl w:val="1"/>
          <w:numId w:val="237"/>
        </w:numPr>
        <w:ind w:left="1440" w:hanging="360"/>
        <w:rPr>
          <w:u w:val="none"/>
        </w:rPr>
      </w:pPr>
      <w:r w:rsidDel="00000000" w:rsidR="00000000" w:rsidRPr="00000000">
        <w:rPr>
          <w:rtl w:val="0"/>
        </w:rPr>
        <w:t xml:space="preserve">je předem možné říci, co je dobré, a co špatné a tedy vytvořit ideální normativní svět</w:t>
      </w:r>
    </w:p>
    <w:p w:rsidR="00000000" w:rsidDel="00000000" w:rsidP="00000000" w:rsidRDefault="00000000" w:rsidRPr="00000000" w14:paraId="00000FDF">
      <w:pPr>
        <w:numPr>
          <w:ilvl w:val="0"/>
          <w:numId w:val="237"/>
        </w:numPr>
        <w:ind w:left="720" w:hanging="360"/>
        <w:rPr>
          <w:u w:val="none"/>
        </w:rPr>
      </w:pPr>
      <w:r w:rsidDel="00000000" w:rsidR="00000000" w:rsidRPr="00000000">
        <w:rPr>
          <w:rtl w:val="0"/>
        </w:rPr>
        <w:t xml:space="preserve">nic z uvedeného neplatí v zemích angloamerického práva - jeho právní systém je založen na úplně jiných východiscích, angloamerický svět je plný neustálých střetů zájmů, které se projevují i v právu</w:t>
      </w:r>
    </w:p>
    <w:p w:rsidR="00000000" w:rsidDel="00000000" w:rsidP="00000000" w:rsidRDefault="00000000" w:rsidRPr="00000000" w14:paraId="00000FE0">
      <w:pPr>
        <w:numPr>
          <w:ilvl w:val="0"/>
          <w:numId w:val="237"/>
        </w:numPr>
        <w:ind w:left="720" w:hanging="360"/>
        <w:rPr>
          <w:u w:val="none"/>
        </w:rPr>
      </w:pPr>
      <w:r w:rsidDel="00000000" w:rsidR="00000000" w:rsidRPr="00000000">
        <w:rPr>
          <w:rtl w:val="0"/>
        </w:rPr>
        <w:t xml:space="preserve">ideál správného a spravedlivého se hledá stále znovu v dynamice společenských vztahů</w:t>
      </w:r>
    </w:p>
    <w:p w:rsidR="00000000" w:rsidDel="00000000" w:rsidP="00000000" w:rsidRDefault="00000000" w:rsidRPr="00000000" w14:paraId="00000FE1">
      <w:pPr>
        <w:numPr>
          <w:ilvl w:val="0"/>
          <w:numId w:val="237"/>
        </w:numPr>
        <w:ind w:left="720" w:hanging="360"/>
        <w:rPr>
          <w:u w:val="none"/>
        </w:rPr>
      </w:pPr>
      <w:r w:rsidDel="00000000" w:rsidR="00000000" w:rsidRPr="00000000">
        <w:rPr>
          <w:rtl w:val="0"/>
        </w:rPr>
        <w:t xml:space="preserve">klade se důraz na tradici (literatura, obyčeje)</w:t>
      </w:r>
    </w:p>
    <w:p w:rsidR="00000000" w:rsidDel="00000000" w:rsidP="00000000" w:rsidRDefault="00000000" w:rsidRPr="00000000" w14:paraId="00000FE2">
      <w:pPr>
        <w:numPr>
          <w:ilvl w:val="0"/>
          <w:numId w:val="237"/>
        </w:numPr>
        <w:ind w:left="720" w:hanging="360"/>
        <w:rPr>
          <w:u w:val="none"/>
        </w:rPr>
      </w:pPr>
      <w:r w:rsidDel="00000000" w:rsidR="00000000" w:rsidRPr="00000000">
        <w:rPr>
          <w:rtl w:val="0"/>
        </w:rPr>
        <w:t xml:space="preserve">soudy zde nalézají právo (tvorba práva ex post)</w:t>
      </w:r>
    </w:p>
    <w:p w:rsidR="00000000" w:rsidDel="00000000" w:rsidP="00000000" w:rsidRDefault="00000000" w:rsidRPr="00000000" w14:paraId="00000FE3">
      <w:pPr>
        <w:numPr>
          <w:ilvl w:val="0"/>
          <w:numId w:val="237"/>
        </w:numPr>
        <w:ind w:left="720" w:hanging="360"/>
        <w:rPr>
          <w:u w:val="none"/>
        </w:rPr>
      </w:pPr>
      <w:r w:rsidDel="00000000" w:rsidR="00000000" w:rsidRPr="00000000">
        <w:rPr>
          <w:rtl w:val="0"/>
        </w:rPr>
        <w:t xml:space="preserve">předem je stanoveno co nejméně pravidel (co je dobré a co ne, nízká míra právní jistoty)</w:t>
      </w:r>
    </w:p>
    <w:p w:rsidR="00000000" w:rsidDel="00000000" w:rsidP="00000000" w:rsidRDefault="00000000" w:rsidRPr="00000000" w14:paraId="00000FE4">
      <w:pPr>
        <w:numPr>
          <w:ilvl w:val="0"/>
          <w:numId w:val="237"/>
        </w:numPr>
        <w:ind w:left="720" w:hanging="360"/>
        <w:rPr>
          <w:u w:val="none"/>
        </w:rPr>
      </w:pPr>
      <w:r w:rsidDel="00000000" w:rsidR="00000000" w:rsidRPr="00000000">
        <w:rPr>
          <w:rtl w:val="0"/>
        </w:rPr>
        <w:t xml:space="preserve">jaké je ale postavení soudce, nakolik je nezávislý a nakolik je prostředkem prosazování politických zájmů? - nemůže rozhodnout mimo Ústavu, nestojí zcela nad státem, každý má právo na spravedlivý proces (due process of law)</w:t>
      </w:r>
    </w:p>
    <w:p w:rsidR="00000000" w:rsidDel="00000000" w:rsidP="00000000" w:rsidRDefault="00000000" w:rsidRPr="00000000" w14:paraId="00000FE5">
      <w:pPr>
        <w:numPr>
          <w:ilvl w:val="0"/>
          <w:numId w:val="237"/>
        </w:numPr>
        <w:ind w:left="720" w:hanging="360"/>
        <w:rPr>
          <w:u w:val="none"/>
        </w:rPr>
      </w:pPr>
      <w:r w:rsidDel="00000000" w:rsidR="00000000" w:rsidRPr="00000000">
        <w:rPr>
          <w:rtl w:val="0"/>
        </w:rPr>
        <w:t xml:space="preserve">procesně právní úprava je detailní, je zde zaveden porotní systém, na základě kterého se rozhoduje podle nejlepšího svědomí a vědomí členů poroty, což funguje jako jedna ze záruk, která má ochránit občany proti státu</w:t>
      </w:r>
    </w:p>
    <w:p w:rsidR="00000000" w:rsidDel="00000000" w:rsidP="00000000" w:rsidRDefault="00000000" w:rsidRPr="00000000" w14:paraId="00000FE6">
      <w:pPr>
        <w:numPr>
          <w:ilvl w:val="0"/>
          <w:numId w:val="237"/>
        </w:numPr>
        <w:ind w:left="720" w:hanging="360"/>
        <w:rPr>
          <w:u w:val="none"/>
        </w:rPr>
      </w:pPr>
      <w:r w:rsidDel="00000000" w:rsidR="00000000" w:rsidRPr="00000000">
        <w:rPr>
          <w:rtl w:val="0"/>
        </w:rPr>
        <w:t xml:space="preserve">právo zde vzniká z více zdrojů - ve Velké Británii jde o spontánní proces, v USA je důležitá myšlenková ideální konstrukce, představa ideálního uspořádání, tj. suverénní lid, který si dává ústavu, o čem však rozhodne parlament, tomu se musí každý podřídit, může rozhodnout i proti precedentům</w:t>
      </w:r>
    </w:p>
    <w:p w:rsidR="00000000" w:rsidDel="00000000" w:rsidP="00000000" w:rsidRDefault="00000000" w:rsidRPr="00000000" w14:paraId="00000FE7">
      <w:pPr>
        <w:rPr/>
      </w:pPr>
      <w:r w:rsidDel="00000000" w:rsidR="00000000" w:rsidRPr="00000000">
        <w:rPr>
          <w:rtl w:val="0"/>
        </w:rPr>
      </w:r>
    </w:p>
    <w:p w:rsidR="00000000" w:rsidDel="00000000" w:rsidP="00000000" w:rsidRDefault="00000000" w:rsidRPr="00000000" w14:paraId="00000FE8">
      <w:pPr>
        <w:numPr>
          <w:ilvl w:val="0"/>
          <w:numId w:val="237"/>
        </w:numPr>
        <w:ind w:left="720" w:hanging="360"/>
        <w:rPr>
          <w:u w:val="none"/>
        </w:rPr>
      </w:pPr>
      <w:r w:rsidDel="00000000" w:rsidR="00000000" w:rsidRPr="00000000">
        <w:rPr>
          <w:rtl w:val="0"/>
        </w:rPr>
        <w:t xml:space="preserve">v kontinentálním pojetí právního státu je stát vázán právem, zákonem - je možné přesně říci, co je dovoleno, a co ne, a tím jsou zavázány všechny orgány</w:t>
      </w:r>
    </w:p>
    <w:p w:rsidR="00000000" w:rsidDel="00000000" w:rsidP="00000000" w:rsidRDefault="00000000" w:rsidRPr="00000000" w14:paraId="00000FE9">
      <w:pPr>
        <w:numPr>
          <w:ilvl w:val="0"/>
          <w:numId w:val="237"/>
        </w:numPr>
        <w:ind w:left="720" w:hanging="360"/>
        <w:rPr>
          <w:u w:val="none"/>
        </w:rPr>
      </w:pPr>
      <w:r w:rsidDel="00000000" w:rsidR="00000000" w:rsidRPr="00000000">
        <w:rPr>
          <w:rtl w:val="0"/>
        </w:rPr>
        <w:t xml:space="preserve">konstrukční problém v koncepci právního státu spočívá v tom, zda je tvůrce práva vázán zákonem - v původním pojetí právního státu může být pouze ve dvou směrech:</w:t>
      </w:r>
    </w:p>
    <w:p w:rsidR="00000000" w:rsidDel="00000000" w:rsidP="00000000" w:rsidRDefault="00000000" w:rsidRPr="00000000" w14:paraId="00000FEA">
      <w:pPr>
        <w:numPr>
          <w:ilvl w:val="1"/>
          <w:numId w:val="237"/>
        </w:numPr>
        <w:ind w:left="1440" w:hanging="360"/>
        <w:rPr>
          <w:u w:val="none"/>
        </w:rPr>
      </w:pPr>
      <w:r w:rsidDel="00000000" w:rsidR="00000000" w:rsidRPr="00000000">
        <w:rPr>
          <w:rtl w:val="0"/>
        </w:rPr>
        <w:t xml:space="preserve">platné zákony jsou platné i pro něho (závaznost morálně-politická, ne jen čistě právní)</w:t>
      </w:r>
    </w:p>
    <w:p w:rsidR="00000000" w:rsidDel="00000000" w:rsidP="00000000" w:rsidRDefault="00000000" w:rsidRPr="00000000" w14:paraId="00000FEB">
      <w:pPr>
        <w:numPr>
          <w:ilvl w:val="1"/>
          <w:numId w:val="237"/>
        </w:numPr>
        <w:ind w:left="1440" w:hanging="360"/>
        <w:rPr>
          <w:u w:val="none"/>
        </w:rPr>
      </w:pPr>
      <w:r w:rsidDel="00000000" w:rsidR="00000000" w:rsidRPr="00000000">
        <w:rPr>
          <w:rtl w:val="0"/>
        </w:rPr>
        <w:t xml:space="preserve">změna zákonů je možná zase jen při dodržení zákonem stanovené procedury (zákonodárce je vázán procesními normami)</w:t>
      </w:r>
    </w:p>
    <w:p w:rsidR="00000000" w:rsidDel="00000000" w:rsidP="00000000" w:rsidRDefault="00000000" w:rsidRPr="00000000" w14:paraId="00000FEC">
      <w:pPr>
        <w:numPr>
          <w:ilvl w:val="0"/>
          <w:numId w:val="237"/>
        </w:numPr>
        <w:ind w:left="720" w:hanging="360"/>
        <w:rPr>
          <w:u w:val="none"/>
        </w:rPr>
      </w:pPr>
      <w:r w:rsidDel="00000000" w:rsidR="00000000" w:rsidRPr="00000000">
        <w:rPr>
          <w:rtl w:val="0"/>
        </w:rPr>
        <w:t xml:space="preserve">později se vyvíjí představa o možnosti vázat zákonodárce ústavními předpisy (toto není ve Velké Británii)</w:t>
      </w:r>
    </w:p>
    <w:p w:rsidR="00000000" w:rsidDel="00000000" w:rsidP="00000000" w:rsidRDefault="00000000" w:rsidRPr="00000000" w14:paraId="00000FED">
      <w:pPr>
        <w:numPr>
          <w:ilvl w:val="0"/>
          <w:numId w:val="237"/>
        </w:numPr>
        <w:ind w:left="720" w:hanging="360"/>
        <w:rPr>
          <w:u w:val="none"/>
        </w:rPr>
      </w:pPr>
      <w:r w:rsidDel="00000000" w:rsidR="00000000" w:rsidRPr="00000000">
        <w:rPr>
          <w:rtl w:val="0"/>
        </w:rPr>
        <w:t xml:space="preserve">této koncepci doktrína právního státu brání a ještě v 19. stol. není zákonodárce striktně limitován zákonem, ústavy jsou flexibilní, ne rigidní</w:t>
      </w:r>
    </w:p>
    <w:p w:rsidR="00000000" w:rsidDel="00000000" w:rsidP="00000000" w:rsidRDefault="00000000" w:rsidRPr="00000000" w14:paraId="00000FEE">
      <w:pPr>
        <w:numPr>
          <w:ilvl w:val="0"/>
          <w:numId w:val="237"/>
        </w:numPr>
        <w:ind w:left="720" w:hanging="360"/>
        <w:rPr>
          <w:u w:val="none"/>
        </w:rPr>
      </w:pPr>
      <w:r w:rsidDel="00000000" w:rsidR="00000000" w:rsidRPr="00000000">
        <w:rPr>
          <w:rtl w:val="0"/>
        </w:rPr>
        <w:t xml:space="preserve">v tomto období se formuluje formální pojetí právního státu (legalistické pojetí) - formální pojetí právního státu bylo doktrinálně vymezeno pod vlivem právního pozitivizmu v kontinentálním typu právní kultury v 19. století, jeho podstatou bylo úsilí o omezení výkonu státní moci nutností striktně dodržovat zákony</w:t>
      </w:r>
    </w:p>
    <w:p w:rsidR="00000000" w:rsidDel="00000000" w:rsidP="00000000" w:rsidRDefault="00000000" w:rsidRPr="00000000" w14:paraId="00000FEF">
      <w:pPr>
        <w:numPr>
          <w:ilvl w:val="0"/>
          <w:numId w:val="237"/>
        </w:numPr>
        <w:ind w:left="720" w:hanging="360"/>
        <w:rPr>
          <w:u w:val="none"/>
        </w:rPr>
      </w:pPr>
      <w:r w:rsidDel="00000000" w:rsidR="00000000" w:rsidRPr="00000000">
        <w:rPr>
          <w:rtl w:val="0"/>
        </w:rPr>
        <w:t xml:space="preserve">požadavek legality vůči nim spočíval a spočívá v tom, že každý státní orgán, resp. i nestátní orgán veřejné moci, může jednat jen secundum et intra legem (na základě a v mezích zákona) v rozsahu zákonem stanovené pravomoci a působnosti</w:t>
      </w:r>
    </w:p>
    <w:p w:rsidR="00000000" w:rsidDel="00000000" w:rsidP="00000000" w:rsidRDefault="00000000" w:rsidRPr="00000000" w14:paraId="00000FF0">
      <w:pPr>
        <w:numPr>
          <w:ilvl w:val="0"/>
          <w:numId w:val="237"/>
        </w:numPr>
        <w:ind w:left="720" w:hanging="360"/>
        <w:rPr>
          <w:u w:val="none"/>
        </w:rPr>
      </w:pPr>
      <w:r w:rsidDel="00000000" w:rsidR="00000000" w:rsidRPr="00000000">
        <w:rPr>
          <w:rtl w:val="0"/>
        </w:rPr>
        <w:t xml:space="preserve">obsah pravidel není předem dán, dány jsou formy (způsob), ve kterých mohou být pravidla vytvářena</w:t>
      </w:r>
    </w:p>
    <w:p w:rsidR="00000000" w:rsidDel="00000000" w:rsidP="00000000" w:rsidRDefault="00000000" w:rsidRPr="00000000" w14:paraId="00000FF1">
      <w:pPr>
        <w:numPr>
          <w:ilvl w:val="0"/>
          <w:numId w:val="237"/>
        </w:numPr>
        <w:ind w:left="720" w:hanging="360"/>
        <w:rPr>
          <w:u w:val="none"/>
        </w:rPr>
      </w:pPr>
      <w:r w:rsidDel="00000000" w:rsidR="00000000" w:rsidRPr="00000000">
        <w:rPr>
          <w:rtl w:val="0"/>
        </w:rPr>
        <w:t xml:space="preserve">dále se rozvíjí vázanost subjektů právem, neuvažuje se o státu, ale hovoří se o vázanosti státních orgánů právem</w:t>
      </w:r>
    </w:p>
    <w:p w:rsidR="00000000" w:rsidDel="00000000" w:rsidP="00000000" w:rsidRDefault="00000000" w:rsidRPr="00000000" w14:paraId="00000FF2">
      <w:pPr>
        <w:numPr>
          <w:ilvl w:val="0"/>
          <w:numId w:val="237"/>
        </w:numPr>
        <w:ind w:left="720" w:hanging="360"/>
        <w:rPr>
          <w:u w:val="none"/>
        </w:rPr>
      </w:pPr>
      <w:r w:rsidDel="00000000" w:rsidR="00000000" w:rsidRPr="00000000">
        <w:rPr>
          <w:rtl w:val="0"/>
        </w:rPr>
        <w:t xml:space="preserve">zákonodárce je vázán platným právem, soud zákony, které nemůže měnit a pouze je vykládá, správní orgány jsou vázány celým právním řádem - toto pojetí se ukázalo jako velmi slabé, stejně tak jeho záruky, neboť zde existuje možnost destrukce formálního právního státu legální cestou, stačí totiž dodržení formálních pravidel tvorby norem a obsah pak může být jakýkoliv</w:t>
      </w:r>
    </w:p>
    <w:p w:rsidR="00000000" w:rsidDel="00000000" w:rsidP="00000000" w:rsidRDefault="00000000" w:rsidRPr="00000000" w14:paraId="00000FF3">
      <w:pPr>
        <w:numPr>
          <w:ilvl w:val="0"/>
          <w:numId w:val="237"/>
        </w:numPr>
        <w:ind w:left="720" w:hanging="360"/>
        <w:rPr>
          <w:u w:val="none"/>
        </w:rPr>
      </w:pPr>
      <w:r w:rsidDel="00000000" w:rsidR="00000000" w:rsidRPr="00000000">
        <w:rPr>
          <w:rtl w:val="0"/>
        </w:rPr>
        <w:t xml:space="preserve">po druhé světové válce se vyvíjí materiální pojetí právního státu</w:t>
      </w:r>
    </w:p>
    <w:p w:rsidR="00000000" w:rsidDel="00000000" w:rsidP="00000000" w:rsidRDefault="00000000" w:rsidRPr="00000000" w14:paraId="00000FF4">
      <w:pPr>
        <w:rPr>
          <w:b w:val="1"/>
        </w:rPr>
      </w:pPr>
      <w:r w:rsidDel="00000000" w:rsidR="00000000" w:rsidRPr="00000000">
        <w:rPr>
          <w:b w:val="1"/>
          <w:rtl w:val="0"/>
        </w:rPr>
        <w:t xml:space="preserve">vztah práva a státu se naplňuje ve dvou rovinách </w:t>
      </w:r>
    </w:p>
    <w:p w:rsidR="00000000" w:rsidDel="00000000" w:rsidP="00000000" w:rsidRDefault="00000000" w:rsidRPr="00000000" w14:paraId="00000FF5">
      <w:pPr>
        <w:numPr>
          <w:ilvl w:val="0"/>
          <w:numId w:val="351"/>
        </w:numPr>
        <w:ind w:left="720" w:hanging="360"/>
        <w:rPr>
          <w:u w:val="none"/>
        </w:rPr>
      </w:pPr>
      <w:r w:rsidDel="00000000" w:rsidR="00000000" w:rsidRPr="00000000">
        <w:rPr>
          <w:rtl w:val="0"/>
        </w:rPr>
        <w:t xml:space="preserve">formální rovina vztahu </w:t>
      </w:r>
    </w:p>
    <w:p w:rsidR="00000000" w:rsidDel="00000000" w:rsidP="00000000" w:rsidRDefault="00000000" w:rsidRPr="00000000" w14:paraId="00000FF6">
      <w:pPr>
        <w:numPr>
          <w:ilvl w:val="1"/>
          <w:numId w:val="351"/>
        </w:numPr>
        <w:ind w:left="1440" w:hanging="360"/>
        <w:rPr>
          <w:u w:val="none"/>
        </w:rPr>
      </w:pPr>
      <w:r w:rsidDel="00000000" w:rsidR="00000000" w:rsidRPr="00000000">
        <w:rPr>
          <w:rtl w:val="0"/>
        </w:rPr>
        <w:t xml:space="preserve">spočívá v tom, že právními normami jsou jen ty normy, které stát uznává v předem stanovených formách (tzv. pramenech práva), na jejichž základě je pak obsah právních pravidel seznatelný</w:t>
      </w:r>
    </w:p>
    <w:p w:rsidR="00000000" w:rsidDel="00000000" w:rsidP="00000000" w:rsidRDefault="00000000" w:rsidRPr="00000000" w14:paraId="00000FF7">
      <w:pPr>
        <w:numPr>
          <w:ilvl w:val="1"/>
          <w:numId w:val="351"/>
        </w:numPr>
        <w:ind w:left="1440" w:hanging="360"/>
        <w:rPr>
          <w:u w:val="none"/>
        </w:rPr>
      </w:pPr>
      <w:r w:rsidDel="00000000" w:rsidR="00000000" w:rsidRPr="00000000">
        <w:rPr>
          <w:rtl w:val="0"/>
        </w:rPr>
        <w:t xml:space="preserve">pouze na základě těchto forem se též lze domáhat (více či méně) účinné ochrany subjektivních práv od státu</w:t>
      </w:r>
    </w:p>
    <w:p w:rsidR="00000000" w:rsidDel="00000000" w:rsidP="00000000" w:rsidRDefault="00000000" w:rsidRPr="00000000" w14:paraId="00000FF8">
      <w:pPr>
        <w:numPr>
          <w:ilvl w:val="0"/>
          <w:numId w:val="351"/>
        </w:numPr>
        <w:ind w:left="720" w:hanging="360"/>
        <w:rPr>
          <w:u w:val="none"/>
        </w:rPr>
      </w:pPr>
      <w:r w:rsidDel="00000000" w:rsidR="00000000" w:rsidRPr="00000000">
        <w:rPr>
          <w:rtl w:val="0"/>
        </w:rPr>
        <w:t xml:space="preserve">materiální rovina vztahu </w:t>
      </w:r>
    </w:p>
    <w:p w:rsidR="00000000" w:rsidDel="00000000" w:rsidP="00000000" w:rsidRDefault="00000000" w:rsidRPr="00000000" w14:paraId="00000FF9">
      <w:pPr>
        <w:numPr>
          <w:ilvl w:val="1"/>
          <w:numId w:val="351"/>
        </w:numPr>
        <w:ind w:left="1440" w:hanging="360"/>
        <w:rPr>
          <w:u w:val="none"/>
        </w:rPr>
      </w:pPr>
      <w:r w:rsidDel="00000000" w:rsidR="00000000" w:rsidRPr="00000000">
        <w:rPr>
          <w:rtl w:val="0"/>
        </w:rPr>
        <w:t xml:space="preserve">donucení ke splnění povinnosti, vyplývající z právní normy a poskytující ochranu normou zaručených právům, představuje materiální rovinu vztahy práva a státu</w:t>
      </w:r>
    </w:p>
    <w:p w:rsidR="00000000" w:rsidDel="00000000" w:rsidP="00000000" w:rsidRDefault="00000000" w:rsidRPr="00000000" w14:paraId="00000FFA">
      <w:pPr>
        <w:numPr>
          <w:ilvl w:val="1"/>
          <w:numId w:val="351"/>
        </w:numPr>
        <w:ind w:left="1440" w:hanging="360"/>
        <w:rPr>
          <w:u w:val="none"/>
        </w:rPr>
      </w:pPr>
      <w:r w:rsidDel="00000000" w:rsidR="00000000" w:rsidRPr="00000000">
        <w:rPr>
          <w:rtl w:val="0"/>
        </w:rPr>
        <w:t xml:space="preserve">podstatné pro žádoucí působení práva ve společnosti je reálné naplnění obou rovin vztahu práva státu</w:t>
      </w:r>
    </w:p>
    <w:p w:rsidR="00000000" w:rsidDel="00000000" w:rsidP="00000000" w:rsidRDefault="00000000" w:rsidRPr="00000000" w14:paraId="00000FFB">
      <w:pPr>
        <w:numPr>
          <w:ilvl w:val="1"/>
          <w:numId w:val="351"/>
        </w:numPr>
        <w:ind w:left="1440" w:hanging="360"/>
        <w:rPr>
          <w:u w:val="none"/>
        </w:rPr>
      </w:pPr>
      <w:r w:rsidDel="00000000" w:rsidR="00000000" w:rsidRPr="00000000">
        <w:rPr>
          <w:rtl w:val="0"/>
        </w:rPr>
        <w:t xml:space="preserve">pokud se nelze reálně domoci práv, která jsou (přímo či zprostředkovaně) stanovena v normách platného práva, tj. absentuje nebo je výrazně oslabeno státní donucení v případech porušování státem uznaných norem (právo je pouze na papíře, nikoli reálně), je to pro společnost a jednotlivé lidi a jimi tvořené právní subjekty stejně negativní, jako stav, kdy dochází k používání státního donucení bez respektování formálních pravidel a tedy mezí tohoto donucení</w:t>
      </w:r>
    </w:p>
    <w:p w:rsidR="00000000" w:rsidDel="00000000" w:rsidP="00000000" w:rsidRDefault="00000000" w:rsidRPr="00000000" w14:paraId="00000FFC">
      <w:pPr>
        <w:rPr/>
      </w:pPr>
      <w:r w:rsidDel="00000000" w:rsidR="00000000" w:rsidRPr="00000000">
        <w:rPr>
          <w:rtl w:val="0"/>
        </w:rPr>
      </w:r>
    </w:p>
    <w:p w:rsidR="00000000" w:rsidDel="00000000" w:rsidP="00000000" w:rsidRDefault="00000000" w:rsidRPr="00000000" w14:paraId="00000FFD">
      <w:pPr>
        <w:numPr>
          <w:ilvl w:val="0"/>
          <w:numId w:val="441"/>
        </w:numPr>
        <w:ind w:left="720" w:hanging="360"/>
        <w:rPr>
          <w:u w:val="none"/>
        </w:rPr>
      </w:pPr>
      <w:r w:rsidDel="00000000" w:rsidR="00000000" w:rsidRPr="00000000">
        <w:rPr>
          <w:rtl w:val="0"/>
        </w:rPr>
        <w:t xml:space="preserve">stát lze vymezit jako politickou formu organizace společnosti, je to základní instituce ve společnosti, kde existují politické vztahy, musí existovat i stát</w:t>
      </w:r>
    </w:p>
    <w:p w:rsidR="00000000" w:rsidDel="00000000" w:rsidP="00000000" w:rsidRDefault="00000000" w:rsidRPr="00000000" w14:paraId="00000FFE">
      <w:pPr>
        <w:numPr>
          <w:ilvl w:val="0"/>
          <w:numId w:val="441"/>
        </w:numPr>
        <w:ind w:left="720" w:hanging="360"/>
        <w:rPr>
          <w:u w:val="none"/>
        </w:rPr>
      </w:pPr>
      <w:r w:rsidDel="00000000" w:rsidR="00000000" w:rsidRPr="00000000">
        <w:rPr>
          <w:rtl w:val="0"/>
        </w:rPr>
        <w:t xml:space="preserve">jedná se o hlavní mocenský subjekt ve společnosti, zvláštní formu organizované veřejné moci</w:t>
      </w:r>
    </w:p>
    <w:p w:rsidR="00000000" w:rsidDel="00000000" w:rsidP="00000000" w:rsidRDefault="00000000" w:rsidRPr="00000000" w14:paraId="00000FFF">
      <w:pPr>
        <w:numPr>
          <w:ilvl w:val="0"/>
          <w:numId w:val="441"/>
        </w:numPr>
        <w:ind w:left="720" w:hanging="360"/>
        <w:rPr>
          <w:u w:val="none"/>
        </w:rPr>
      </w:pPr>
      <w:r w:rsidDel="00000000" w:rsidR="00000000" w:rsidRPr="00000000">
        <w:rPr>
          <w:rtl w:val="0"/>
        </w:rPr>
        <w:t xml:space="preserve">základním organizačním elementem je státní moc, kterou lze charakterizovat jako druh veřejné moci, jež se vyznačuje schopností vnutit vůli, vyjadřující státní (resp. veřejný) zájem jednotlivcům, sociálním skupinách i celé společnosti</w:t>
      </w:r>
    </w:p>
    <w:p w:rsidR="00000000" w:rsidDel="00000000" w:rsidP="00000000" w:rsidRDefault="00000000" w:rsidRPr="00000000" w14:paraId="00001000">
      <w:pPr>
        <w:numPr>
          <w:ilvl w:val="0"/>
          <w:numId w:val="441"/>
        </w:numPr>
        <w:ind w:left="720" w:hanging="360"/>
        <w:rPr>
          <w:u w:val="none"/>
        </w:rPr>
      </w:pPr>
      <w:r w:rsidDel="00000000" w:rsidR="00000000" w:rsidRPr="00000000">
        <w:rPr>
          <w:rtl w:val="0"/>
        </w:rPr>
        <w:t xml:space="preserve">v demokratických státech je zdrojem a nositelem státní moci lid, tj. souhrn státních občanů, který svoji svrchovanost projevuje zejména ve volbách a v referendu</w:t>
      </w:r>
    </w:p>
    <w:p w:rsidR="00000000" w:rsidDel="00000000" w:rsidP="00000000" w:rsidRDefault="00000000" w:rsidRPr="00000000" w14:paraId="00001001">
      <w:pPr>
        <w:numPr>
          <w:ilvl w:val="0"/>
          <w:numId w:val="441"/>
        </w:numPr>
        <w:ind w:left="720" w:hanging="360"/>
        <w:rPr>
          <w:u w:val="none"/>
        </w:rPr>
      </w:pPr>
      <w:r w:rsidDel="00000000" w:rsidR="00000000" w:rsidRPr="00000000">
        <w:rPr>
          <w:rtl w:val="0"/>
        </w:rPr>
        <w:t xml:space="preserve">výkon státní moci je lidem přenášen na státní orgány, zejména na orgány moci zákonodárné, výkonné a soudní, které ji vykonávají v rozsahu zákonem stanoveném pravomoci a působnosti na základě dělby moci</w:t>
      </w:r>
    </w:p>
    <w:p w:rsidR="00000000" w:rsidDel="00000000" w:rsidP="00000000" w:rsidRDefault="00000000" w:rsidRPr="00000000" w14:paraId="00001002">
      <w:pPr>
        <w:numPr>
          <w:ilvl w:val="0"/>
          <w:numId w:val="441"/>
        </w:numPr>
        <w:ind w:left="720" w:hanging="360"/>
        <w:rPr>
          <w:u w:val="none"/>
        </w:rPr>
      </w:pPr>
      <w:r w:rsidDel="00000000" w:rsidR="00000000" w:rsidRPr="00000000">
        <w:rPr>
          <w:rtl w:val="0"/>
        </w:rPr>
        <w:t xml:space="preserve">institucionálně je stát představován státním aparátem, tvořeným souhrnem státních orgánů jako základního druhu orgánů veřejné moci, a dalšími státními institucemi</w:t>
      </w:r>
    </w:p>
    <w:p w:rsidR="00000000" w:rsidDel="00000000" w:rsidP="00000000" w:rsidRDefault="00000000" w:rsidRPr="00000000" w14:paraId="00001003">
      <w:pPr>
        <w:numPr>
          <w:ilvl w:val="0"/>
          <w:numId w:val="441"/>
        </w:numPr>
        <w:ind w:left="720" w:hanging="360"/>
        <w:rPr>
          <w:u w:val="none"/>
        </w:rPr>
      </w:pPr>
      <w:r w:rsidDel="00000000" w:rsidR="00000000" w:rsidRPr="00000000">
        <w:rPr>
          <w:rtl w:val="0"/>
        </w:rPr>
        <w:t xml:space="preserve">státní orgány se vyznačují pravomocí a působností, tj. mohou na základě a v mezích zákonů rozhodovat o subjektivních právech a povinnostech fyzických i právnických osob</w:t>
      </w:r>
    </w:p>
    <w:p w:rsidR="00000000" w:rsidDel="00000000" w:rsidP="00000000" w:rsidRDefault="00000000" w:rsidRPr="00000000" w14:paraId="00001004">
      <w:pPr>
        <w:numPr>
          <w:ilvl w:val="0"/>
          <w:numId w:val="441"/>
        </w:numPr>
        <w:ind w:left="720" w:hanging="360"/>
        <w:rPr>
          <w:u w:val="none"/>
        </w:rPr>
      </w:pPr>
      <w:r w:rsidDel="00000000" w:rsidR="00000000" w:rsidRPr="00000000">
        <w:rPr>
          <w:rtl w:val="0"/>
        </w:rPr>
        <w:t xml:space="preserve">dodržování principu legality nejen z hlediska pravomoci, působnosti, ale i postupu státních orgánů je důležitým atributem právního státu</w:t>
      </w:r>
    </w:p>
    <w:p w:rsidR="00000000" w:rsidDel="00000000" w:rsidP="00000000" w:rsidRDefault="00000000" w:rsidRPr="00000000" w14:paraId="00001005">
      <w:pPr>
        <w:numPr>
          <w:ilvl w:val="0"/>
          <w:numId w:val="441"/>
        </w:numPr>
        <w:ind w:left="720" w:hanging="360"/>
        <w:rPr>
          <w:u w:val="none"/>
        </w:rPr>
      </w:pPr>
      <w:r w:rsidDel="00000000" w:rsidR="00000000" w:rsidRPr="00000000">
        <w:rPr>
          <w:rtl w:val="0"/>
        </w:rPr>
        <w:t xml:space="preserve">soudobý demokratický stát je legitimován nejen legalitou, ale i naplňováním zásady suverenity lidu, jakož i koncepce lidských práv, navenek se suverenita státu projevuje v samostatnosti státní politiky, včetně vytváření státních orgánů a jejich činnosti v rámci vlastního právního státu</w:t>
      </w:r>
    </w:p>
    <w:p w:rsidR="00000000" w:rsidDel="00000000" w:rsidP="00000000" w:rsidRDefault="00000000" w:rsidRPr="00000000" w14:paraId="00001006">
      <w:pPr>
        <w:numPr>
          <w:ilvl w:val="0"/>
          <w:numId w:val="441"/>
        </w:numPr>
        <w:ind w:left="720" w:hanging="360"/>
        <w:rPr>
          <w:u w:val="none"/>
        </w:rPr>
      </w:pPr>
      <w:r w:rsidDel="00000000" w:rsidR="00000000" w:rsidRPr="00000000">
        <w:rPr>
          <w:rtl w:val="0"/>
        </w:rPr>
        <w:t xml:space="preserve">právní stát je možné vymezit jako stát, ve kterém se uplatňuje legality, a to vůči orgánům státu a dalším orgánům veřejné moci (původně formální pojetí právního státu), resp. stát, ve kterém se metoda legality nedílně spojuje s jeho demokratickým charakterem, tj. s ideou suverenity lidu, principem dělby moci a koncepcí nezadatelných lidských práv (soudobé</w:t>
      </w:r>
    </w:p>
    <w:p w:rsidR="00000000" w:rsidDel="00000000" w:rsidP="00000000" w:rsidRDefault="00000000" w:rsidRPr="00000000" w14:paraId="00001007">
      <w:pPr>
        <w:numPr>
          <w:ilvl w:val="0"/>
          <w:numId w:val="441"/>
        </w:numPr>
        <w:ind w:left="720" w:hanging="360"/>
        <w:rPr>
          <w:u w:val="none"/>
        </w:rPr>
      </w:pPr>
      <w:r w:rsidDel="00000000" w:rsidR="00000000" w:rsidRPr="00000000">
        <w:rPr>
          <w:rtl w:val="0"/>
        </w:rPr>
        <w:t xml:space="preserve">materiální pojetí právního státu)</w:t>
      </w:r>
    </w:p>
    <w:p w:rsidR="00000000" w:rsidDel="00000000" w:rsidP="00000000" w:rsidRDefault="00000000" w:rsidRPr="00000000" w14:paraId="00001008">
      <w:pPr>
        <w:numPr>
          <w:ilvl w:val="0"/>
          <w:numId w:val="441"/>
        </w:numPr>
        <w:ind w:left="720" w:hanging="360"/>
        <w:rPr>
          <w:u w:val="none"/>
        </w:rPr>
      </w:pPr>
      <w:r w:rsidDel="00000000" w:rsidR="00000000" w:rsidRPr="00000000">
        <w:rPr>
          <w:rtl w:val="0"/>
        </w:rPr>
        <w:t xml:space="preserve">právní stát = stát, ve kterém se uplatňuje legalita</w:t>
      </w:r>
    </w:p>
    <w:p w:rsidR="00000000" w:rsidDel="00000000" w:rsidP="00000000" w:rsidRDefault="00000000" w:rsidRPr="00000000" w14:paraId="00001009">
      <w:pPr>
        <w:rPr>
          <w:b w:val="1"/>
        </w:rPr>
      </w:pPr>
      <w:r w:rsidDel="00000000" w:rsidR="00000000" w:rsidRPr="00000000">
        <w:rPr>
          <w:b w:val="1"/>
          <w:rtl w:val="0"/>
        </w:rPr>
        <w:t xml:space="preserve">základní atributy právního státu</w:t>
      </w:r>
    </w:p>
    <w:p w:rsidR="00000000" w:rsidDel="00000000" w:rsidP="00000000" w:rsidRDefault="00000000" w:rsidRPr="00000000" w14:paraId="0000100A">
      <w:pPr>
        <w:numPr>
          <w:ilvl w:val="0"/>
          <w:numId w:val="326"/>
        </w:numPr>
        <w:ind w:left="720" w:hanging="360"/>
        <w:rPr>
          <w:u w:val="none"/>
        </w:rPr>
      </w:pPr>
      <w:r w:rsidDel="00000000" w:rsidR="00000000" w:rsidRPr="00000000">
        <w:rPr>
          <w:rtl w:val="0"/>
        </w:rPr>
        <w:t xml:space="preserve">bez nich bychom o právním státu nemohli mluvit</w:t>
      </w:r>
    </w:p>
    <w:p w:rsidR="00000000" w:rsidDel="00000000" w:rsidP="00000000" w:rsidRDefault="00000000" w:rsidRPr="00000000" w14:paraId="0000100B">
      <w:pPr>
        <w:numPr>
          <w:ilvl w:val="0"/>
          <w:numId w:val="277"/>
        </w:numPr>
        <w:ind w:left="720" w:hanging="360"/>
        <w:rPr>
          <w:u w:val="none"/>
        </w:rPr>
      </w:pPr>
      <w:r w:rsidDel="00000000" w:rsidR="00000000" w:rsidRPr="00000000">
        <w:rPr>
          <w:rtl w:val="0"/>
        </w:rPr>
        <w:t xml:space="preserve">vázanost státu právem </w:t>
      </w:r>
    </w:p>
    <w:p w:rsidR="00000000" w:rsidDel="00000000" w:rsidP="00000000" w:rsidRDefault="00000000" w:rsidRPr="00000000" w14:paraId="0000100C">
      <w:pPr>
        <w:numPr>
          <w:ilvl w:val="0"/>
          <w:numId w:val="590"/>
        </w:numPr>
        <w:ind w:left="720" w:hanging="360"/>
        <w:rPr>
          <w:u w:val="none"/>
        </w:rPr>
      </w:pPr>
      <w:r w:rsidDel="00000000" w:rsidR="00000000" w:rsidRPr="00000000">
        <w:rPr>
          <w:rtl w:val="0"/>
        </w:rPr>
        <w:t xml:space="preserve">stát právo vytváří, ale současně se zavazuje jej dodržovat </w:t>
      </w:r>
    </w:p>
    <w:p w:rsidR="00000000" w:rsidDel="00000000" w:rsidP="00000000" w:rsidRDefault="00000000" w:rsidRPr="00000000" w14:paraId="0000100D">
      <w:pPr>
        <w:numPr>
          <w:ilvl w:val="0"/>
          <w:numId w:val="590"/>
        </w:numPr>
        <w:ind w:left="720" w:hanging="360"/>
        <w:rPr>
          <w:u w:val="none"/>
        </w:rPr>
      </w:pPr>
      <w:r w:rsidDel="00000000" w:rsidR="00000000" w:rsidRPr="00000000">
        <w:rPr>
          <w:rtl w:val="0"/>
        </w:rPr>
        <w:t xml:space="preserve">přirozené právo nestojí nas pozitivním právem, žádný státní orgán se nemůže dovolávat práva přirozeného proti pozitivnímu</w:t>
      </w:r>
    </w:p>
    <w:p w:rsidR="00000000" w:rsidDel="00000000" w:rsidP="00000000" w:rsidRDefault="00000000" w:rsidRPr="00000000" w14:paraId="0000100E">
      <w:pPr>
        <w:numPr>
          <w:ilvl w:val="0"/>
          <w:numId w:val="590"/>
        </w:numPr>
        <w:ind w:left="720" w:hanging="360"/>
        <w:rPr>
          <w:u w:val="none"/>
        </w:rPr>
      </w:pPr>
      <w:r w:rsidDel="00000000" w:rsidR="00000000" w:rsidRPr="00000000">
        <w:rPr>
          <w:rtl w:val="0"/>
        </w:rPr>
        <w:t xml:space="preserve">současné právo vychází ze 3 legitimizačních zdrojů (nesmí ani 1 chybět, jinak to není právní stát):</w:t>
      </w:r>
    </w:p>
    <w:p w:rsidR="00000000" w:rsidDel="00000000" w:rsidP="00000000" w:rsidRDefault="00000000" w:rsidRPr="00000000" w14:paraId="0000100F">
      <w:pPr>
        <w:numPr>
          <w:ilvl w:val="1"/>
          <w:numId w:val="590"/>
        </w:numPr>
        <w:ind w:left="1440" w:hanging="360"/>
        <w:rPr>
          <w:u w:val="none"/>
        </w:rPr>
      </w:pPr>
      <w:r w:rsidDel="00000000" w:rsidR="00000000" w:rsidRPr="00000000">
        <w:rPr>
          <w:rtl w:val="0"/>
        </w:rPr>
        <w:t xml:space="preserve">vůle lidu</w:t>
      </w:r>
    </w:p>
    <w:p w:rsidR="00000000" w:rsidDel="00000000" w:rsidP="00000000" w:rsidRDefault="00000000" w:rsidRPr="00000000" w14:paraId="00001010">
      <w:pPr>
        <w:numPr>
          <w:ilvl w:val="1"/>
          <w:numId w:val="590"/>
        </w:numPr>
        <w:ind w:left="1440" w:hanging="360"/>
        <w:rPr>
          <w:u w:val="none"/>
        </w:rPr>
      </w:pPr>
      <w:r w:rsidDel="00000000" w:rsidR="00000000" w:rsidRPr="00000000">
        <w:rPr>
          <w:rtl w:val="0"/>
        </w:rPr>
        <w:t xml:space="preserve">hodnotová orientace - hlavně svoboda, rovnost, nezadatelná práva </w:t>
      </w:r>
    </w:p>
    <w:p w:rsidR="00000000" w:rsidDel="00000000" w:rsidP="00000000" w:rsidRDefault="00000000" w:rsidRPr="00000000" w14:paraId="00001011">
      <w:pPr>
        <w:numPr>
          <w:ilvl w:val="1"/>
          <w:numId w:val="590"/>
        </w:numPr>
        <w:ind w:left="1440" w:hanging="360"/>
        <w:rPr>
          <w:u w:val="none"/>
        </w:rPr>
      </w:pPr>
      <w:r w:rsidDel="00000000" w:rsidR="00000000" w:rsidRPr="00000000">
        <w:rPr>
          <w:rtl w:val="0"/>
        </w:rPr>
        <w:t xml:space="preserve">princip legality - zákonnosti (právní normy se musí dodržovat v procesu tvorby i aplikace)</w:t>
      </w:r>
    </w:p>
    <w:p w:rsidR="00000000" w:rsidDel="00000000" w:rsidP="00000000" w:rsidRDefault="00000000" w:rsidRPr="00000000" w14:paraId="00001012">
      <w:pPr>
        <w:numPr>
          <w:ilvl w:val="1"/>
          <w:numId w:val="590"/>
        </w:numPr>
        <w:ind w:left="1440" w:hanging="360"/>
        <w:rPr>
          <w:u w:val="none"/>
        </w:rPr>
      </w:pPr>
      <w:r w:rsidDel="00000000" w:rsidR="00000000" w:rsidRPr="00000000">
        <w:rPr>
          <w:rtl w:val="0"/>
        </w:rPr>
        <w:t xml:space="preserve">v praxi problém míry dodržování všech 3 atributů, naplnění není v žádném státě ideální</w:t>
      </w:r>
    </w:p>
    <w:p w:rsidR="00000000" w:rsidDel="00000000" w:rsidP="00000000" w:rsidRDefault="00000000" w:rsidRPr="00000000" w14:paraId="00001013">
      <w:pPr>
        <w:numPr>
          <w:ilvl w:val="0"/>
          <w:numId w:val="590"/>
        </w:numPr>
        <w:ind w:left="720" w:hanging="360"/>
        <w:rPr>
          <w:u w:val="none"/>
        </w:rPr>
      </w:pPr>
      <w:r w:rsidDel="00000000" w:rsidR="00000000" w:rsidRPr="00000000">
        <w:rPr>
          <w:rtl w:val="0"/>
        </w:rPr>
        <w:t xml:space="preserve">státní orgány, správní úřady, samosprávné úřady jsou vázány zákonem, hierarchicky uspořádaným platným právem v rámci samostatné působnosti </w:t>
      </w:r>
    </w:p>
    <w:p w:rsidR="00000000" w:rsidDel="00000000" w:rsidP="00000000" w:rsidRDefault="00000000" w:rsidRPr="00000000" w14:paraId="00001014">
      <w:pPr>
        <w:numPr>
          <w:ilvl w:val="0"/>
          <w:numId w:val="590"/>
        </w:numPr>
        <w:ind w:left="720" w:hanging="360"/>
        <w:rPr>
          <w:u w:val="none"/>
        </w:rPr>
      </w:pPr>
      <w:r w:rsidDel="00000000" w:rsidR="00000000" w:rsidRPr="00000000">
        <w:rPr>
          <w:rtl w:val="0"/>
        </w:rPr>
        <w:t xml:space="preserve">soudy vázány zákony a prameny práva stejné nebo vyšší síly </w:t>
      </w:r>
    </w:p>
    <w:p w:rsidR="00000000" w:rsidDel="00000000" w:rsidP="00000000" w:rsidRDefault="00000000" w:rsidRPr="00000000" w14:paraId="00001015">
      <w:pPr>
        <w:numPr>
          <w:ilvl w:val="0"/>
          <w:numId w:val="590"/>
        </w:numPr>
        <w:ind w:left="720" w:hanging="360"/>
        <w:rPr>
          <w:u w:val="none"/>
        </w:rPr>
      </w:pPr>
      <w:r w:rsidDel="00000000" w:rsidR="00000000" w:rsidRPr="00000000">
        <w:rPr>
          <w:rtl w:val="0"/>
        </w:rPr>
        <w:t xml:space="preserve">Ústavní soud - vázán ústavními zákony a ve stanoveném rozsahu i mezinárodními smlouvami </w:t>
      </w:r>
    </w:p>
    <w:p w:rsidR="00000000" w:rsidDel="00000000" w:rsidP="00000000" w:rsidRDefault="00000000" w:rsidRPr="00000000" w14:paraId="00001016">
      <w:pPr>
        <w:numPr>
          <w:ilvl w:val="0"/>
          <w:numId w:val="590"/>
        </w:numPr>
        <w:ind w:left="720" w:hanging="360"/>
        <w:rPr>
          <w:u w:val="none"/>
        </w:rPr>
      </w:pPr>
      <w:r w:rsidDel="00000000" w:rsidR="00000000" w:rsidRPr="00000000">
        <w:rPr>
          <w:rtl w:val="0"/>
        </w:rPr>
        <w:t xml:space="preserve">záleží na státu, jak dalece připustí vnitrostátní závaznost norem mezinárodního práva -&gt; mezinárodní smlouvy se pak stávají prameny práva vnitrostátního, vnitrostátní orgány podle nich mohou jednat - ale stále dualistický systém </w:t>
      </w:r>
    </w:p>
    <w:p w:rsidR="00000000" w:rsidDel="00000000" w:rsidP="00000000" w:rsidRDefault="00000000" w:rsidRPr="00000000" w14:paraId="00001017">
      <w:pPr>
        <w:numPr>
          <w:ilvl w:val="0"/>
          <w:numId w:val="590"/>
        </w:numPr>
        <w:ind w:left="720" w:hanging="360"/>
        <w:rPr>
          <w:u w:val="none"/>
        </w:rPr>
      </w:pPr>
      <w:r w:rsidDel="00000000" w:rsidR="00000000" w:rsidRPr="00000000">
        <w:rPr>
          <w:rtl w:val="0"/>
        </w:rPr>
        <w:t xml:space="preserve">stát může také mezinárodní smlouvu uznat, ale neučiní ji pramenem vnitrostátního práva </w:t>
      </w:r>
    </w:p>
    <w:p w:rsidR="00000000" w:rsidDel="00000000" w:rsidP="00000000" w:rsidRDefault="00000000" w:rsidRPr="00000000" w14:paraId="00001018">
      <w:pPr>
        <w:numPr>
          <w:ilvl w:val="0"/>
          <w:numId w:val="277"/>
        </w:numPr>
        <w:ind w:left="720" w:hanging="360"/>
        <w:rPr>
          <w:u w:val="none"/>
        </w:rPr>
      </w:pPr>
      <w:r w:rsidDel="00000000" w:rsidR="00000000" w:rsidRPr="00000000">
        <w:rPr>
          <w:rtl w:val="0"/>
        </w:rPr>
        <w:t xml:space="preserve">dělba moci</w:t>
      </w:r>
    </w:p>
    <w:p w:rsidR="00000000" w:rsidDel="00000000" w:rsidP="00000000" w:rsidRDefault="00000000" w:rsidRPr="00000000" w14:paraId="00001019">
      <w:pPr>
        <w:numPr>
          <w:ilvl w:val="0"/>
          <w:numId w:val="192"/>
        </w:numPr>
        <w:ind w:left="720" w:hanging="360"/>
        <w:rPr>
          <w:u w:val="none"/>
        </w:rPr>
      </w:pPr>
      <w:r w:rsidDel="00000000" w:rsidR="00000000" w:rsidRPr="00000000">
        <w:rPr>
          <w:rtl w:val="0"/>
        </w:rPr>
        <w:t xml:space="preserve">na zákonodárnou, výkonnou a soudní moc - triáda mocí + moc kontrolní, dozorová (emancipace od moci soudní)</w:t>
      </w:r>
    </w:p>
    <w:p w:rsidR="00000000" w:rsidDel="00000000" w:rsidP="00000000" w:rsidRDefault="00000000" w:rsidRPr="00000000" w14:paraId="0000101A">
      <w:pPr>
        <w:numPr>
          <w:ilvl w:val="0"/>
          <w:numId w:val="192"/>
        </w:numPr>
        <w:ind w:left="720" w:hanging="360"/>
        <w:rPr>
          <w:u w:val="none"/>
        </w:rPr>
      </w:pPr>
      <w:r w:rsidDel="00000000" w:rsidR="00000000" w:rsidRPr="00000000">
        <w:rPr>
          <w:rtl w:val="0"/>
        </w:rPr>
        <w:t xml:space="preserve">současná problematika dělby moci obsahuje otázky: výkon určité pravomoci několika ústavními orgány? výkon několika pravomocí týmž orgánem? překročení úzkého rámce klasické tripartity dělby moci? </w:t>
      </w:r>
    </w:p>
    <w:p w:rsidR="00000000" w:rsidDel="00000000" w:rsidP="00000000" w:rsidRDefault="00000000" w:rsidRPr="00000000" w14:paraId="0000101B">
      <w:pPr>
        <w:numPr>
          <w:ilvl w:val="0"/>
          <w:numId w:val="192"/>
        </w:numPr>
        <w:ind w:left="720" w:hanging="360"/>
        <w:rPr>
          <w:u w:val="none"/>
        </w:rPr>
      </w:pPr>
      <w:r w:rsidDel="00000000" w:rsidR="00000000" w:rsidRPr="00000000">
        <w:rPr>
          <w:rtl w:val="0"/>
        </w:rPr>
        <w:t xml:space="preserve">ústavodárná moc - zvláštní povaha, moc ustavující, oddělena od státní moci, svým způsobem nejvyšší mocí ve státě, může jí být sám lid - svoji vůli projeví přímo v referendu, v lidovém hlasování</w:t>
      </w:r>
    </w:p>
    <w:p w:rsidR="00000000" w:rsidDel="00000000" w:rsidP="00000000" w:rsidRDefault="00000000" w:rsidRPr="00000000" w14:paraId="0000101C">
      <w:pPr>
        <w:numPr>
          <w:ilvl w:val="0"/>
          <w:numId w:val="192"/>
        </w:numPr>
        <w:ind w:left="720" w:hanging="360"/>
        <w:rPr>
          <w:u w:val="none"/>
        </w:rPr>
      </w:pPr>
      <w:r w:rsidDel="00000000" w:rsidR="00000000" w:rsidRPr="00000000">
        <w:rPr>
          <w:rtl w:val="0"/>
        </w:rPr>
        <w:t xml:space="preserve">stále sílí tendence omezení suverénní státní moci - členstvím v mezinárodních organizacích, přijetím mezinárodních právních závazků, recepcí norem mezinárodního práva do vnitrostátního, členstvím v uniích a jiných formách společenství států </w:t>
      </w:r>
    </w:p>
    <w:p w:rsidR="00000000" w:rsidDel="00000000" w:rsidP="00000000" w:rsidRDefault="00000000" w:rsidRPr="00000000" w14:paraId="0000101D">
      <w:pPr>
        <w:numPr>
          <w:ilvl w:val="0"/>
          <w:numId w:val="192"/>
        </w:numPr>
        <w:ind w:left="720" w:hanging="360"/>
        <w:rPr>
          <w:u w:val="none"/>
        </w:rPr>
      </w:pPr>
      <w:r w:rsidDel="00000000" w:rsidR="00000000" w:rsidRPr="00000000">
        <w:rPr>
          <w:rtl w:val="0"/>
        </w:rPr>
        <w:t xml:space="preserve">hlavní je, jestli toto omezení přijímá stát samotným projevem vůle, jestli má možnost ovlivnit rozhodování a může se z těchto omezení vyvázat </w:t>
      </w:r>
    </w:p>
    <w:p w:rsidR="00000000" w:rsidDel="00000000" w:rsidP="00000000" w:rsidRDefault="00000000" w:rsidRPr="00000000" w14:paraId="0000101E">
      <w:pPr>
        <w:numPr>
          <w:ilvl w:val="0"/>
          <w:numId w:val="192"/>
        </w:numPr>
        <w:ind w:left="720" w:hanging="360"/>
        <w:rPr>
          <w:u w:val="none"/>
        </w:rPr>
      </w:pPr>
      <w:r w:rsidDel="00000000" w:rsidR="00000000" w:rsidRPr="00000000">
        <w:rPr>
          <w:rtl w:val="0"/>
        </w:rPr>
        <w:t xml:space="preserve">současný demokratický právní stát může být pouze decentralizovaný - míra decentralizace záleží na územní samosprávě, zájmové samosprávě, hospodářské samosprávě, autonomie územních celků, teritoriálním oddělením území od státu </w:t>
      </w:r>
    </w:p>
    <w:p w:rsidR="00000000" w:rsidDel="00000000" w:rsidP="00000000" w:rsidRDefault="00000000" w:rsidRPr="00000000" w14:paraId="0000101F">
      <w:pPr>
        <w:numPr>
          <w:ilvl w:val="0"/>
          <w:numId w:val="277"/>
        </w:numPr>
        <w:ind w:left="720" w:hanging="360"/>
        <w:rPr>
          <w:u w:val="none"/>
        </w:rPr>
      </w:pPr>
      <w:r w:rsidDel="00000000" w:rsidR="00000000" w:rsidRPr="00000000">
        <w:rPr>
          <w:rtl w:val="0"/>
        </w:rPr>
        <w:t xml:space="preserve">lidská práva </w:t>
      </w:r>
    </w:p>
    <w:p w:rsidR="00000000" w:rsidDel="00000000" w:rsidP="00000000" w:rsidRDefault="00000000" w:rsidRPr="00000000" w14:paraId="00001020">
      <w:pPr>
        <w:numPr>
          <w:ilvl w:val="0"/>
          <w:numId w:val="620"/>
        </w:numPr>
        <w:ind w:left="720" w:hanging="360"/>
        <w:rPr>
          <w:u w:val="none"/>
        </w:rPr>
      </w:pPr>
      <w:r w:rsidDel="00000000" w:rsidR="00000000" w:rsidRPr="00000000">
        <w:rPr>
          <w:rtl w:val="0"/>
        </w:rPr>
        <w:t xml:space="preserve">nejdůležitější subjektivní práva, která jsou ústavně zaručena</w:t>
      </w:r>
    </w:p>
    <w:p w:rsidR="00000000" w:rsidDel="00000000" w:rsidP="00000000" w:rsidRDefault="00000000" w:rsidRPr="00000000" w14:paraId="00001021">
      <w:pPr>
        <w:numPr>
          <w:ilvl w:val="0"/>
          <w:numId w:val="620"/>
        </w:numPr>
        <w:ind w:left="720" w:hanging="360"/>
        <w:rPr>
          <w:u w:val="none"/>
        </w:rPr>
      </w:pPr>
      <w:r w:rsidDel="00000000" w:rsidR="00000000" w:rsidRPr="00000000">
        <w:rPr>
          <w:rtl w:val="0"/>
        </w:rPr>
        <w:t xml:space="preserve">rozsah těchto práv není uzavřený, jsou zaručena na úrovni právních norem pozitivního práva</w:t>
      </w:r>
    </w:p>
    <w:p w:rsidR="00000000" w:rsidDel="00000000" w:rsidP="00000000" w:rsidRDefault="00000000" w:rsidRPr="00000000" w14:paraId="00001022">
      <w:pPr>
        <w:numPr>
          <w:ilvl w:val="0"/>
          <w:numId w:val="620"/>
        </w:numPr>
        <w:ind w:left="720" w:hanging="360"/>
        <w:rPr>
          <w:u w:val="none"/>
        </w:rPr>
      </w:pPr>
      <w:r w:rsidDel="00000000" w:rsidR="00000000" w:rsidRPr="00000000">
        <w:rPr>
          <w:rtl w:val="0"/>
        </w:rPr>
        <w:t xml:space="preserve">nezbytná limitace z hlediska ochrany jiných práv</w:t>
      </w:r>
    </w:p>
    <w:p w:rsidR="00000000" w:rsidDel="00000000" w:rsidP="00000000" w:rsidRDefault="00000000" w:rsidRPr="00000000" w14:paraId="00001023">
      <w:pPr>
        <w:numPr>
          <w:ilvl w:val="0"/>
          <w:numId w:val="620"/>
        </w:numPr>
        <w:ind w:left="720" w:hanging="360"/>
        <w:rPr>
          <w:u w:val="none"/>
        </w:rPr>
      </w:pPr>
      <w:r w:rsidDel="00000000" w:rsidR="00000000" w:rsidRPr="00000000">
        <w:rPr>
          <w:rtl w:val="0"/>
        </w:rPr>
        <w:t xml:space="preserve">po 2. světové válce snaha vrátit se ke koncepci lidských práv a provést jejich kodifikaci na mezinárodní úrovni -&gt; Všeobecná deklarace lidských práv (1948) - na jejím základě byly vypracovány 2 základní mezinárodní právní dokumenty - Mezinárodní pakt o občanských a politických právech, Mezinárodní pakt o hospodářských, sociálních. kulturních právech</w:t>
      </w:r>
    </w:p>
    <w:p w:rsidR="00000000" w:rsidDel="00000000" w:rsidP="00000000" w:rsidRDefault="00000000" w:rsidRPr="00000000" w14:paraId="00001024">
      <w:pPr>
        <w:numPr>
          <w:ilvl w:val="0"/>
          <w:numId w:val="620"/>
        </w:numPr>
        <w:ind w:left="720" w:hanging="360"/>
        <w:rPr>
          <w:u w:val="none"/>
        </w:rPr>
      </w:pPr>
      <w:r w:rsidDel="00000000" w:rsidR="00000000" w:rsidRPr="00000000">
        <w:rPr>
          <w:rtl w:val="0"/>
        </w:rPr>
        <w:t xml:space="preserve">mezinárodní smlouvy jsou bezprostředně závazným vnitrostátním pramenem práva </w:t>
      </w:r>
    </w:p>
    <w:p w:rsidR="00000000" w:rsidDel="00000000" w:rsidP="00000000" w:rsidRDefault="00000000" w:rsidRPr="00000000" w14:paraId="00001025">
      <w:pPr>
        <w:numPr>
          <w:ilvl w:val="0"/>
          <w:numId w:val="620"/>
        </w:numPr>
        <w:ind w:left="720" w:hanging="360"/>
        <w:rPr>
          <w:u w:val="none"/>
        </w:rPr>
      </w:pPr>
      <w:r w:rsidDel="00000000" w:rsidR="00000000" w:rsidRPr="00000000">
        <w:rPr>
          <w:rtl w:val="0"/>
        </w:rPr>
        <w:t xml:space="preserve">jednotlivé atributy základních lidských práv: </w:t>
      </w:r>
    </w:p>
    <w:p w:rsidR="00000000" w:rsidDel="00000000" w:rsidP="00000000" w:rsidRDefault="00000000" w:rsidRPr="00000000" w14:paraId="00001026">
      <w:pPr>
        <w:numPr>
          <w:ilvl w:val="1"/>
          <w:numId w:val="620"/>
        </w:numPr>
        <w:ind w:left="1440" w:hanging="360"/>
        <w:rPr>
          <w:u w:val="none"/>
        </w:rPr>
      </w:pPr>
      <w:r w:rsidDel="00000000" w:rsidR="00000000" w:rsidRPr="00000000">
        <w:rPr>
          <w:rtl w:val="0"/>
        </w:rPr>
        <w:t xml:space="preserve">nezadatelnost - nejsou výtvorem státní moci, ale stát je musí uznat, aby získaly pozitivně právní charakter </w:t>
      </w:r>
    </w:p>
    <w:p w:rsidR="00000000" w:rsidDel="00000000" w:rsidP="00000000" w:rsidRDefault="00000000" w:rsidRPr="00000000" w14:paraId="00001027">
      <w:pPr>
        <w:numPr>
          <w:ilvl w:val="1"/>
          <w:numId w:val="620"/>
        </w:numPr>
        <w:ind w:left="1440" w:hanging="360"/>
        <w:rPr>
          <w:u w:val="none"/>
        </w:rPr>
      </w:pPr>
      <w:r w:rsidDel="00000000" w:rsidR="00000000" w:rsidRPr="00000000">
        <w:rPr>
          <w:rtl w:val="0"/>
        </w:rPr>
        <w:t xml:space="preserve">nezrušitelnost - stát je nemůže zrušit </w:t>
      </w:r>
    </w:p>
    <w:p w:rsidR="00000000" w:rsidDel="00000000" w:rsidP="00000000" w:rsidRDefault="00000000" w:rsidRPr="00000000" w14:paraId="00001028">
      <w:pPr>
        <w:numPr>
          <w:ilvl w:val="1"/>
          <w:numId w:val="620"/>
        </w:numPr>
        <w:ind w:left="1440" w:hanging="360"/>
        <w:rPr>
          <w:u w:val="none"/>
        </w:rPr>
      </w:pPr>
      <w:r w:rsidDel="00000000" w:rsidR="00000000" w:rsidRPr="00000000">
        <w:rPr>
          <w:rtl w:val="0"/>
        </w:rPr>
        <w:t xml:space="preserve">nezcizitelnost - kogentní povaha, přenesení práva na jiného je neplatné, vzdání se jich ze strany nositele nemá právní význam </w:t>
      </w:r>
    </w:p>
    <w:p w:rsidR="00000000" w:rsidDel="00000000" w:rsidP="00000000" w:rsidRDefault="00000000" w:rsidRPr="00000000" w14:paraId="00001029">
      <w:pPr>
        <w:numPr>
          <w:ilvl w:val="1"/>
          <w:numId w:val="620"/>
        </w:numPr>
        <w:ind w:left="1440" w:hanging="360"/>
        <w:rPr>
          <w:u w:val="none"/>
        </w:rPr>
      </w:pPr>
      <w:r w:rsidDel="00000000" w:rsidR="00000000" w:rsidRPr="00000000">
        <w:rPr>
          <w:rtl w:val="0"/>
        </w:rPr>
        <w:t xml:space="preserve">nepromlčitelnost - jsou trvale vymahatelná, plynutí času na tom nic nemění </w:t>
      </w:r>
    </w:p>
    <w:p w:rsidR="00000000" w:rsidDel="00000000" w:rsidP="00000000" w:rsidRDefault="00000000" w:rsidRPr="00000000" w14:paraId="0000102A">
      <w:pPr>
        <w:numPr>
          <w:ilvl w:val="0"/>
          <w:numId w:val="620"/>
        </w:numPr>
        <w:ind w:left="720" w:hanging="360"/>
        <w:rPr>
          <w:u w:val="none"/>
        </w:rPr>
      </w:pPr>
      <w:r w:rsidDel="00000000" w:rsidR="00000000" w:rsidRPr="00000000">
        <w:rPr>
          <w:rtl w:val="0"/>
        </w:rPr>
        <w:t xml:space="preserve">LP ale nejsou neomezitelná - mohou být omezena pouze zákonem, když je to nezbytné pro výkon jiných práv, z důvodu veřejného zájmu </w:t>
      </w:r>
    </w:p>
    <w:p w:rsidR="00000000" w:rsidDel="00000000" w:rsidP="00000000" w:rsidRDefault="00000000" w:rsidRPr="00000000" w14:paraId="0000102B">
      <w:pPr>
        <w:numPr>
          <w:ilvl w:val="0"/>
          <w:numId w:val="620"/>
        </w:numPr>
        <w:ind w:left="720" w:hanging="360"/>
        <w:rPr>
          <w:u w:val="none"/>
        </w:rPr>
      </w:pPr>
      <w:r w:rsidDel="00000000" w:rsidR="00000000" w:rsidRPr="00000000">
        <w:rPr>
          <w:rtl w:val="0"/>
        </w:rPr>
        <w:t xml:space="preserve">test proporcionality - posuzuje potřebnost, vhodnost, přiměřenost daných omezení </w:t>
      </w:r>
    </w:p>
    <w:p w:rsidR="00000000" w:rsidDel="00000000" w:rsidP="00000000" w:rsidRDefault="00000000" w:rsidRPr="00000000" w14:paraId="0000102C">
      <w:pPr>
        <w:numPr>
          <w:ilvl w:val="0"/>
          <w:numId w:val="620"/>
        </w:numPr>
        <w:ind w:left="720" w:hanging="360"/>
        <w:rPr>
          <w:u w:val="none"/>
        </w:rPr>
      </w:pPr>
      <w:r w:rsidDel="00000000" w:rsidR="00000000" w:rsidRPr="00000000">
        <w:rPr>
          <w:rtl w:val="0"/>
        </w:rPr>
        <w:t xml:space="preserve">ochranu práv poskytují obecné soudy, za podmínek stanovených v normách pozitivního práva je možná ústavní i mezinárodní soudní ochrana (např. Evropský soud pro Lidksá práva ve Štrasburku)</w:t>
      </w:r>
    </w:p>
    <w:p w:rsidR="00000000" w:rsidDel="00000000" w:rsidP="00000000" w:rsidRDefault="00000000" w:rsidRPr="00000000" w14:paraId="0000102D">
      <w:pPr>
        <w:numPr>
          <w:ilvl w:val="0"/>
          <w:numId w:val="620"/>
        </w:numPr>
        <w:ind w:left="720" w:hanging="360"/>
        <w:rPr>
          <w:u w:val="none"/>
        </w:rPr>
      </w:pPr>
      <w:r w:rsidDel="00000000" w:rsidR="00000000" w:rsidRPr="00000000">
        <w:rPr>
          <w:rtl w:val="0"/>
        </w:rPr>
        <w:t xml:space="preserve">je nelegitimní a nelegální jejich rozsah zužovat a snižovat již dosažený standard lidských práv </w:t>
      </w:r>
    </w:p>
    <w:p w:rsidR="00000000" w:rsidDel="00000000" w:rsidP="00000000" w:rsidRDefault="00000000" w:rsidRPr="00000000" w14:paraId="0000102E">
      <w:pPr>
        <w:numPr>
          <w:ilvl w:val="0"/>
          <w:numId w:val="620"/>
        </w:numPr>
        <w:ind w:left="720" w:hanging="360"/>
        <w:rPr>
          <w:u w:val="none"/>
        </w:rPr>
      </w:pPr>
      <w:r w:rsidDel="00000000" w:rsidR="00000000" w:rsidRPr="00000000">
        <w:rPr>
          <w:rtl w:val="0"/>
        </w:rPr>
        <w:t xml:space="preserve">rozlišení na: základní, politická, národnostních, etnických a jiných menšin, hospodářská, sociální, kulturní práva </w:t>
      </w:r>
    </w:p>
    <w:p w:rsidR="00000000" w:rsidDel="00000000" w:rsidP="00000000" w:rsidRDefault="00000000" w:rsidRPr="00000000" w14:paraId="0000102F">
      <w:pPr>
        <w:numPr>
          <w:ilvl w:val="0"/>
          <w:numId w:val="620"/>
        </w:numPr>
        <w:ind w:left="720" w:hanging="360"/>
        <w:rPr>
          <w:u w:val="none"/>
        </w:rPr>
      </w:pPr>
      <w:r w:rsidDel="00000000" w:rsidR="00000000" w:rsidRPr="00000000">
        <w:rPr>
          <w:rtl w:val="0"/>
        </w:rPr>
        <w:t xml:space="preserve">právo domáhat se ochrany těchto základních práv a svobod je také základním právem </w:t>
      </w:r>
    </w:p>
    <w:p w:rsidR="00000000" w:rsidDel="00000000" w:rsidP="00000000" w:rsidRDefault="00000000" w:rsidRPr="00000000" w14:paraId="00001030">
      <w:pPr>
        <w:numPr>
          <w:ilvl w:val="0"/>
          <w:numId w:val="620"/>
        </w:numPr>
        <w:ind w:left="720" w:hanging="360"/>
        <w:rPr>
          <w:u w:val="none"/>
        </w:rPr>
      </w:pPr>
      <w:r w:rsidDel="00000000" w:rsidR="00000000" w:rsidRPr="00000000">
        <w:rPr>
          <w:rtl w:val="0"/>
        </w:rPr>
        <w:t xml:space="preserve">dělení na generace:</w:t>
      </w:r>
    </w:p>
    <w:p w:rsidR="00000000" w:rsidDel="00000000" w:rsidP="00000000" w:rsidRDefault="00000000" w:rsidRPr="00000000" w14:paraId="00001031">
      <w:pPr>
        <w:numPr>
          <w:ilvl w:val="1"/>
          <w:numId w:val="620"/>
        </w:numPr>
        <w:ind w:left="1440" w:hanging="360"/>
        <w:rPr>
          <w:u w:val="none"/>
        </w:rPr>
      </w:pPr>
      <w:r w:rsidDel="00000000" w:rsidR="00000000" w:rsidRPr="00000000">
        <w:rPr>
          <w:rtl w:val="0"/>
        </w:rPr>
        <w:t xml:space="preserve">1. generace - 18. století, typická individuální práva (na život, osobní svobodu, na soukromí)</w:t>
      </w:r>
    </w:p>
    <w:p w:rsidR="00000000" w:rsidDel="00000000" w:rsidP="00000000" w:rsidRDefault="00000000" w:rsidRPr="00000000" w14:paraId="00001032">
      <w:pPr>
        <w:numPr>
          <w:ilvl w:val="1"/>
          <w:numId w:val="620"/>
        </w:numPr>
        <w:ind w:left="1440" w:hanging="360"/>
        <w:rPr>
          <w:u w:val="none"/>
        </w:rPr>
      </w:pPr>
      <w:r w:rsidDel="00000000" w:rsidR="00000000" w:rsidRPr="00000000">
        <w:rPr>
          <w:rtl w:val="0"/>
        </w:rPr>
        <w:t xml:space="preserve">2. generace - politická práva, plně bez omezení přijata na přelomu 19. a 20. století, volební právo </w:t>
      </w:r>
    </w:p>
    <w:p w:rsidR="00000000" w:rsidDel="00000000" w:rsidP="00000000" w:rsidRDefault="00000000" w:rsidRPr="00000000" w14:paraId="00001033">
      <w:pPr>
        <w:numPr>
          <w:ilvl w:val="1"/>
          <w:numId w:val="620"/>
        </w:numPr>
        <w:ind w:left="1440" w:hanging="360"/>
        <w:rPr>
          <w:u w:val="none"/>
        </w:rPr>
      </w:pPr>
      <w:r w:rsidDel="00000000" w:rsidR="00000000" w:rsidRPr="00000000">
        <w:rPr>
          <w:rtl w:val="0"/>
        </w:rPr>
        <w:t xml:space="preserve">3. generace - sociální, hospodářská a kulturní práva, prosazována od 20. a 30. let 20. století, hlavně po 2. světové válce </w:t>
      </w:r>
    </w:p>
    <w:p w:rsidR="00000000" w:rsidDel="00000000" w:rsidP="00000000" w:rsidRDefault="00000000" w:rsidRPr="00000000" w14:paraId="00001034">
      <w:pPr>
        <w:numPr>
          <w:ilvl w:val="1"/>
          <w:numId w:val="620"/>
        </w:numPr>
        <w:ind w:left="1440" w:hanging="360"/>
        <w:rPr>
          <w:u w:val="none"/>
        </w:rPr>
      </w:pPr>
      <w:r w:rsidDel="00000000" w:rsidR="00000000" w:rsidRPr="00000000">
        <w:rPr>
          <w:rtl w:val="0"/>
        </w:rPr>
        <w:t xml:space="preserve">4. generace - právo na příznivé životní prostředí, ochrana osobní integrity, 70. léta 20. století </w:t>
      </w:r>
    </w:p>
    <w:p w:rsidR="00000000" w:rsidDel="00000000" w:rsidP="00000000" w:rsidRDefault="00000000" w:rsidRPr="00000000" w14:paraId="00001035">
      <w:pPr>
        <w:numPr>
          <w:ilvl w:val="0"/>
          <w:numId w:val="620"/>
        </w:numPr>
        <w:ind w:left="720" w:hanging="360"/>
        <w:rPr>
          <w:u w:val="none"/>
        </w:rPr>
      </w:pPr>
      <w:r w:rsidDel="00000000" w:rsidR="00000000" w:rsidRPr="00000000">
        <w:rPr>
          <w:rtl w:val="0"/>
        </w:rPr>
        <w:t xml:space="preserve">lidská práva ve středu koncepce demokratického právního státu </w:t>
      </w:r>
    </w:p>
    <w:p w:rsidR="00000000" w:rsidDel="00000000" w:rsidP="00000000" w:rsidRDefault="00000000" w:rsidRPr="00000000" w14:paraId="00001036">
      <w:pPr>
        <w:numPr>
          <w:ilvl w:val="0"/>
          <w:numId w:val="620"/>
        </w:numPr>
        <w:ind w:left="720" w:hanging="360"/>
        <w:rPr>
          <w:u w:val="none"/>
        </w:rPr>
      </w:pPr>
      <w:r w:rsidDel="00000000" w:rsidR="00000000" w:rsidRPr="00000000">
        <w:rPr>
          <w:rtl w:val="0"/>
        </w:rPr>
        <w:t xml:space="preserve">význam i z hlediska interpretace </w:t>
      </w:r>
    </w:p>
    <w:p w:rsidR="00000000" w:rsidDel="00000000" w:rsidP="00000000" w:rsidRDefault="00000000" w:rsidRPr="00000000" w14:paraId="00001037">
      <w:pPr>
        <w:numPr>
          <w:ilvl w:val="0"/>
          <w:numId w:val="620"/>
        </w:numPr>
        <w:ind w:left="720" w:hanging="360"/>
        <w:rPr>
          <w:u w:val="none"/>
        </w:rPr>
      </w:pPr>
      <w:r w:rsidDel="00000000" w:rsidR="00000000" w:rsidRPr="00000000">
        <w:rPr>
          <w:rtl w:val="0"/>
        </w:rPr>
        <w:t xml:space="preserve">platí, že když zákon není jednoznačný, je vykládán ve prospěch těchto práv - in dubio pro libertate </w:t>
      </w:r>
    </w:p>
    <w:p w:rsidR="00000000" w:rsidDel="00000000" w:rsidP="00000000" w:rsidRDefault="00000000" w:rsidRPr="00000000" w14:paraId="00001038">
      <w:pPr>
        <w:numPr>
          <w:ilvl w:val="0"/>
          <w:numId w:val="277"/>
        </w:numPr>
        <w:ind w:left="720" w:hanging="360"/>
        <w:rPr>
          <w:u w:val="none"/>
        </w:rPr>
      </w:pPr>
      <w:r w:rsidDel="00000000" w:rsidR="00000000" w:rsidRPr="00000000">
        <w:rPr>
          <w:rtl w:val="0"/>
        </w:rPr>
        <w:t xml:space="preserve">demokratický charakter státu </w:t>
      </w:r>
    </w:p>
    <w:p w:rsidR="00000000" w:rsidDel="00000000" w:rsidP="00000000" w:rsidRDefault="00000000" w:rsidRPr="00000000" w14:paraId="00001039">
      <w:pPr>
        <w:numPr>
          <w:ilvl w:val="0"/>
          <w:numId w:val="595"/>
        </w:numPr>
        <w:ind w:left="720" w:hanging="360"/>
        <w:rPr>
          <w:u w:val="none"/>
        </w:rPr>
      </w:pPr>
      <w:r w:rsidDel="00000000" w:rsidR="00000000" w:rsidRPr="00000000">
        <w:rPr>
          <w:rtl w:val="0"/>
        </w:rPr>
        <w:t xml:space="preserve">dodržování lidských práv, pluralitní soutěž politických stran, volby do zastupitelských sborů, projev vůle většiny s ochranou vůle menšin</w:t>
      </w:r>
    </w:p>
    <w:p w:rsidR="00000000" w:rsidDel="00000000" w:rsidP="00000000" w:rsidRDefault="00000000" w:rsidRPr="00000000" w14:paraId="0000103A">
      <w:pPr>
        <w:rPr/>
      </w:pPr>
      <w:r w:rsidDel="00000000" w:rsidR="00000000" w:rsidRPr="00000000">
        <w:br w:type="page"/>
      </w:r>
      <w:r w:rsidDel="00000000" w:rsidR="00000000" w:rsidRPr="00000000">
        <w:rPr>
          <w:rtl w:val="0"/>
        </w:rPr>
      </w:r>
    </w:p>
    <w:p w:rsidR="00000000" w:rsidDel="00000000" w:rsidP="00000000" w:rsidRDefault="00000000" w:rsidRPr="00000000" w14:paraId="0000103B">
      <w:pPr>
        <w:jc w:val="center"/>
        <w:rPr>
          <w:b w:val="1"/>
          <w:sz w:val="28"/>
          <w:szCs w:val="28"/>
        </w:rPr>
      </w:pPr>
      <w:r w:rsidDel="00000000" w:rsidR="00000000" w:rsidRPr="00000000">
        <w:rPr>
          <w:b w:val="1"/>
          <w:sz w:val="28"/>
          <w:szCs w:val="28"/>
          <w:rtl w:val="0"/>
        </w:rPr>
        <w:t xml:space="preserve">25.A Aplikace práva - obecně, proces aplikace práva a jeho stádia</w:t>
      </w:r>
    </w:p>
    <w:p w:rsidR="00000000" w:rsidDel="00000000" w:rsidP="00000000" w:rsidRDefault="00000000" w:rsidRPr="00000000" w14:paraId="0000103C">
      <w:pPr>
        <w:jc w:val="center"/>
        <w:rPr>
          <w:b w:val="1"/>
          <w:sz w:val="28"/>
          <w:szCs w:val="28"/>
        </w:rPr>
      </w:pPr>
      <w:r w:rsidDel="00000000" w:rsidR="00000000" w:rsidRPr="00000000">
        <w:rPr>
          <w:rtl w:val="0"/>
        </w:rPr>
      </w:r>
    </w:p>
    <w:p w:rsidR="00000000" w:rsidDel="00000000" w:rsidP="00000000" w:rsidRDefault="00000000" w:rsidRPr="00000000" w14:paraId="0000103D">
      <w:pPr>
        <w:numPr>
          <w:ilvl w:val="0"/>
          <w:numId w:val="153"/>
        </w:numPr>
        <w:ind w:left="720" w:hanging="360"/>
        <w:rPr>
          <w:u w:val="none"/>
        </w:rPr>
      </w:pPr>
      <w:r w:rsidDel="00000000" w:rsidR="00000000" w:rsidRPr="00000000">
        <w:rPr>
          <w:rtl w:val="0"/>
        </w:rPr>
        <w:t xml:space="preserve">kvalifikovaná forma realizace práva uskutečňována orgány veřejné moci, při níž dochází k podřazení (subsumpci) konkrétní skutkové podstaty pod příslušnou abstraktní právní podstatu vyjádřenou v právní normě</w:t>
      </w:r>
    </w:p>
    <w:p w:rsidR="00000000" w:rsidDel="00000000" w:rsidP="00000000" w:rsidRDefault="00000000" w:rsidRPr="00000000" w14:paraId="0000103E">
      <w:pPr>
        <w:numPr>
          <w:ilvl w:val="0"/>
          <w:numId w:val="153"/>
        </w:numPr>
        <w:ind w:left="720" w:hanging="360"/>
        <w:rPr>
          <w:u w:val="none"/>
        </w:rPr>
      </w:pPr>
      <w:r w:rsidDel="00000000" w:rsidR="00000000" w:rsidRPr="00000000">
        <w:rPr>
          <w:rtl w:val="0"/>
        </w:rPr>
        <w:t xml:space="preserve">výsledkem procesu aplikace práva jsou akty aplikace práva, individuální právní akty, v nichž soud, správní úřad a jiné orgány veřejné moci rozhodují o subjektivních právech a právních povinnostech fyzických a právnických osob</w:t>
      </w:r>
    </w:p>
    <w:p w:rsidR="00000000" w:rsidDel="00000000" w:rsidP="00000000" w:rsidRDefault="00000000" w:rsidRPr="00000000" w14:paraId="0000103F">
      <w:pPr>
        <w:numPr>
          <w:ilvl w:val="0"/>
          <w:numId w:val="153"/>
        </w:numPr>
        <w:ind w:left="720" w:hanging="360"/>
        <w:rPr>
          <w:u w:val="none"/>
        </w:rPr>
      </w:pPr>
      <w:r w:rsidDel="00000000" w:rsidR="00000000" w:rsidRPr="00000000">
        <w:rPr>
          <w:rtl w:val="0"/>
        </w:rPr>
        <w:t xml:space="preserve">nejedná se o samotnou formu realizace, ale stejně jako právní odpovědnost souvisí s právními vztahy, předchází je, nebo je následuje</w:t>
      </w:r>
    </w:p>
    <w:p w:rsidR="00000000" w:rsidDel="00000000" w:rsidP="00000000" w:rsidRDefault="00000000" w:rsidRPr="00000000" w14:paraId="00001040">
      <w:pPr>
        <w:numPr>
          <w:ilvl w:val="0"/>
          <w:numId w:val="153"/>
        </w:numPr>
        <w:ind w:left="720" w:hanging="360"/>
        <w:rPr>
          <w:u w:val="none"/>
        </w:rPr>
      </w:pPr>
      <w:r w:rsidDel="00000000" w:rsidR="00000000" w:rsidRPr="00000000">
        <w:rPr>
          <w:rtl w:val="0"/>
        </w:rPr>
        <w:t xml:space="preserve">aplikace řeší spor v existujících právních vztazích </w:t>
      </w:r>
    </w:p>
    <w:p w:rsidR="00000000" w:rsidDel="00000000" w:rsidP="00000000" w:rsidRDefault="00000000" w:rsidRPr="00000000" w14:paraId="00001041">
      <w:pPr>
        <w:numPr>
          <w:ilvl w:val="0"/>
          <w:numId w:val="153"/>
        </w:numPr>
        <w:ind w:left="720" w:hanging="360"/>
        <w:rPr>
          <w:u w:val="none"/>
        </w:rPr>
      </w:pPr>
      <w:r w:rsidDel="00000000" w:rsidR="00000000" w:rsidRPr="00000000">
        <w:rPr>
          <w:rtl w:val="0"/>
        </w:rPr>
        <w:t xml:space="preserve">podstatou je rozhodování o právech a povinnostech, a to podle zákona (podle norem hmotněprávních i procesněprávních)</w:t>
      </w:r>
    </w:p>
    <w:p w:rsidR="00000000" w:rsidDel="00000000" w:rsidP="00000000" w:rsidRDefault="00000000" w:rsidRPr="00000000" w14:paraId="00001042">
      <w:pPr>
        <w:numPr>
          <w:ilvl w:val="0"/>
          <w:numId w:val="153"/>
        </w:numPr>
        <w:ind w:left="720" w:hanging="360"/>
        <w:rPr>
          <w:u w:val="none"/>
        </w:rPr>
      </w:pPr>
      <w:r w:rsidDel="00000000" w:rsidR="00000000" w:rsidRPr="00000000">
        <w:rPr>
          <w:rtl w:val="0"/>
        </w:rPr>
        <w:t xml:space="preserve">toto rozhodování provádějí především soudy, ale i jinými orgány veřejné moci státní i nestátní povahy</w:t>
      </w:r>
    </w:p>
    <w:p w:rsidR="00000000" w:rsidDel="00000000" w:rsidP="00000000" w:rsidRDefault="00000000" w:rsidRPr="00000000" w14:paraId="00001043">
      <w:pPr>
        <w:numPr>
          <w:ilvl w:val="0"/>
          <w:numId w:val="153"/>
        </w:numPr>
        <w:ind w:left="720" w:hanging="360"/>
        <w:rPr>
          <w:u w:val="none"/>
        </w:rPr>
      </w:pPr>
      <w:r w:rsidDel="00000000" w:rsidR="00000000" w:rsidRPr="00000000">
        <w:rPr>
          <w:rtl w:val="0"/>
        </w:rPr>
        <w:t xml:space="preserve">podstatou aplikace právní norma je subsumpce (podřazení) konkrétní skutkové podstaty pod abstraktní skutkovou podstatu (např. máme skutečnost, uchazeč se hlásí na VŠ, tu podrobíme zkoumání z pohledu norem, které stanoví abstraktní pravidla pro přijetí)</w:t>
      </w:r>
    </w:p>
    <w:p w:rsidR="00000000" w:rsidDel="00000000" w:rsidP="00000000" w:rsidRDefault="00000000" w:rsidRPr="00000000" w14:paraId="00001044">
      <w:pPr>
        <w:numPr>
          <w:ilvl w:val="0"/>
          <w:numId w:val="153"/>
        </w:numPr>
        <w:ind w:left="720" w:hanging="360"/>
        <w:rPr>
          <w:u w:val="none"/>
        </w:rPr>
      </w:pPr>
      <w:r w:rsidDel="00000000" w:rsidR="00000000" w:rsidRPr="00000000">
        <w:rPr>
          <w:rtl w:val="0"/>
        </w:rPr>
        <w:t xml:space="preserve">provádějí ji: soudy, správní úřady, orgány veřejné samosprávy (profesní, akademické, územní), orgány činné v trestním řízení (policie, státní zastupitelstvo)</w:t>
      </w:r>
    </w:p>
    <w:p w:rsidR="00000000" w:rsidDel="00000000" w:rsidP="00000000" w:rsidRDefault="00000000" w:rsidRPr="00000000" w14:paraId="00001045">
      <w:pPr>
        <w:numPr>
          <w:ilvl w:val="0"/>
          <w:numId w:val="153"/>
        </w:numPr>
        <w:ind w:left="720" w:hanging="360"/>
        <w:rPr>
          <w:u w:val="none"/>
        </w:rPr>
      </w:pPr>
      <w:r w:rsidDel="00000000" w:rsidR="00000000" w:rsidRPr="00000000">
        <w:rPr>
          <w:rtl w:val="0"/>
        </w:rPr>
        <w:t xml:space="preserve">v procesu aplikace práva je třeba zodpovědět dva druhy otázek (jejich spojení vede k výsledném rozhodnutí, dojde k vydání individuálního právního aktu):</w:t>
      </w:r>
    </w:p>
    <w:p w:rsidR="00000000" w:rsidDel="00000000" w:rsidP="00000000" w:rsidRDefault="00000000" w:rsidRPr="00000000" w14:paraId="00001046">
      <w:pPr>
        <w:numPr>
          <w:ilvl w:val="1"/>
          <w:numId w:val="153"/>
        </w:numPr>
        <w:ind w:left="1440" w:hanging="360"/>
        <w:rPr>
          <w:u w:val="none"/>
        </w:rPr>
      </w:pPr>
      <w:r w:rsidDel="00000000" w:rsidR="00000000" w:rsidRPr="00000000">
        <w:rPr>
          <w:rtl w:val="0"/>
        </w:rPr>
        <w:t xml:space="preserve">faktické (skutkové) otázky (questiones facti) – zjišťuje se přímým vnímáním a dokazováním</w:t>
      </w:r>
    </w:p>
    <w:p w:rsidR="00000000" w:rsidDel="00000000" w:rsidP="00000000" w:rsidRDefault="00000000" w:rsidRPr="00000000" w14:paraId="00001047">
      <w:pPr>
        <w:numPr>
          <w:ilvl w:val="1"/>
          <w:numId w:val="153"/>
        </w:numPr>
        <w:ind w:left="1440" w:hanging="360"/>
        <w:rPr>
          <w:u w:val="none"/>
        </w:rPr>
      </w:pPr>
      <w:r w:rsidDel="00000000" w:rsidR="00000000" w:rsidRPr="00000000">
        <w:rPr>
          <w:rtl w:val="0"/>
        </w:rPr>
        <w:t xml:space="preserve">právní otázky (questiones iuris) – podle jaké právní normy se případ posoudí</w:t>
      </w:r>
    </w:p>
    <w:p w:rsidR="00000000" w:rsidDel="00000000" w:rsidP="00000000" w:rsidRDefault="00000000" w:rsidRPr="00000000" w14:paraId="00001048">
      <w:pPr>
        <w:rPr>
          <w:b w:val="1"/>
        </w:rPr>
      </w:pPr>
      <w:r w:rsidDel="00000000" w:rsidR="00000000" w:rsidRPr="00000000">
        <w:rPr>
          <w:b w:val="1"/>
          <w:rtl w:val="0"/>
        </w:rPr>
        <w:t xml:space="preserve">druhy procesů aplikace práva </w:t>
      </w:r>
    </w:p>
    <w:p w:rsidR="00000000" w:rsidDel="00000000" w:rsidP="00000000" w:rsidRDefault="00000000" w:rsidRPr="00000000" w14:paraId="00001049">
      <w:pPr>
        <w:numPr>
          <w:ilvl w:val="0"/>
          <w:numId w:val="417"/>
        </w:numPr>
        <w:ind w:left="720" w:hanging="360"/>
        <w:rPr>
          <w:u w:val="none"/>
        </w:rPr>
      </w:pPr>
      <w:r w:rsidDel="00000000" w:rsidR="00000000" w:rsidRPr="00000000">
        <w:rPr>
          <w:rtl w:val="0"/>
        </w:rPr>
        <w:t xml:space="preserve">občanské soudní řízení (civilní řízení) </w:t>
      </w:r>
    </w:p>
    <w:p w:rsidR="00000000" w:rsidDel="00000000" w:rsidP="00000000" w:rsidRDefault="00000000" w:rsidRPr="00000000" w14:paraId="0000104A">
      <w:pPr>
        <w:numPr>
          <w:ilvl w:val="0"/>
          <w:numId w:val="374"/>
        </w:numPr>
        <w:ind w:left="720" w:hanging="360"/>
        <w:rPr>
          <w:u w:val="none"/>
        </w:rPr>
      </w:pPr>
      <w:r w:rsidDel="00000000" w:rsidR="00000000" w:rsidRPr="00000000">
        <w:rPr>
          <w:rtl w:val="0"/>
        </w:rPr>
        <w:t xml:space="preserve">upravuje ho Občanský soudní řád (Procesní zákoník)</w:t>
      </w:r>
    </w:p>
    <w:p w:rsidR="00000000" w:rsidDel="00000000" w:rsidP="00000000" w:rsidRDefault="00000000" w:rsidRPr="00000000" w14:paraId="0000104B">
      <w:pPr>
        <w:numPr>
          <w:ilvl w:val="0"/>
          <w:numId w:val="374"/>
        </w:numPr>
        <w:ind w:left="720" w:hanging="360"/>
        <w:rPr>
          <w:u w:val="none"/>
        </w:rPr>
      </w:pPr>
      <w:r w:rsidDel="00000000" w:rsidR="00000000" w:rsidRPr="00000000">
        <w:rPr>
          <w:rtl w:val="0"/>
        </w:rPr>
        <w:t xml:space="preserve">soudy v něm rozhodují o právech osob, převažuje zde charakter sporu, kontradiktorní řízení </w:t>
      </w:r>
    </w:p>
    <w:p w:rsidR="00000000" w:rsidDel="00000000" w:rsidP="00000000" w:rsidRDefault="00000000" w:rsidRPr="00000000" w14:paraId="0000104C">
      <w:pPr>
        <w:numPr>
          <w:ilvl w:val="0"/>
          <w:numId w:val="155"/>
        </w:numPr>
        <w:ind w:left="720" w:hanging="360"/>
        <w:rPr>
          <w:u w:val="none"/>
        </w:rPr>
      </w:pPr>
      <w:r w:rsidDel="00000000" w:rsidR="00000000" w:rsidRPr="00000000">
        <w:rPr>
          <w:rtl w:val="0"/>
        </w:rPr>
        <w:t xml:space="preserve">rozlišuje se řízení nalézací, odvolací, dovolací a exekuční</w:t>
      </w:r>
    </w:p>
    <w:p w:rsidR="00000000" w:rsidDel="00000000" w:rsidP="00000000" w:rsidRDefault="00000000" w:rsidRPr="00000000" w14:paraId="0000104D">
      <w:pPr>
        <w:numPr>
          <w:ilvl w:val="0"/>
          <w:numId w:val="417"/>
        </w:numPr>
        <w:ind w:left="720" w:hanging="360"/>
        <w:rPr>
          <w:u w:val="none"/>
        </w:rPr>
      </w:pPr>
      <w:r w:rsidDel="00000000" w:rsidR="00000000" w:rsidRPr="00000000">
        <w:rPr>
          <w:rtl w:val="0"/>
        </w:rPr>
        <w:t xml:space="preserve">trestní řízení</w:t>
      </w:r>
    </w:p>
    <w:p w:rsidR="00000000" w:rsidDel="00000000" w:rsidP="00000000" w:rsidRDefault="00000000" w:rsidRPr="00000000" w14:paraId="0000104E">
      <w:pPr>
        <w:numPr>
          <w:ilvl w:val="0"/>
          <w:numId w:val="182"/>
        </w:numPr>
        <w:ind w:left="720" w:hanging="360"/>
        <w:rPr>
          <w:u w:val="none"/>
        </w:rPr>
      </w:pPr>
      <w:r w:rsidDel="00000000" w:rsidR="00000000" w:rsidRPr="00000000">
        <w:rPr>
          <w:rtl w:val="0"/>
        </w:rPr>
        <w:t xml:space="preserve">upraveno Trestním řádem</w:t>
      </w:r>
    </w:p>
    <w:p w:rsidR="00000000" w:rsidDel="00000000" w:rsidP="00000000" w:rsidRDefault="00000000" w:rsidRPr="00000000" w14:paraId="0000104F">
      <w:pPr>
        <w:numPr>
          <w:ilvl w:val="0"/>
          <w:numId w:val="182"/>
        </w:numPr>
        <w:ind w:left="720" w:hanging="360"/>
        <w:rPr>
          <w:u w:val="none"/>
        </w:rPr>
      </w:pPr>
      <w:r w:rsidDel="00000000" w:rsidR="00000000" w:rsidRPr="00000000">
        <w:rPr>
          <w:rtl w:val="0"/>
        </w:rPr>
        <w:t xml:space="preserve">má několik stádií, v posledním rozhoduje soud:</w:t>
      </w:r>
    </w:p>
    <w:p w:rsidR="00000000" w:rsidDel="00000000" w:rsidP="00000000" w:rsidRDefault="00000000" w:rsidRPr="00000000" w14:paraId="00001050">
      <w:pPr>
        <w:numPr>
          <w:ilvl w:val="1"/>
          <w:numId w:val="182"/>
        </w:numPr>
        <w:ind w:left="1440" w:hanging="360"/>
        <w:rPr>
          <w:u w:val="none"/>
        </w:rPr>
      </w:pPr>
      <w:r w:rsidDel="00000000" w:rsidR="00000000" w:rsidRPr="00000000">
        <w:rPr>
          <w:rtl w:val="0"/>
        </w:rPr>
        <w:t xml:space="preserve">přípravné trestní řízení - vyšetřování, vychází se z důkazních prostředků</w:t>
      </w:r>
    </w:p>
    <w:p w:rsidR="00000000" w:rsidDel="00000000" w:rsidP="00000000" w:rsidRDefault="00000000" w:rsidRPr="00000000" w14:paraId="00001051">
      <w:pPr>
        <w:numPr>
          <w:ilvl w:val="1"/>
          <w:numId w:val="182"/>
        </w:numPr>
        <w:ind w:left="1440" w:hanging="360"/>
        <w:rPr>
          <w:u w:val="none"/>
        </w:rPr>
      </w:pPr>
      <w:r w:rsidDel="00000000" w:rsidR="00000000" w:rsidRPr="00000000">
        <w:rPr>
          <w:rtl w:val="0"/>
        </w:rPr>
        <w:t xml:space="preserve">sestavení žaloby - provádí ho státní zástupce</w:t>
      </w:r>
    </w:p>
    <w:p w:rsidR="00000000" w:rsidDel="00000000" w:rsidP="00000000" w:rsidRDefault="00000000" w:rsidRPr="00000000" w14:paraId="00001052">
      <w:pPr>
        <w:numPr>
          <w:ilvl w:val="1"/>
          <w:numId w:val="182"/>
        </w:numPr>
        <w:ind w:left="1440" w:hanging="360"/>
        <w:rPr>
          <w:u w:val="none"/>
        </w:rPr>
      </w:pPr>
      <w:r w:rsidDel="00000000" w:rsidR="00000000" w:rsidRPr="00000000">
        <w:rPr>
          <w:rtl w:val="0"/>
        </w:rPr>
        <w:t xml:space="preserve">rozhodování soudu - hlavní líčení (je založeno na kontradiktornosti žalobce a obžalovaného)</w:t>
      </w:r>
    </w:p>
    <w:p w:rsidR="00000000" w:rsidDel="00000000" w:rsidP="00000000" w:rsidRDefault="00000000" w:rsidRPr="00000000" w14:paraId="00001053">
      <w:pPr>
        <w:numPr>
          <w:ilvl w:val="1"/>
          <w:numId w:val="182"/>
        </w:numPr>
        <w:ind w:left="1440" w:hanging="360"/>
        <w:rPr>
          <w:u w:val="none"/>
        </w:rPr>
      </w:pPr>
      <w:r w:rsidDel="00000000" w:rsidR="00000000" w:rsidRPr="00000000">
        <w:rPr>
          <w:rtl w:val="0"/>
        </w:rPr>
        <w:t xml:space="preserve">případně odvolací řízení</w:t>
      </w:r>
    </w:p>
    <w:p w:rsidR="00000000" w:rsidDel="00000000" w:rsidP="00000000" w:rsidRDefault="00000000" w:rsidRPr="00000000" w14:paraId="00001054">
      <w:pPr>
        <w:numPr>
          <w:ilvl w:val="1"/>
          <w:numId w:val="182"/>
        </w:numPr>
        <w:ind w:left="1440" w:hanging="360"/>
        <w:rPr>
          <w:u w:val="none"/>
        </w:rPr>
      </w:pPr>
      <w:r w:rsidDel="00000000" w:rsidR="00000000" w:rsidRPr="00000000">
        <w:rPr>
          <w:rtl w:val="0"/>
        </w:rPr>
        <w:t xml:space="preserve">exekuce (v případě odsouzení)</w:t>
      </w:r>
    </w:p>
    <w:p w:rsidR="00000000" w:rsidDel="00000000" w:rsidP="00000000" w:rsidRDefault="00000000" w:rsidRPr="00000000" w14:paraId="00001055">
      <w:pPr>
        <w:numPr>
          <w:ilvl w:val="0"/>
          <w:numId w:val="417"/>
        </w:numPr>
        <w:ind w:left="720" w:hanging="360"/>
        <w:rPr>
          <w:u w:val="none"/>
        </w:rPr>
      </w:pPr>
      <w:r w:rsidDel="00000000" w:rsidR="00000000" w:rsidRPr="00000000">
        <w:rPr>
          <w:rtl w:val="0"/>
        </w:rPr>
        <w:t xml:space="preserve">správní řízení </w:t>
      </w:r>
    </w:p>
    <w:p w:rsidR="00000000" w:rsidDel="00000000" w:rsidP="00000000" w:rsidRDefault="00000000" w:rsidRPr="00000000" w14:paraId="00001056">
      <w:pPr>
        <w:numPr>
          <w:ilvl w:val="0"/>
          <w:numId w:val="80"/>
        </w:numPr>
        <w:ind w:left="720" w:hanging="360"/>
        <w:rPr>
          <w:u w:val="none"/>
        </w:rPr>
      </w:pPr>
      <w:r w:rsidDel="00000000" w:rsidR="00000000" w:rsidRPr="00000000">
        <w:rPr>
          <w:rtl w:val="0"/>
        </w:rPr>
        <w:t xml:space="preserve">upraveno Správním řádem (typické je, že se pro řadu případů používají i jiné zákonné předpisy)</w:t>
      </w:r>
    </w:p>
    <w:p w:rsidR="00000000" w:rsidDel="00000000" w:rsidP="00000000" w:rsidRDefault="00000000" w:rsidRPr="00000000" w14:paraId="00001057">
      <w:pPr>
        <w:numPr>
          <w:ilvl w:val="0"/>
          <w:numId w:val="80"/>
        </w:numPr>
        <w:ind w:left="720" w:hanging="360"/>
        <w:rPr>
          <w:u w:val="none"/>
        </w:rPr>
      </w:pPr>
      <w:r w:rsidDel="00000000" w:rsidR="00000000" w:rsidRPr="00000000">
        <w:rPr>
          <w:rtl w:val="0"/>
        </w:rPr>
        <w:t xml:space="preserve">v tomto řízení rozhodují správní orgány (orgány veřejné správy) </w:t>
      </w:r>
    </w:p>
    <w:p w:rsidR="00000000" w:rsidDel="00000000" w:rsidP="00000000" w:rsidRDefault="00000000" w:rsidRPr="00000000" w14:paraId="00001058">
      <w:pPr>
        <w:numPr>
          <w:ilvl w:val="0"/>
          <w:numId w:val="80"/>
        </w:numPr>
        <w:ind w:left="720" w:hanging="360"/>
        <w:rPr>
          <w:u w:val="none"/>
        </w:rPr>
      </w:pPr>
      <w:r w:rsidDel="00000000" w:rsidR="00000000" w:rsidRPr="00000000">
        <w:rPr>
          <w:rtl w:val="0"/>
        </w:rPr>
        <w:t xml:space="preserve">je to také nejčastější řízení (např. řízení o stavebním povolení, daňové a celní řízení, řízení o přijetí na VŠ)</w:t>
      </w:r>
    </w:p>
    <w:p w:rsidR="00000000" w:rsidDel="00000000" w:rsidP="00000000" w:rsidRDefault="00000000" w:rsidRPr="00000000" w14:paraId="00001059">
      <w:pPr>
        <w:numPr>
          <w:ilvl w:val="0"/>
          <w:numId w:val="417"/>
        </w:numPr>
        <w:ind w:left="720" w:hanging="360"/>
        <w:rPr>
          <w:u w:val="none"/>
        </w:rPr>
      </w:pPr>
      <w:r w:rsidDel="00000000" w:rsidR="00000000" w:rsidRPr="00000000">
        <w:rPr>
          <w:rtl w:val="0"/>
        </w:rPr>
        <w:t xml:space="preserve">některé typy řízení před Ústavním soudem </w:t>
      </w:r>
    </w:p>
    <w:p w:rsidR="00000000" w:rsidDel="00000000" w:rsidP="00000000" w:rsidRDefault="00000000" w:rsidRPr="00000000" w14:paraId="0000105A">
      <w:pPr>
        <w:numPr>
          <w:ilvl w:val="0"/>
          <w:numId w:val="551"/>
        </w:numPr>
        <w:ind w:left="720" w:hanging="360"/>
        <w:rPr>
          <w:u w:val="none"/>
        </w:rPr>
      </w:pPr>
      <w:r w:rsidDel="00000000" w:rsidR="00000000" w:rsidRPr="00000000">
        <w:rPr>
          <w:rtl w:val="0"/>
        </w:rPr>
        <w:t xml:space="preserve">nepatří sem abstraktní kontrola ústavnosti</w:t>
      </w:r>
    </w:p>
    <w:p w:rsidR="00000000" w:rsidDel="00000000" w:rsidP="00000000" w:rsidRDefault="00000000" w:rsidRPr="00000000" w14:paraId="0000105B">
      <w:pPr>
        <w:numPr>
          <w:ilvl w:val="0"/>
          <w:numId w:val="551"/>
        </w:numPr>
        <w:ind w:left="720" w:hanging="360"/>
        <w:rPr>
          <w:u w:val="none"/>
        </w:rPr>
      </w:pPr>
      <w:r w:rsidDel="00000000" w:rsidR="00000000" w:rsidRPr="00000000">
        <w:rPr>
          <w:rtl w:val="0"/>
        </w:rPr>
        <w:t xml:space="preserve">je to např. rozhodování o velezradě prezidenta, o ústavních stížnostech, o ústavních stížnostech, o platnosti volby poslance/senátora</w:t>
      </w:r>
    </w:p>
    <w:p w:rsidR="00000000" w:rsidDel="00000000" w:rsidP="00000000" w:rsidRDefault="00000000" w:rsidRPr="00000000" w14:paraId="0000105C">
      <w:pPr>
        <w:numPr>
          <w:ilvl w:val="0"/>
          <w:numId w:val="417"/>
        </w:numPr>
        <w:ind w:left="720" w:hanging="360"/>
        <w:rPr>
          <w:u w:val="none"/>
        </w:rPr>
      </w:pPr>
      <w:r w:rsidDel="00000000" w:rsidR="00000000" w:rsidRPr="00000000">
        <w:rPr>
          <w:rtl w:val="0"/>
        </w:rPr>
        <w:t xml:space="preserve">některé zvláštní typy řízení </w:t>
      </w:r>
    </w:p>
    <w:p w:rsidR="00000000" w:rsidDel="00000000" w:rsidP="00000000" w:rsidRDefault="00000000" w:rsidRPr="00000000" w14:paraId="0000105D">
      <w:pPr>
        <w:numPr>
          <w:ilvl w:val="0"/>
          <w:numId w:val="408"/>
        </w:numPr>
        <w:ind w:left="720" w:hanging="360"/>
        <w:rPr>
          <w:u w:val="none"/>
        </w:rPr>
      </w:pPr>
      <w:r w:rsidDel="00000000" w:rsidR="00000000" w:rsidRPr="00000000">
        <w:rPr>
          <w:rtl w:val="0"/>
        </w:rPr>
        <w:t xml:space="preserve">např. řízení o konkursu a vyrovnání </w:t>
      </w:r>
    </w:p>
    <w:p w:rsidR="00000000" w:rsidDel="00000000" w:rsidP="00000000" w:rsidRDefault="00000000" w:rsidRPr="00000000" w14:paraId="0000105E">
      <w:pPr>
        <w:rPr/>
      </w:pPr>
      <w:r w:rsidDel="00000000" w:rsidR="00000000" w:rsidRPr="00000000">
        <w:rPr>
          <w:rtl w:val="0"/>
        </w:rPr>
      </w:r>
    </w:p>
    <w:p w:rsidR="00000000" w:rsidDel="00000000" w:rsidP="00000000" w:rsidRDefault="00000000" w:rsidRPr="00000000" w14:paraId="0000105F">
      <w:pPr>
        <w:numPr>
          <w:ilvl w:val="0"/>
          <w:numId w:val="428"/>
        </w:numPr>
        <w:ind w:left="720" w:hanging="360"/>
        <w:rPr>
          <w:u w:val="none"/>
        </w:rPr>
      </w:pPr>
      <w:r w:rsidDel="00000000" w:rsidR="00000000" w:rsidRPr="00000000">
        <w:rPr>
          <w:rtl w:val="0"/>
        </w:rPr>
        <w:t xml:space="preserve">základní zásada - přednost procesní stránky před hmotnou stránkou práva ( = jestliže není něco dodrženo z procesního hlediska, rozhodnutí se ruší, procesní právo zde slouží k ochraně účastníků, např. Magistrát města Plzně - náckové chtěli shromáždění – magistrát měl rozhodnout do tří dnů, rozhodl po třech týdnech – zamítl jejich žádost , podali stížnost k ÚS, ÚS jejich stížnosti vyhověl, magistrát nedodržel procesní lhůtu a jejich rozhodnutí zrušil)</w:t>
      </w:r>
    </w:p>
    <w:p w:rsidR="00000000" w:rsidDel="00000000" w:rsidP="00000000" w:rsidRDefault="00000000" w:rsidRPr="00000000" w14:paraId="00001060">
      <w:pPr>
        <w:numPr>
          <w:ilvl w:val="0"/>
          <w:numId w:val="428"/>
        </w:numPr>
        <w:ind w:left="720" w:hanging="360"/>
        <w:rPr>
          <w:u w:val="none"/>
        </w:rPr>
      </w:pPr>
      <w:r w:rsidDel="00000000" w:rsidR="00000000" w:rsidRPr="00000000">
        <w:rPr>
          <w:rtl w:val="0"/>
        </w:rPr>
        <w:t xml:space="preserve">nejde o proces aplikace práva: </w:t>
      </w:r>
    </w:p>
    <w:p w:rsidR="00000000" w:rsidDel="00000000" w:rsidP="00000000" w:rsidRDefault="00000000" w:rsidRPr="00000000" w14:paraId="00001061">
      <w:pPr>
        <w:numPr>
          <w:ilvl w:val="1"/>
          <w:numId w:val="428"/>
        </w:numPr>
        <w:ind w:left="1440" w:hanging="360"/>
        <w:rPr>
          <w:u w:val="none"/>
        </w:rPr>
      </w:pPr>
      <w:r w:rsidDel="00000000" w:rsidR="00000000" w:rsidRPr="00000000">
        <w:rPr>
          <w:rtl w:val="0"/>
        </w:rPr>
        <w:t xml:space="preserve">když nerozhoduje orgán veřejné moci (není to uzavírání smluv, sepsání závěti)</w:t>
      </w:r>
    </w:p>
    <w:p w:rsidR="00000000" w:rsidDel="00000000" w:rsidP="00000000" w:rsidRDefault="00000000" w:rsidRPr="00000000" w14:paraId="00001062">
      <w:pPr>
        <w:numPr>
          <w:ilvl w:val="1"/>
          <w:numId w:val="428"/>
        </w:numPr>
        <w:ind w:left="1440" w:hanging="360"/>
        <w:rPr>
          <w:u w:val="none"/>
        </w:rPr>
      </w:pPr>
      <w:r w:rsidDel="00000000" w:rsidR="00000000" w:rsidRPr="00000000">
        <w:rPr>
          <w:rtl w:val="0"/>
        </w:rPr>
        <w:t xml:space="preserve">i když zde vystupuje orgán veřejné moc, musíme odlišit proces tvorby práva, abstraktní kontrolu ústavnosti</w:t>
      </w:r>
    </w:p>
    <w:p w:rsidR="00000000" w:rsidDel="00000000" w:rsidP="00000000" w:rsidRDefault="00000000" w:rsidRPr="00000000" w14:paraId="00001063">
      <w:pPr>
        <w:numPr>
          <w:ilvl w:val="1"/>
          <w:numId w:val="428"/>
        </w:numPr>
        <w:ind w:left="1440" w:hanging="360"/>
        <w:rPr>
          <w:u w:val="none"/>
        </w:rPr>
      </w:pPr>
      <w:r w:rsidDel="00000000" w:rsidR="00000000" w:rsidRPr="00000000">
        <w:rPr>
          <w:rtl w:val="0"/>
        </w:rPr>
        <w:t xml:space="preserve">není to ani vlastní řídící činnost orgánu dovnitř (vydávání interních předpisů)</w:t>
      </w:r>
    </w:p>
    <w:p w:rsidR="00000000" w:rsidDel="00000000" w:rsidP="00000000" w:rsidRDefault="00000000" w:rsidRPr="00000000" w14:paraId="00001064">
      <w:pPr>
        <w:numPr>
          <w:ilvl w:val="1"/>
          <w:numId w:val="428"/>
        </w:numPr>
        <w:ind w:left="1440" w:hanging="360"/>
        <w:rPr>
          <w:u w:val="none"/>
        </w:rPr>
      </w:pPr>
      <w:r w:rsidDel="00000000" w:rsidR="00000000" w:rsidRPr="00000000">
        <w:rPr>
          <w:rtl w:val="0"/>
        </w:rPr>
        <w:t xml:space="preserve">není to ani přezkum zákonitosti rozhodnutí (typické pro správní soudnictví, zkoumá se jen právní stránka případu, už ne skutková)</w:t>
      </w:r>
    </w:p>
    <w:p w:rsidR="00000000" w:rsidDel="00000000" w:rsidP="00000000" w:rsidRDefault="00000000" w:rsidRPr="00000000" w14:paraId="00001065">
      <w:pPr>
        <w:rPr>
          <w:b w:val="1"/>
        </w:rPr>
      </w:pPr>
      <w:r w:rsidDel="00000000" w:rsidR="00000000" w:rsidRPr="00000000">
        <w:rPr>
          <w:b w:val="1"/>
          <w:rtl w:val="0"/>
        </w:rPr>
        <w:t xml:space="preserve">stádia procesu aplikace práva</w:t>
      </w:r>
    </w:p>
    <w:p w:rsidR="00000000" w:rsidDel="00000000" w:rsidP="00000000" w:rsidRDefault="00000000" w:rsidRPr="00000000" w14:paraId="00001066">
      <w:pPr>
        <w:numPr>
          <w:ilvl w:val="0"/>
          <w:numId w:val="597"/>
        </w:numPr>
        <w:ind w:left="720" w:hanging="360"/>
        <w:rPr/>
      </w:pPr>
      <w:r w:rsidDel="00000000" w:rsidR="00000000" w:rsidRPr="00000000">
        <w:rPr>
          <w:rtl w:val="0"/>
        </w:rPr>
        <w:t xml:space="preserve">proces lze rozdělit do tří stádií:</w:t>
      </w:r>
    </w:p>
    <w:p w:rsidR="00000000" w:rsidDel="00000000" w:rsidP="00000000" w:rsidRDefault="00000000" w:rsidRPr="00000000" w14:paraId="00001067">
      <w:pPr>
        <w:rPr/>
      </w:pPr>
      <w:r w:rsidDel="00000000" w:rsidR="00000000" w:rsidRPr="00000000">
        <w:rPr>
          <w:rtl w:val="0"/>
        </w:rPr>
        <w:t xml:space="preserve">zjišťování skutkové stavu (questiones facti)</w:t>
      </w:r>
    </w:p>
    <w:p w:rsidR="00000000" w:rsidDel="00000000" w:rsidP="00000000" w:rsidRDefault="00000000" w:rsidRPr="00000000" w14:paraId="00001068">
      <w:pPr>
        <w:numPr>
          <w:ilvl w:val="0"/>
          <w:numId w:val="216"/>
        </w:numPr>
        <w:ind w:left="720" w:hanging="360"/>
        <w:rPr>
          <w:u w:val="none"/>
        </w:rPr>
      </w:pPr>
      <w:r w:rsidDel="00000000" w:rsidR="00000000" w:rsidRPr="00000000">
        <w:rPr>
          <w:rtl w:val="0"/>
        </w:rPr>
        <w:t xml:space="preserve">prostřednictvím dokazování, pokud ovšem není tato skutečnost nazírána bezprostředně, přímo (např. ověřování předpokladů ke studiu)</w:t>
      </w:r>
    </w:p>
    <w:p w:rsidR="00000000" w:rsidDel="00000000" w:rsidP="00000000" w:rsidRDefault="00000000" w:rsidRPr="00000000" w14:paraId="00001069">
      <w:pPr>
        <w:numPr>
          <w:ilvl w:val="0"/>
          <w:numId w:val="216"/>
        </w:numPr>
        <w:ind w:left="720" w:hanging="360"/>
        <w:rPr>
          <w:u w:val="none"/>
        </w:rPr>
      </w:pPr>
      <w:r w:rsidDel="00000000" w:rsidR="00000000" w:rsidRPr="00000000">
        <w:rPr>
          <w:rtl w:val="0"/>
        </w:rPr>
        <w:t xml:space="preserve">zásadně se dokazují pozitivní tvrzení, že něco bylo, jsem něčeho vlastník a musím to dokázat…, nedokazují se negativní tvrzení, že něco není, něco nebylo, něco se nestalo X popření otcovství – to je negativní tvrzení – vyjimka</w:t>
      </w:r>
    </w:p>
    <w:p w:rsidR="00000000" w:rsidDel="00000000" w:rsidP="00000000" w:rsidRDefault="00000000" w:rsidRPr="00000000" w14:paraId="0000106A">
      <w:pPr>
        <w:numPr>
          <w:ilvl w:val="0"/>
          <w:numId w:val="216"/>
        </w:numPr>
        <w:ind w:left="720" w:hanging="360"/>
        <w:rPr>
          <w:u w:val="none"/>
        </w:rPr>
      </w:pPr>
      <w:r w:rsidDel="00000000" w:rsidR="00000000" w:rsidRPr="00000000">
        <w:rPr>
          <w:rtl w:val="0"/>
        </w:rPr>
        <w:t xml:space="preserve">cílem je zjistit skutečnost, která je předmětem řízení</w:t>
      </w:r>
    </w:p>
    <w:p w:rsidR="00000000" w:rsidDel="00000000" w:rsidP="00000000" w:rsidRDefault="00000000" w:rsidRPr="00000000" w14:paraId="0000106B">
      <w:pPr>
        <w:numPr>
          <w:ilvl w:val="0"/>
          <w:numId w:val="216"/>
        </w:numPr>
        <w:ind w:left="720" w:hanging="360"/>
        <w:rPr>
          <w:u w:val="none"/>
        </w:rPr>
      </w:pPr>
      <w:r w:rsidDel="00000000" w:rsidR="00000000" w:rsidRPr="00000000">
        <w:rPr>
          <w:rtl w:val="0"/>
        </w:rPr>
        <w:t xml:space="preserve">důkazní prostředky - výpovědi účastníků řízení, svědecké výpovědi, znalecké posudky a výpovědi znalců, listinné důkazy, doličné předměty a jiné (podle povahy řízení a předmětu dokazování)</w:t>
      </w:r>
    </w:p>
    <w:p w:rsidR="00000000" w:rsidDel="00000000" w:rsidP="00000000" w:rsidRDefault="00000000" w:rsidRPr="00000000" w14:paraId="0000106C">
      <w:pPr>
        <w:numPr>
          <w:ilvl w:val="0"/>
          <w:numId w:val="216"/>
        </w:numPr>
        <w:ind w:left="720" w:hanging="360"/>
        <w:rPr>
          <w:u w:val="none"/>
        </w:rPr>
      </w:pPr>
      <w:r w:rsidDel="00000000" w:rsidR="00000000" w:rsidRPr="00000000">
        <w:rPr>
          <w:rtl w:val="0"/>
        </w:rPr>
        <w:t xml:space="preserve">platí zásada volného hodnocení důkazů ze strany orgánu aplikujícího právo, tzn. že hodnotí předložené důkazy jednotlivě a v souvislostech ve vztahu k danému případu</w:t>
      </w:r>
    </w:p>
    <w:p w:rsidR="00000000" w:rsidDel="00000000" w:rsidP="00000000" w:rsidRDefault="00000000" w:rsidRPr="00000000" w14:paraId="0000106D">
      <w:pPr>
        <w:numPr>
          <w:ilvl w:val="0"/>
          <w:numId w:val="216"/>
        </w:numPr>
        <w:ind w:left="720" w:hanging="360"/>
        <w:rPr>
          <w:u w:val="none"/>
        </w:rPr>
      </w:pPr>
      <w:r w:rsidDel="00000000" w:rsidR="00000000" w:rsidRPr="00000000">
        <w:rPr>
          <w:rtl w:val="0"/>
        </w:rPr>
        <w:t xml:space="preserve">důkazy posuzuje aplikující orgán na základě volné úvahy, orgán rozhoduje o tom, jaké důkazy provede, jak je bude posuzovat (jednotně, nebo ve vztahu, volnost si vybrat z vhodných důkazných prostředků, při většině řízení musí buď jedna strana (=žalující) předložit důkazy, nebo si na základě důkazného břemena má orgán povinnost si důkazy opatřit)</w:t>
      </w:r>
    </w:p>
    <w:p w:rsidR="00000000" w:rsidDel="00000000" w:rsidP="00000000" w:rsidRDefault="00000000" w:rsidRPr="00000000" w14:paraId="0000106E">
      <w:pPr>
        <w:numPr>
          <w:ilvl w:val="0"/>
          <w:numId w:val="597"/>
        </w:numPr>
        <w:ind w:left="720" w:hanging="360"/>
        <w:rPr>
          <w:u w:val="none"/>
        </w:rPr>
      </w:pPr>
      <w:r w:rsidDel="00000000" w:rsidR="00000000" w:rsidRPr="00000000">
        <w:rPr>
          <w:rtl w:val="0"/>
        </w:rPr>
        <w:t xml:space="preserve">věrohodnost důkazů a jejich důkazní hodnota je dána ve vztahu k jednotlivým případům (ad hoc)</w:t>
      </w:r>
    </w:p>
    <w:p w:rsidR="00000000" w:rsidDel="00000000" w:rsidP="00000000" w:rsidRDefault="00000000" w:rsidRPr="00000000" w14:paraId="0000106F">
      <w:pPr>
        <w:numPr>
          <w:ilvl w:val="0"/>
          <w:numId w:val="597"/>
        </w:numPr>
        <w:ind w:left="720" w:hanging="360"/>
        <w:rPr>
          <w:u w:val="none"/>
        </w:rPr>
      </w:pPr>
      <w:r w:rsidDel="00000000" w:rsidR="00000000" w:rsidRPr="00000000">
        <w:rPr>
          <w:rtl w:val="0"/>
        </w:rPr>
        <w:t xml:space="preserve">opakem zásady volného hodnocení důkazů by byla zásada formálního hodnocení důkazů - důkazy jsou předem rozděleny, mají různou povahu, význam, je stanovena jejich hierarchie, mohou se použít iracionální důkazní prostředky </w:t>
      </w:r>
    </w:p>
    <w:p w:rsidR="00000000" w:rsidDel="00000000" w:rsidP="00000000" w:rsidRDefault="00000000" w:rsidRPr="00000000" w14:paraId="00001070">
      <w:pPr>
        <w:numPr>
          <w:ilvl w:val="0"/>
          <w:numId w:val="597"/>
        </w:numPr>
        <w:ind w:left="720" w:hanging="360"/>
        <w:rPr>
          <w:u w:val="none"/>
        </w:rPr>
      </w:pPr>
      <w:r w:rsidDel="00000000" w:rsidR="00000000" w:rsidRPr="00000000">
        <w:rPr>
          <w:rtl w:val="0"/>
        </w:rPr>
        <w:t xml:space="preserve">v určitých případech je dokazování usnadněno tzv. právními domněnkami a fikcemi, pro právní domněnky je charakteristické, že vycházejí z určité obecné životní zkušenosti</w:t>
      </w:r>
    </w:p>
    <w:p w:rsidR="00000000" w:rsidDel="00000000" w:rsidP="00000000" w:rsidRDefault="00000000" w:rsidRPr="00000000" w14:paraId="00001071">
      <w:pPr>
        <w:numPr>
          <w:ilvl w:val="0"/>
          <w:numId w:val="597"/>
        </w:numPr>
        <w:ind w:left="720" w:hanging="360"/>
        <w:rPr>
          <w:u w:val="none"/>
        </w:rPr>
      </w:pPr>
      <w:r w:rsidDel="00000000" w:rsidR="00000000" w:rsidRPr="00000000">
        <w:rPr>
          <w:rtl w:val="0"/>
        </w:rPr>
        <w:t xml:space="preserve">v závislosti na přípustnosti důkazu opaku rozlišujeme:</w:t>
      </w:r>
    </w:p>
    <w:p w:rsidR="00000000" w:rsidDel="00000000" w:rsidP="00000000" w:rsidRDefault="00000000" w:rsidRPr="00000000" w14:paraId="00001072">
      <w:pPr>
        <w:numPr>
          <w:ilvl w:val="1"/>
          <w:numId w:val="597"/>
        </w:numPr>
        <w:ind w:left="1440" w:hanging="360"/>
        <w:rPr>
          <w:u w:val="none"/>
        </w:rPr>
      </w:pPr>
      <w:r w:rsidDel="00000000" w:rsidR="00000000" w:rsidRPr="00000000">
        <w:rPr>
          <w:rtl w:val="0"/>
        </w:rPr>
        <w:t xml:space="preserve">domněnky vyvratitelné – důkaz opaku je připuštěn</w:t>
      </w:r>
    </w:p>
    <w:p w:rsidR="00000000" w:rsidDel="00000000" w:rsidP="00000000" w:rsidRDefault="00000000" w:rsidRPr="00000000" w14:paraId="00001073">
      <w:pPr>
        <w:numPr>
          <w:ilvl w:val="1"/>
          <w:numId w:val="597"/>
        </w:numPr>
        <w:ind w:left="1440" w:hanging="360"/>
        <w:rPr>
          <w:u w:val="none"/>
        </w:rPr>
      </w:pPr>
      <w:r w:rsidDel="00000000" w:rsidR="00000000" w:rsidRPr="00000000">
        <w:rPr>
          <w:rtl w:val="0"/>
        </w:rPr>
        <w:t xml:space="preserve">domněnky nevyvratitelné – důkaz opaku je vyloučen</w:t>
      </w:r>
    </w:p>
    <w:p w:rsidR="00000000" w:rsidDel="00000000" w:rsidP="00000000" w:rsidRDefault="00000000" w:rsidRPr="00000000" w14:paraId="00001074">
      <w:pPr>
        <w:numPr>
          <w:ilvl w:val="0"/>
          <w:numId w:val="597"/>
        </w:numPr>
        <w:ind w:left="720" w:hanging="360"/>
        <w:rPr>
          <w:u w:val="none"/>
        </w:rPr>
      </w:pPr>
      <w:r w:rsidDel="00000000" w:rsidR="00000000" w:rsidRPr="00000000">
        <w:rPr>
          <w:rtl w:val="0"/>
        </w:rPr>
        <w:t xml:space="preserve">pro fikci je typické, že vychází z určitého uměle vytvořeného skutkového předpokladu, který má zpravidla jen legislativně technický základ, jestliže jsou prokázány předpoklady ustanovení obsahujícího fikci, lze ji vyvrátit jen výjimečně tam, kde to zákon připouští - zákon tedy zpravidla nepřipouští důkaz opaku</w:t>
      </w:r>
    </w:p>
    <w:p w:rsidR="00000000" w:rsidDel="00000000" w:rsidP="00000000" w:rsidRDefault="00000000" w:rsidRPr="00000000" w14:paraId="00001075">
      <w:pPr>
        <w:numPr>
          <w:ilvl w:val="0"/>
          <w:numId w:val="597"/>
        </w:numPr>
        <w:ind w:left="720" w:hanging="360"/>
        <w:rPr>
          <w:u w:val="none"/>
        </w:rPr>
      </w:pPr>
      <w:r w:rsidDel="00000000" w:rsidR="00000000" w:rsidRPr="00000000">
        <w:rPr>
          <w:rtl w:val="0"/>
        </w:rPr>
        <w:t xml:space="preserve">co není třeba dokazovat:</w:t>
      </w:r>
    </w:p>
    <w:p w:rsidR="00000000" w:rsidDel="00000000" w:rsidP="00000000" w:rsidRDefault="00000000" w:rsidRPr="00000000" w14:paraId="00001076">
      <w:pPr>
        <w:numPr>
          <w:ilvl w:val="1"/>
          <w:numId w:val="597"/>
        </w:numPr>
        <w:ind w:left="1440" w:hanging="360"/>
        <w:rPr>
          <w:u w:val="none"/>
        </w:rPr>
      </w:pPr>
      <w:r w:rsidDel="00000000" w:rsidR="00000000" w:rsidRPr="00000000">
        <w:rPr>
          <w:rtl w:val="0"/>
        </w:rPr>
        <w:t xml:space="preserve">právní předpisy, prameny práva, které jsou ve Sbírce zákonů a ve Sbírce mezinárodních smluv, platí zásady iura novit curia (soud zná právo), přestože platí tato zásada, nevylučuje to vyžádání si expertízy u složitějších otázek</w:t>
      </w:r>
    </w:p>
    <w:p w:rsidR="00000000" w:rsidDel="00000000" w:rsidP="00000000" w:rsidRDefault="00000000" w:rsidRPr="00000000" w14:paraId="00001077">
      <w:pPr>
        <w:numPr>
          <w:ilvl w:val="1"/>
          <w:numId w:val="597"/>
        </w:numPr>
        <w:ind w:left="1440" w:hanging="360"/>
        <w:rPr>
          <w:u w:val="none"/>
        </w:rPr>
      </w:pPr>
      <w:r w:rsidDel="00000000" w:rsidR="00000000" w:rsidRPr="00000000">
        <w:rPr>
          <w:rtl w:val="0"/>
        </w:rPr>
        <w:t xml:space="preserve">není třeba dokazovat skutečnosti obecně známé a známé orgánu z jeho činnosti, tzv. notoriety (např. že ČR leží v Evropě)</w:t>
      </w:r>
    </w:p>
    <w:p w:rsidR="00000000" w:rsidDel="00000000" w:rsidP="00000000" w:rsidRDefault="00000000" w:rsidRPr="00000000" w14:paraId="00001078">
      <w:pPr>
        <w:numPr>
          <w:ilvl w:val="0"/>
          <w:numId w:val="597"/>
        </w:numPr>
        <w:ind w:left="720" w:hanging="360"/>
        <w:rPr>
          <w:u w:val="none"/>
        </w:rPr>
      </w:pPr>
      <w:r w:rsidDel="00000000" w:rsidR="00000000" w:rsidRPr="00000000">
        <w:rPr>
          <w:rtl w:val="0"/>
        </w:rPr>
        <w:t xml:space="preserve">co je třeba dokazovat: </w:t>
      </w:r>
    </w:p>
    <w:p w:rsidR="00000000" w:rsidDel="00000000" w:rsidP="00000000" w:rsidRDefault="00000000" w:rsidRPr="00000000" w14:paraId="00001079">
      <w:pPr>
        <w:numPr>
          <w:ilvl w:val="1"/>
          <w:numId w:val="597"/>
        </w:numPr>
        <w:ind w:left="1440" w:hanging="360"/>
        <w:rPr>
          <w:u w:val="none"/>
        </w:rPr>
      </w:pPr>
      <w:r w:rsidDel="00000000" w:rsidR="00000000" w:rsidRPr="00000000">
        <w:rPr>
          <w:rtl w:val="0"/>
        </w:rPr>
        <w:t xml:space="preserve">lokální právní předpisy (obecně závazné vyhlášky obcí), paraprávní normy (statuty), právní předpisy jiných států </w:t>
      </w:r>
    </w:p>
    <w:p w:rsidR="00000000" w:rsidDel="00000000" w:rsidP="00000000" w:rsidRDefault="00000000" w:rsidRPr="00000000" w14:paraId="0000107A">
      <w:pPr>
        <w:numPr>
          <w:ilvl w:val="0"/>
          <w:numId w:val="597"/>
        </w:numPr>
        <w:ind w:left="720" w:hanging="360"/>
        <w:rPr>
          <w:u w:val="none"/>
        </w:rPr>
      </w:pPr>
      <w:r w:rsidDel="00000000" w:rsidR="00000000" w:rsidRPr="00000000">
        <w:rPr>
          <w:rtl w:val="0"/>
        </w:rPr>
        <w:t xml:space="preserve">rozdíly mezi druhy řízení ve zjišťování skutkové podstaty</w:t>
      </w:r>
    </w:p>
    <w:p w:rsidR="00000000" w:rsidDel="00000000" w:rsidP="00000000" w:rsidRDefault="00000000" w:rsidRPr="00000000" w14:paraId="0000107B">
      <w:pPr>
        <w:numPr>
          <w:ilvl w:val="0"/>
          <w:numId w:val="513"/>
        </w:numPr>
        <w:ind w:left="1440" w:hanging="360"/>
        <w:rPr>
          <w:u w:val="none"/>
        </w:rPr>
      </w:pPr>
      <w:r w:rsidDel="00000000" w:rsidR="00000000" w:rsidRPr="00000000">
        <w:rPr>
          <w:rtl w:val="0"/>
        </w:rPr>
        <w:t xml:space="preserve">trestní řízení</w:t>
      </w:r>
    </w:p>
    <w:p w:rsidR="00000000" w:rsidDel="00000000" w:rsidP="00000000" w:rsidRDefault="00000000" w:rsidRPr="00000000" w14:paraId="0000107C">
      <w:pPr>
        <w:numPr>
          <w:ilvl w:val="0"/>
          <w:numId w:val="444"/>
        </w:numPr>
        <w:ind w:left="1440" w:hanging="360"/>
        <w:rPr>
          <w:u w:val="none"/>
        </w:rPr>
      </w:pPr>
      <w:r w:rsidDel="00000000" w:rsidR="00000000" w:rsidRPr="00000000">
        <w:rPr>
          <w:rtl w:val="0"/>
        </w:rPr>
        <w:t xml:space="preserve">zde jsou na dokazování kladeny nejsilnější požadavky</w:t>
      </w:r>
    </w:p>
    <w:p w:rsidR="00000000" w:rsidDel="00000000" w:rsidP="00000000" w:rsidRDefault="00000000" w:rsidRPr="00000000" w14:paraId="0000107D">
      <w:pPr>
        <w:numPr>
          <w:ilvl w:val="0"/>
          <w:numId w:val="444"/>
        </w:numPr>
        <w:ind w:left="1440" w:hanging="360"/>
        <w:rPr>
          <w:u w:val="none"/>
        </w:rPr>
      </w:pPr>
      <w:r w:rsidDel="00000000" w:rsidR="00000000" w:rsidRPr="00000000">
        <w:rPr>
          <w:rtl w:val="0"/>
        </w:rPr>
        <w:t xml:space="preserve">uplatňuje se zde zásada objektivní (materiální) pravdy, která vylučuje používání nezákonných důkazů</w:t>
      </w:r>
    </w:p>
    <w:p w:rsidR="00000000" w:rsidDel="00000000" w:rsidP="00000000" w:rsidRDefault="00000000" w:rsidRPr="00000000" w14:paraId="0000107E">
      <w:pPr>
        <w:numPr>
          <w:ilvl w:val="0"/>
          <w:numId w:val="444"/>
        </w:numPr>
        <w:ind w:left="1440" w:hanging="360"/>
        <w:rPr>
          <w:u w:val="none"/>
        </w:rPr>
      </w:pPr>
      <w:r w:rsidDel="00000000" w:rsidR="00000000" w:rsidRPr="00000000">
        <w:rPr>
          <w:rtl w:val="0"/>
        </w:rPr>
        <w:t xml:space="preserve">důkazní prostředky mají jednoznačně a nepochybně prokázat, že obžalovaný je pachatelem trestného činu (opakem je zásada formální pravdy)</w:t>
      </w:r>
    </w:p>
    <w:p w:rsidR="00000000" w:rsidDel="00000000" w:rsidP="00000000" w:rsidRDefault="00000000" w:rsidRPr="00000000" w14:paraId="0000107F">
      <w:pPr>
        <w:numPr>
          <w:ilvl w:val="0"/>
          <w:numId w:val="444"/>
        </w:numPr>
        <w:ind w:left="1440" w:hanging="360"/>
        <w:rPr>
          <w:u w:val="none"/>
        </w:rPr>
      </w:pPr>
      <w:r w:rsidDel="00000000" w:rsidR="00000000" w:rsidRPr="00000000">
        <w:rPr>
          <w:rtl w:val="0"/>
        </w:rPr>
        <w:t xml:space="preserve">v případě pochybností se uvažuje ve prospěch obžalovaného (in dubio pro reo) nebo mírněji (in dubio pro mitius) - promítnutí zásady presumpce neviny</w:t>
      </w:r>
    </w:p>
    <w:p w:rsidR="00000000" w:rsidDel="00000000" w:rsidP="00000000" w:rsidRDefault="00000000" w:rsidRPr="00000000" w14:paraId="00001080">
      <w:pPr>
        <w:numPr>
          <w:ilvl w:val="1"/>
          <w:numId w:val="597"/>
        </w:numPr>
        <w:ind w:left="1440" w:hanging="360"/>
        <w:rPr>
          <w:u w:val="none"/>
        </w:rPr>
      </w:pPr>
      <w:r w:rsidDel="00000000" w:rsidR="00000000" w:rsidRPr="00000000">
        <w:rPr>
          <w:rtl w:val="0"/>
        </w:rPr>
        <w:t xml:space="preserve">opakem zásady materiální pravdy je zásada formální pravdy, vychází z dodržení určitých pevně stanovených forem (formulí, na jejichž dodržení závisí výsledek procesu)</w:t>
      </w:r>
    </w:p>
    <w:p w:rsidR="00000000" w:rsidDel="00000000" w:rsidP="00000000" w:rsidRDefault="00000000" w:rsidRPr="00000000" w14:paraId="00001081">
      <w:pPr>
        <w:numPr>
          <w:ilvl w:val="1"/>
          <w:numId w:val="597"/>
        </w:numPr>
        <w:ind w:left="1440" w:hanging="360"/>
        <w:rPr>
          <w:u w:val="none"/>
        </w:rPr>
      </w:pPr>
      <w:r w:rsidDel="00000000" w:rsidR="00000000" w:rsidRPr="00000000">
        <w:rPr>
          <w:rtl w:val="0"/>
        </w:rPr>
        <w:t xml:space="preserve">důležitá je zásada legality, tj. příslušné orgány činné v trestním řízení jsou povinny stíhat jakoukoliv trestnou činnost, o které se dozví, důkazní břemeno nese stát, v USA platí zásada oportunity, tj. stíhají se pouze závažné případy</w:t>
      </w:r>
    </w:p>
    <w:p w:rsidR="00000000" w:rsidDel="00000000" w:rsidP="00000000" w:rsidRDefault="00000000" w:rsidRPr="00000000" w14:paraId="00001082">
      <w:pPr>
        <w:numPr>
          <w:ilvl w:val="0"/>
          <w:numId w:val="513"/>
        </w:numPr>
        <w:ind w:left="1440" w:hanging="360"/>
        <w:rPr>
          <w:u w:val="none"/>
        </w:rPr>
      </w:pPr>
      <w:r w:rsidDel="00000000" w:rsidR="00000000" w:rsidRPr="00000000">
        <w:rPr>
          <w:rtl w:val="0"/>
        </w:rPr>
        <w:t xml:space="preserve">civilní řízení </w:t>
      </w:r>
    </w:p>
    <w:p w:rsidR="00000000" w:rsidDel="00000000" w:rsidP="00000000" w:rsidRDefault="00000000" w:rsidRPr="00000000" w14:paraId="00001083">
      <w:pPr>
        <w:numPr>
          <w:ilvl w:val="0"/>
          <w:numId w:val="202"/>
        </w:numPr>
        <w:ind w:left="1440" w:hanging="360"/>
        <w:rPr>
          <w:u w:val="none"/>
        </w:rPr>
      </w:pPr>
      <w:r w:rsidDel="00000000" w:rsidR="00000000" w:rsidRPr="00000000">
        <w:rPr>
          <w:rtl w:val="0"/>
        </w:rPr>
        <w:t xml:space="preserve">neplatí zde zásada in dubio pro reo, jsou zde určité prvky formální pravdy, tj. postačí určitá pravděpodobnost toho, že je to pravda</w:t>
      </w:r>
    </w:p>
    <w:p w:rsidR="00000000" w:rsidDel="00000000" w:rsidP="00000000" w:rsidRDefault="00000000" w:rsidRPr="00000000" w14:paraId="00001084">
      <w:pPr>
        <w:numPr>
          <w:ilvl w:val="0"/>
          <w:numId w:val="202"/>
        </w:numPr>
        <w:ind w:left="1440" w:hanging="360"/>
        <w:rPr>
          <w:u w:val="none"/>
        </w:rPr>
      </w:pPr>
      <w:r w:rsidDel="00000000" w:rsidR="00000000" w:rsidRPr="00000000">
        <w:rPr>
          <w:rtl w:val="0"/>
        </w:rPr>
        <w:t xml:space="preserve">mohou být vydány rozsudky pro uznání nebo pro zmeškání:</w:t>
      </w:r>
    </w:p>
    <w:p w:rsidR="00000000" w:rsidDel="00000000" w:rsidP="00000000" w:rsidRDefault="00000000" w:rsidRPr="00000000" w14:paraId="00001085">
      <w:pPr>
        <w:numPr>
          <w:ilvl w:val="1"/>
          <w:numId w:val="202"/>
        </w:numPr>
        <w:ind w:left="2160" w:hanging="360"/>
        <w:rPr>
          <w:u w:val="none"/>
        </w:rPr>
      </w:pPr>
      <w:r w:rsidDel="00000000" w:rsidR="00000000" w:rsidRPr="00000000">
        <w:rPr>
          <w:rtl w:val="0"/>
        </w:rPr>
        <w:t xml:space="preserve">rozsudek pro uznání - žalovaný uzná žalobu v plném rozsahu, většinou končí řízení a neprovádí se důkazní řízení</w:t>
      </w:r>
    </w:p>
    <w:p w:rsidR="00000000" w:rsidDel="00000000" w:rsidP="00000000" w:rsidRDefault="00000000" w:rsidRPr="00000000" w14:paraId="00001086">
      <w:pPr>
        <w:numPr>
          <w:ilvl w:val="1"/>
          <w:numId w:val="202"/>
        </w:numPr>
        <w:ind w:left="2160" w:hanging="360"/>
        <w:rPr>
          <w:u w:val="none"/>
        </w:rPr>
      </w:pPr>
      <w:r w:rsidDel="00000000" w:rsidR="00000000" w:rsidRPr="00000000">
        <w:rPr>
          <w:rtl w:val="0"/>
        </w:rPr>
        <w:t xml:space="preserve">rozsudek pro zmeškání - pokud žalovaný zmešká první stání ve věci (bez omluvy), soud vyhoví žalobě</w:t>
      </w:r>
    </w:p>
    <w:p w:rsidR="00000000" w:rsidDel="00000000" w:rsidP="00000000" w:rsidRDefault="00000000" w:rsidRPr="00000000" w14:paraId="00001087">
      <w:pPr>
        <w:numPr>
          <w:ilvl w:val="0"/>
          <w:numId w:val="202"/>
        </w:numPr>
        <w:ind w:left="1440" w:hanging="360"/>
        <w:rPr>
          <w:u w:val="none"/>
        </w:rPr>
      </w:pPr>
      <w:r w:rsidDel="00000000" w:rsidR="00000000" w:rsidRPr="00000000">
        <w:rPr>
          <w:rtl w:val="0"/>
        </w:rPr>
        <w:t xml:space="preserve">neplatí zde ani presumpce neviny - vychází se z toho, že žalobce musí prokázat to, co tvrdí (unést důkazní břemeno)</w:t>
      </w:r>
    </w:p>
    <w:p w:rsidR="00000000" w:rsidDel="00000000" w:rsidP="00000000" w:rsidRDefault="00000000" w:rsidRPr="00000000" w14:paraId="00001088">
      <w:pPr>
        <w:numPr>
          <w:ilvl w:val="0"/>
          <w:numId w:val="202"/>
        </w:numPr>
        <w:ind w:left="1440" w:hanging="360"/>
        <w:rPr>
          <w:u w:val="none"/>
        </w:rPr>
      </w:pPr>
      <w:r w:rsidDel="00000000" w:rsidR="00000000" w:rsidRPr="00000000">
        <w:rPr>
          <w:rtl w:val="0"/>
        </w:rPr>
        <w:t xml:space="preserve">žalobce je pánem sporu (dominus litis), může změnit žalobu, v průběhu řízení s ní disponovat</w:t>
      </w:r>
    </w:p>
    <w:p w:rsidR="00000000" w:rsidDel="00000000" w:rsidP="00000000" w:rsidRDefault="00000000" w:rsidRPr="00000000" w14:paraId="00001089">
      <w:pPr>
        <w:numPr>
          <w:ilvl w:val="0"/>
          <w:numId w:val="202"/>
        </w:numPr>
        <w:ind w:left="1440" w:hanging="360"/>
        <w:rPr>
          <w:u w:val="none"/>
        </w:rPr>
      </w:pPr>
      <w:r w:rsidDel="00000000" w:rsidR="00000000" w:rsidRPr="00000000">
        <w:rPr>
          <w:rtl w:val="0"/>
        </w:rPr>
        <w:t xml:space="preserve">soudce je vázán návrhy stran, nemůže navrhovat důkazy, ale nemusí provést všechny</w:t>
      </w:r>
    </w:p>
    <w:p w:rsidR="00000000" w:rsidDel="00000000" w:rsidP="00000000" w:rsidRDefault="00000000" w:rsidRPr="00000000" w14:paraId="0000108A">
      <w:pPr>
        <w:numPr>
          <w:ilvl w:val="0"/>
          <w:numId w:val="202"/>
        </w:numPr>
        <w:ind w:left="1440" w:hanging="360"/>
        <w:rPr>
          <w:u w:val="none"/>
        </w:rPr>
      </w:pPr>
      <w:r w:rsidDel="00000000" w:rsidR="00000000" w:rsidRPr="00000000">
        <w:rPr>
          <w:rtl w:val="0"/>
        </w:rPr>
        <w:t xml:space="preserve">řízení ovládá zásada projednací, tj. soud ukončí řízení, jakmile je projednáno, co projednáno být mělo</w:t>
      </w:r>
    </w:p>
    <w:p w:rsidR="00000000" w:rsidDel="00000000" w:rsidP="00000000" w:rsidRDefault="00000000" w:rsidRPr="00000000" w14:paraId="0000108B">
      <w:pPr>
        <w:numPr>
          <w:ilvl w:val="0"/>
          <w:numId w:val="513"/>
        </w:numPr>
        <w:ind w:left="1440" w:hanging="360"/>
        <w:rPr>
          <w:u w:val="none"/>
        </w:rPr>
      </w:pPr>
      <w:r w:rsidDel="00000000" w:rsidR="00000000" w:rsidRPr="00000000">
        <w:rPr>
          <w:rtl w:val="0"/>
        </w:rPr>
        <w:t xml:space="preserve">správní řízení </w:t>
      </w:r>
    </w:p>
    <w:p w:rsidR="00000000" w:rsidDel="00000000" w:rsidP="00000000" w:rsidRDefault="00000000" w:rsidRPr="00000000" w14:paraId="0000108C">
      <w:pPr>
        <w:numPr>
          <w:ilvl w:val="0"/>
          <w:numId w:val="2"/>
        </w:numPr>
        <w:ind w:left="1440" w:hanging="360"/>
        <w:rPr>
          <w:u w:val="none"/>
        </w:rPr>
      </w:pPr>
      <w:r w:rsidDel="00000000" w:rsidR="00000000" w:rsidRPr="00000000">
        <w:rPr>
          <w:rtl w:val="0"/>
        </w:rPr>
        <w:t xml:space="preserve">důraz je kladen na objektivní pravdu, neplatí zásada in dubio pro reo</w:t>
      </w:r>
    </w:p>
    <w:p w:rsidR="00000000" w:rsidDel="00000000" w:rsidP="00000000" w:rsidRDefault="00000000" w:rsidRPr="00000000" w14:paraId="0000108D">
      <w:pPr>
        <w:numPr>
          <w:ilvl w:val="0"/>
          <w:numId w:val="2"/>
        </w:numPr>
        <w:ind w:left="1440" w:hanging="360"/>
        <w:rPr>
          <w:u w:val="none"/>
        </w:rPr>
      </w:pPr>
      <w:r w:rsidDel="00000000" w:rsidR="00000000" w:rsidRPr="00000000">
        <w:rPr>
          <w:rtl w:val="0"/>
        </w:rPr>
        <w:t xml:space="preserve">není zde však soukromoprávní charakter</w:t>
      </w:r>
    </w:p>
    <w:p w:rsidR="00000000" w:rsidDel="00000000" w:rsidP="00000000" w:rsidRDefault="00000000" w:rsidRPr="00000000" w14:paraId="0000108E">
      <w:pPr>
        <w:numPr>
          <w:ilvl w:val="0"/>
          <w:numId w:val="2"/>
        </w:numPr>
        <w:ind w:left="1440" w:hanging="360"/>
        <w:rPr>
          <w:u w:val="none"/>
        </w:rPr>
      </w:pPr>
      <w:r w:rsidDel="00000000" w:rsidR="00000000" w:rsidRPr="00000000">
        <w:rPr>
          <w:rtl w:val="0"/>
        </w:rPr>
        <w:t xml:space="preserve">důkazní řízení provádí orgán ex officio</w:t>
      </w:r>
    </w:p>
    <w:p w:rsidR="00000000" w:rsidDel="00000000" w:rsidP="00000000" w:rsidRDefault="00000000" w:rsidRPr="00000000" w14:paraId="0000108F">
      <w:pPr>
        <w:numPr>
          <w:ilvl w:val="0"/>
          <w:numId w:val="2"/>
        </w:numPr>
        <w:ind w:left="1440" w:hanging="360"/>
        <w:rPr>
          <w:u w:val="none"/>
        </w:rPr>
      </w:pPr>
      <w:r w:rsidDel="00000000" w:rsidR="00000000" w:rsidRPr="00000000">
        <w:rPr>
          <w:rtl w:val="0"/>
        </w:rPr>
        <w:t xml:space="preserve">toto řízení má převážně písemný charakter (předchozí dva jsou ústní)</w:t>
      </w:r>
    </w:p>
    <w:p w:rsidR="00000000" w:rsidDel="00000000" w:rsidP="00000000" w:rsidRDefault="00000000" w:rsidRPr="00000000" w14:paraId="00001090">
      <w:pPr>
        <w:numPr>
          <w:ilvl w:val="0"/>
          <w:numId w:val="2"/>
        </w:numPr>
        <w:ind w:left="1440" w:hanging="360"/>
        <w:rPr>
          <w:u w:val="none"/>
        </w:rPr>
      </w:pPr>
      <w:r w:rsidDel="00000000" w:rsidR="00000000" w:rsidRPr="00000000">
        <w:rPr>
          <w:rtl w:val="0"/>
        </w:rPr>
        <w:t xml:space="preserve">typická je poměrně velká diferencovanost u jednotlivých druhů správního řízení</w:t>
      </w:r>
    </w:p>
    <w:p w:rsidR="00000000" w:rsidDel="00000000" w:rsidP="00000000" w:rsidRDefault="00000000" w:rsidRPr="00000000" w14:paraId="00001091">
      <w:pPr>
        <w:rPr/>
      </w:pPr>
      <w:r w:rsidDel="00000000" w:rsidR="00000000" w:rsidRPr="00000000">
        <w:rPr>
          <w:rtl w:val="0"/>
        </w:rPr>
        <w:t xml:space="preserve">řešení otázek právních (questiones iuris)</w:t>
      </w:r>
    </w:p>
    <w:p w:rsidR="00000000" w:rsidDel="00000000" w:rsidP="00000000" w:rsidRDefault="00000000" w:rsidRPr="00000000" w14:paraId="00001092">
      <w:pPr>
        <w:numPr>
          <w:ilvl w:val="0"/>
          <w:numId w:val="421"/>
        </w:numPr>
        <w:ind w:left="720" w:hanging="360"/>
        <w:rPr>
          <w:u w:val="none"/>
        </w:rPr>
      </w:pPr>
      <w:r w:rsidDel="00000000" w:rsidR="00000000" w:rsidRPr="00000000">
        <w:rPr>
          <w:rtl w:val="0"/>
        </w:rPr>
        <w:t xml:space="preserve">zaměřeno na právní aspekty problematiky</w:t>
      </w:r>
    </w:p>
    <w:p w:rsidR="00000000" w:rsidDel="00000000" w:rsidP="00000000" w:rsidRDefault="00000000" w:rsidRPr="00000000" w14:paraId="00001093">
      <w:pPr>
        <w:numPr>
          <w:ilvl w:val="0"/>
          <w:numId w:val="421"/>
        </w:numPr>
        <w:ind w:left="720" w:hanging="360"/>
        <w:rPr>
          <w:u w:val="none"/>
        </w:rPr>
      </w:pPr>
      <w:r w:rsidDel="00000000" w:rsidR="00000000" w:rsidRPr="00000000">
        <w:rPr>
          <w:rtl w:val="0"/>
        </w:rPr>
        <w:t xml:space="preserve">spočívá v nalezení právních norem, které budou aplikovány na danou skutkovou podstatu, posouzení jejich otázky platnosti a účinnosti, jejich interpretace ve vztahu k dané věci</w:t>
      </w:r>
    </w:p>
    <w:p w:rsidR="00000000" w:rsidDel="00000000" w:rsidP="00000000" w:rsidRDefault="00000000" w:rsidRPr="00000000" w14:paraId="00001094">
      <w:pPr>
        <w:numPr>
          <w:ilvl w:val="0"/>
          <w:numId w:val="421"/>
        </w:numPr>
        <w:ind w:left="720" w:hanging="360"/>
        <w:rPr>
          <w:u w:val="none"/>
        </w:rPr>
      </w:pPr>
      <w:r w:rsidDel="00000000" w:rsidR="00000000" w:rsidRPr="00000000">
        <w:rPr>
          <w:rtl w:val="0"/>
        </w:rPr>
        <w:t xml:space="preserve">v případě mezer v právu de lege lata je výjimečně (zvláště v oblasti soukromého práva) možné za určitých podmínek použít analogii (zákona nebo práva)</w:t>
      </w:r>
    </w:p>
    <w:p w:rsidR="00000000" w:rsidDel="00000000" w:rsidP="00000000" w:rsidRDefault="00000000" w:rsidRPr="00000000" w14:paraId="00001095">
      <w:pPr>
        <w:numPr>
          <w:ilvl w:val="0"/>
          <w:numId w:val="421"/>
        </w:numPr>
        <w:ind w:left="720" w:hanging="360"/>
        <w:rPr>
          <w:u w:val="none"/>
        </w:rPr>
      </w:pPr>
      <w:r w:rsidDel="00000000" w:rsidR="00000000" w:rsidRPr="00000000">
        <w:rPr>
          <w:rtl w:val="0"/>
        </w:rPr>
        <w:t xml:space="preserve">zakázáno odepření spravedlnosti (denegatio iustitiae)</w:t>
      </w:r>
    </w:p>
    <w:p w:rsidR="00000000" w:rsidDel="00000000" w:rsidP="00000000" w:rsidRDefault="00000000" w:rsidRPr="00000000" w14:paraId="00001096">
      <w:pPr>
        <w:numPr>
          <w:ilvl w:val="0"/>
          <w:numId w:val="421"/>
        </w:numPr>
        <w:ind w:left="720" w:hanging="360"/>
        <w:rPr>
          <w:u w:val="none"/>
        </w:rPr>
      </w:pPr>
      <w:r w:rsidDel="00000000" w:rsidR="00000000" w:rsidRPr="00000000">
        <w:rPr>
          <w:rtl w:val="0"/>
        </w:rPr>
        <w:t xml:space="preserve">musí se posoudit nakolik jsou zákony a jiné právní předpisy, které chceme použít, zákonné a platné</w:t>
      </w:r>
    </w:p>
    <w:p w:rsidR="00000000" w:rsidDel="00000000" w:rsidP="00000000" w:rsidRDefault="00000000" w:rsidRPr="00000000" w14:paraId="00001097">
      <w:pPr>
        <w:numPr>
          <w:ilvl w:val="0"/>
          <w:numId w:val="421"/>
        </w:numPr>
        <w:ind w:left="720" w:hanging="360"/>
        <w:rPr>
          <w:u w:val="none"/>
        </w:rPr>
      </w:pPr>
      <w:r w:rsidDel="00000000" w:rsidR="00000000" w:rsidRPr="00000000">
        <w:rPr>
          <w:rtl w:val="0"/>
        </w:rPr>
        <w:t xml:space="preserve">rozhodující nebude vždy účinnost v době aplikace, často se postupuje podle předpisů neplatných, ale účinných - např. trestné činy se posuzují dle zákona účinného v době, kdy byl čin spáchán X pokud by to však bylo pro obžalovaného výhodnější, lze použít zákon, který je účinný v době rozhodování (pokud tento zákon neříká něco jiného)</w:t>
      </w:r>
    </w:p>
    <w:p w:rsidR="00000000" w:rsidDel="00000000" w:rsidP="00000000" w:rsidRDefault="00000000" w:rsidRPr="00000000" w14:paraId="00001098">
      <w:pPr>
        <w:numPr>
          <w:ilvl w:val="0"/>
          <w:numId w:val="421"/>
        </w:numPr>
        <w:ind w:left="720" w:hanging="360"/>
        <w:rPr>
          <w:u w:val="none"/>
        </w:rPr>
      </w:pPr>
      <w:r w:rsidDel="00000000" w:rsidR="00000000" w:rsidRPr="00000000">
        <w:rPr>
          <w:rtl w:val="0"/>
        </w:rPr>
        <w:t xml:space="preserve">také nesmíme zanedbat novelizace zákonů a trvale sledovat změny právního řádu</w:t>
      </w:r>
    </w:p>
    <w:p w:rsidR="00000000" w:rsidDel="00000000" w:rsidP="00000000" w:rsidRDefault="00000000" w:rsidRPr="00000000" w14:paraId="00001099">
      <w:pPr>
        <w:numPr>
          <w:ilvl w:val="0"/>
          <w:numId w:val="421"/>
        </w:numPr>
        <w:ind w:left="720" w:hanging="360"/>
        <w:rPr>
          <w:u w:val="none"/>
        </w:rPr>
      </w:pPr>
      <w:r w:rsidDel="00000000" w:rsidR="00000000" w:rsidRPr="00000000">
        <w:rPr>
          <w:rtl w:val="0"/>
        </w:rPr>
        <w:t xml:space="preserve">vznik právního vztahu je třeba vždy posoudit podle zákona účinného v době jeho vzniku</w:t>
      </w:r>
    </w:p>
    <w:p w:rsidR="00000000" w:rsidDel="00000000" w:rsidP="00000000" w:rsidRDefault="00000000" w:rsidRPr="00000000" w14:paraId="0000109A">
      <w:pPr>
        <w:numPr>
          <w:ilvl w:val="0"/>
          <w:numId w:val="421"/>
        </w:numPr>
        <w:ind w:left="720" w:hanging="360"/>
        <w:rPr>
          <w:u w:val="none"/>
        </w:rPr>
      </w:pPr>
      <w:r w:rsidDel="00000000" w:rsidR="00000000" w:rsidRPr="00000000">
        <w:rPr>
          <w:rtl w:val="0"/>
        </w:rPr>
        <w:t xml:space="preserve">rozpory v právu se řeší podle právní síly pramenů, pokud by právní síla byla shodná, použije se ten, co nabyl účinnost později, nebo ten co představuje zvláštní právní úpravu </w:t>
      </w:r>
    </w:p>
    <w:p w:rsidR="00000000" w:rsidDel="00000000" w:rsidP="00000000" w:rsidRDefault="00000000" w:rsidRPr="00000000" w14:paraId="0000109B">
      <w:pPr>
        <w:numPr>
          <w:ilvl w:val="1"/>
          <w:numId w:val="421"/>
        </w:numPr>
        <w:ind w:left="1440" w:hanging="360"/>
        <w:rPr>
          <w:u w:val="none"/>
        </w:rPr>
      </w:pPr>
      <w:r w:rsidDel="00000000" w:rsidR="00000000" w:rsidRPr="00000000">
        <w:rPr>
          <w:rtl w:val="0"/>
        </w:rPr>
        <w:t xml:space="preserve">lex superior derogat inferiori - vyšší á přednost před nižším</w:t>
      </w:r>
    </w:p>
    <w:p w:rsidR="00000000" w:rsidDel="00000000" w:rsidP="00000000" w:rsidRDefault="00000000" w:rsidRPr="00000000" w14:paraId="0000109C">
      <w:pPr>
        <w:numPr>
          <w:ilvl w:val="1"/>
          <w:numId w:val="421"/>
        </w:numPr>
        <w:ind w:left="1440" w:hanging="360"/>
        <w:rPr>
          <w:u w:val="none"/>
        </w:rPr>
      </w:pPr>
      <w:r w:rsidDel="00000000" w:rsidR="00000000" w:rsidRPr="00000000">
        <w:rPr>
          <w:rtl w:val="0"/>
        </w:rPr>
        <w:t xml:space="preserve">lex posterior derogat priori - pozdější ruší dřívější</w:t>
      </w:r>
    </w:p>
    <w:p w:rsidR="00000000" w:rsidDel="00000000" w:rsidP="00000000" w:rsidRDefault="00000000" w:rsidRPr="00000000" w14:paraId="0000109D">
      <w:pPr>
        <w:numPr>
          <w:ilvl w:val="1"/>
          <w:numId w:val="421"/>
        </w:numPr>
        <w:ind w:left="1440" w:hanging="360"/>
        <w:rPr>
          <w:u w:val="none"/>
        </w:rPr>
      </w:pPr>
      <w:r w:rsidDel="00000000" w:rsidR="00000000" w:rsidRPr="00000000">
        <w:rPr>
          <w:rtl w:val="0"/>
        </w:rPr>
        <w:t xml:space="preserve">lex specialis derogat generali - speciální ruší obecný</w:t>
      </w:r>
    </w:p>
    <w:p w:rsidR="00000000" w:rsidDel="00000000" w:rsidP="00000000" w:rsidRDefault="00000000" w:rsidRPr="00000000" w14:paraId="0000109E">
      <w:pPr>
        <w:numPr>
          <w:ilvl w:val="0"/>
          <w:numId w:val="421"/>
        </w:numPr>
        <w:ind w:left="720" w:hanging="360"/>
        <w:rPr>
          <w:u w:val="none"/>
        </w:rPr>
      </w:pPr>
      <w:r w:rsidDel="00000000" w:rsidR="00000000" w:rsidRPr="00000000">
        <w:rPr>
          <w:rtl w:val="0"/>
        </w:rPr>
        <w:t xml:space="preserve">posuzujeme také soulad příslušné úpravy k jiným pramenům práva vyšší právní síly</w:t>
      </w:r>
    </w:p>
    <w:p w:rsidR="00000000" w:rsidDel="00000000" w:rsidP="00000000" w:rsidRDefault="00000000" w:rsidRPr="00000000" w14:paraId="0000109F">
      <w:pPr>
        <w:numPr>
          <w:ilvl w:val="0"/>
          <w:numId w:val="421"/>
        </w:numPr>
        <w:ind w:left="720" w:hanging="360"/>
        <w:rPr>
          <w:u w:val="none"/>
        </w:rPr>
      </w:pPr>
      <w:r w:rsidDel="00000000" w:rsidR="00000000" w:rsidRPr="00000000">
        <w:rPr>
          <w:rtl w:val="0"/>
        </w:rPr>
        <w:t xml:space="preserve">zásada lex superior derogat inferiori není pravidlem, které je v Ústavě, nebo které by platilo bezvýhradně</w:t>
      </w:r>
    </w:p>
    <w:p w:rsidR="00000000" w:rsidDel="00000000" w:rsidP="00000000" w:rsidRDefault="00000000" w:rsidRPr="00000000" w14:paraId="000010A0">
      <w:pPr>
        <w:numPr>
          <w:ilvl w:val="0"/>
          <w:numId w:val="421"/>
        </w:numPr>
        <w:ind w:left="720" w:hanging="360"/>
        <w:rPr>
          <w:u w:val="none"/>
        </w:rPr>
      </w:pPr>
      <w:r w:rsidDel="00000000" w:rsidR="00000000" w:rsidRPr="00000000">
        <w:rPr>
          <w:rtl w:val="0"/>
        </w:rPr>
        <w:t xml:space="preserve">soudce je vázán zákony a může je vykládat, ostatní správní orgány tuto možnost nemají, neboť jsou vázány interními předpisy</w:t>
      </w:r>
    </w:p>
    <w:p w:rsidR="00000000" w:rsidDel="00000000" w:rsidP="00000000" w:rsidRDefault="00000000" w:rsidRPr="00000000" w14:paraId="000010A1">
      <w:pPr>
        <w:numPr>
          <w:ilvl w:val="0"/>
          <w:numId w:val="421"/>
        </w:numPr>
        <w:ind w:left="720" w:hanging="360"/>
        <w:rPr>
          <w:u w:val="none"/>
        </w:rPr>
      </w:pPr>
      <w:r w:rsidDel="00000000" w:rsidR="00000000" w:rsidRPr="00000000">
        <w:rPr>
          <w:rtl w:val="0"/>
        </w:rPr>
        <w:t xml:space="preserve">předvídá se, že z podstatné části nejsou úředníci ve státní správě právníky, že určitou roli bude hrát interní výklad</w:t>
      </w:r>
    </w:p>
    <w:p w:rsidR="00000000" w:rsidDel="00000000" w:rsidP="00000000" w:rsidRDefault="00000000" w:rsidRPr="00000000" w14:paraId="000010A2">
      <w:pPr>
        <w:numPr>
          <w:ilvl w:val="0"/>
          <w:numId w:val="421"/>
        </w:numPr>
        <w:ind w:left="720" w:hanging="360"/>
        <w:rPr>
          <w:u w:val="none"/>
        </w:rPr>
      </w:pPr>
      <w:r w:rsidDel="00000000" w:rsidR="00000000" w:rsidRPr="00000000">
        <w:rPr>
          <w:rtl w:val="0"/>
        </w:rPr>
        <w:t xml:space="preserve">pro orgány veřejné správy je to nutnost přihlížet k rozhodnutí vyšších soudů</w:t>
      </w:r>
    </w:p>
    <w:p w:rsidR="00000000" w:rsidDel="00000000" w:rsidP="00000000" w:rsidRDefault="00000000" w:rsidRPr="00000000" w14:paraId="000010A3">
      <w:pPr>
        <w:numPr>
          <w:ilvl w:val="0"/>
          <w:numId w:val="421"/>
        </w:numPr>
        <w:ind w:left="720" w:hanging="360"/>
        <w:rPr>
          <w:u w:val="none"/>
        </w:rPr>
      </w:pPr>
      <w:r w:rsidDel="00000000" w:rsidR="00000000" w:rsidRPr="00000000">
        <w:rPr>
          <w:rtl w:val="0"/>
        </w:rPr>
        <w:t xml:space="preserve">obecné soudy v České republice však nesmí rušit podzákonné právní předpisy - tato zásada neplatí pro Ústavní soud, proto je také nutné sledovat judikaturu všech typů soudů</w:t>
      </w:r>
    </w:p>
    <w:p w:rsidR="00000000" w:rsidDel="00000000" w:rsidP="00000000" w:rsidRDefault="00000000" w:rsidRPr="00000000" w14:paraId="000010A4">
      <w:pPr>
        <w:numPr>
          <w:ilvl w:val="0"/>
          <w:numId w:val="421"/>
        </w:numPr>
        <w:ind w:left="720" w:hanging="360"/>
        <w:rPr>
          <w:u w:val="none"/>
        </w:rPr>
      </w:pPr>
      <w:r w:rsidDel="00000000" w:rsidR="00000000" w:rsidRPr="00000000">
        <w:rPr>
          <w:rtl w:val="0"/>
        </w:rPr>
        <w:t xml:space="preserve">používáme také interpretaci - např. aplikace práva podle analogie, tj. argumentum a simili, výklad je založen na podobnosti (např. smlouvy)</w:t>
      </w:r>
    </w:p>
    <w:p w:rsidR="00000000" w:rsidDel="00000000" w:rsidP="00000000" w:rsidRDefault="00000000" w:rsidRPr="00000000" w14:paraId="000010A5">
      <w:pPr>
        <w:numPr>
          <w:ilvl w:val="0"/>
          <w:numId w:val="421"/>
        </w:numPr>
        <w:ind w:left="720" w:hanging="360"/>
        <w:rPr>
          <w:u w:val="none"/>
        </w:rPr>
      </w:pPr>
      <w:r w:rsidDel="00000000" w:rsidR="00000000" w:rsidRPr="00000000">
        <w:rPr>
          <w:rtl w:val="0"/>
        </w:rPr>
        <w:t xml:space="preserve">zákonodárce vyzývá k použití obdobného zákona pro podobný případ</w:t>
      </w:r>
    </w:p>
    <w:p w:rsidR="00000000" w:rsidDel="00000000" w:rsidP="00000000" w:rsidRDefault="00000000" w:rsidRPr="00000000" w14:paraId="000010A6">
      <w:pPr>
        <w:numPr>
          <w:ilvl w:val="0"/>
          <w:numId w:val="421"/>
        </w:numPr>
        <w:ind w:left="720" w:hanging="360"/>
        <w:rPr>
          <w:u w:val="none"/>
        </w:rPr>
      </w:pPr>
      <w:r w:rsidDel="00000000" w:rsidR="00000000" w:rsidRPr="00000000">
        <w:rPr>
          <w:rtl w:val="0"/>
        </w:rPr>
        <w:t xml:space="preserve">můžeme použít dvě analogie:</w:t>
      </w:r>
    </w:p>
    <w:p w:rsidR="00000000" w:rsidDel="00000000" w:rsidP="00000000" w:rsidRDefault="00000000" w:rsidRPr="00000000" w14:paraId="000010A7">
      <w:pPr>
        <w:numPr>
          <w:ilvl w:val="1"/>
          <w:numId w:val="421"/>
        </w:numPr>
        <w:ind w:left="1440" w:hanging="360"/>
        <w:rPr>
          <w:u w:val="none"/>
        </w:rPr>
      </w:pPr>
      <w:r w:rsidDel="00000000" w:rsidR="00000000" w:rsidRPr="00000000">
        <w:rPr>
          <w:rtl w:val="0"/>
        </w:rPr>
        <w:t xml:space="preserve">per analogiam legis (analogie zákona) - existuje mezera v právu, která musí být vyplněna, pociťuje se nedostatek právní úpravy tam, kde očekáváme, že by úprava měla být, vše je založeno na podobnosti, mezeru vyplníme podobnou normou (tj. pro daný případ nejbližší)</w:t>
      </w:r>
    </w:p>
    <w:p w:rsidR="00000000" w:rsidDel="00000000" w:rsidP="00000000" w:rsidRDefault="00000000" w:rsidRPr="00000000" w14:paraId="000010A8">
      <w:pPr>
        <w:numPr>
          <w:ilvl w:val="1"/>
          <w:numId w:val="421"/>
        </w:numPr>
        <w:ind w:left="1440" w:hanging="360"/>
        <w:rPr>
          <w:u w:val="none"/>
        </w:rPr>
      </w:pPr>
      <w:r w:rsidDel="00000000" w:rsidR="00000000" w:rsidRPr="00000000">
        <w:rPr>
          <w:rtl w:val="0"/>
        </w:rPr>
        <w:t xml:space="preserve">per analogiam iuris (analogie práva) - je zde mezera, ale nenajdeme podobnou právní normu, pak postupujeme podle obecných principů právních, norma je vytvořena ad hoc (tvoří ji ten, kdo aplikuje, nejčastěji tedy soud), jde o činnost obdobnou vytváření soudních precedentů, ale norma vytvořená analogií práva není obecně závazná, je použitelná pouze pro tento konkrétní případ</w:t>
      </w:r>
    </w:p>
    <w:p w:rsidR="00000000" w:rsidDel="00000000" w:rsidP="00000000" w:rsidRDefault="00000000" w:rsidRPr="00000000" w14:paraId="000010A9">
      <w:pPr>
        <w:numPr>
          <w:ilvl w:val="1"/>
          <w:numId w:val="421"/>
        </w:numPr>
        <w:ind w:left="1440" w:hanging="360"/>
        <w:rPr>
          <w:u w:val="none"/>
        </w:rPr>
      </w:pPr>
      <w:r w:rsidDel="00000000" w:rsidR="00000000" w:rsidRPr="00000000">
        <w:rPr>
          <w:rtl w:val="0"/>
        </w:rPr>
        <w:t xml:space="preserve">postup per analogiam lze použít zejména v soukromoprávní oblasti, kde platí zásada legální licence, nelze ji použít ve veřejném právu, pokud jde o pravomoc a působnost orgánu veřejné moci, skutkové podstaty trestných činů a druhy trestů</w:t>
      </w:r>
    </w:p>
    <w:p w:rsidR="00000000" w:rsidDel="00000000" w:rsidP="00000000" w:rsidRDefault="00000000" w:rsidRPr="00000000" w14:paraId="000010AA">
      <w:pPr>
        <w:numPr>
          <w:ilvl w:val="0"/>
          <w:numId w:val="421"/>
        </w:numPr>
        <w:ind w:left="720" w:hanging="360"/>
        <w:rPr>
          <w:u w:val="none"/>
        </w:rPr>
      </w:pPr>
      <w:r w:rsidDel="00000000" w:rsidR="00000000" w:rsidRPr="00000000">
        <w:rPr>
          <w:rtl w:val="0"/>
        </w:rPr>
        <w:t xml:space="preserve">při aplikaci per analogiam legis: </w:t>
      </w:r>
    </w:p>
    <w:p w:rsidR="00000000" w:rsidDel="00000000" w:rsidP="00000000" w:rsidRDefault="00000000" w:rsidRPr="00000000" w14:paraId="000010AB">
      <w:pPr>
        <w:numPr>
          <w:ilvl w:val="1"/>
          <w:numId w:val="421"/>
        </w:numPr>
        <w:ind w:left="1440" w:hanging="360"/>
        <w:rPr>
          <w:u w:val="none"/>
        </w:rPr>
      </w:pPr>
      <w:r w:rsidDel="00000000" w:rsidR="00000000" w:rsidRPr="00000000">
        <w:rPr>
          <w:rtl w:val="0"/>
        </w:rPr>
        <w:t xml:space="preserve">zjištění situace, která není právem řešena, ale někdo se v té věci domáhá rozhodnutí</w:t>
      </w:r>
    </w:p>
    <w:p w:rsidR="00000000" w:rsidDel="00000000" w:rsidP="00000000" w:rsidRDefault="00000000" w:rsidRPr="00000000" w14:paraId="000010AC">
      <w:pPr>
        <w:numPr>
          <w:ilvl w:val="1"/>
          <w:numId w:val="421"/>
        </w:numPr>
        <w:ind w:left="1440" w:hanging="360"/>
        <w:rPr>
          <w:u w:val="none"/>
        </w:rPr>
      </w:pPr>
      <w:r w:rsidDel="00000000" w:rsidR="00000000" w:rsidRPr="00000000">
        <w:rPr>
          <w:rtl w:val="0"/>
        </w:rPr>
        <w:t xml:space="preserve">úvaha, zda existuje podobná úprava - nutno zjistit podobné znaky</w:t>
      </w:r>
    </w:p>
    <w:p w:rsidR="00000000" w:rsidDel="00000000" w:rsidP="00000000" w:rsidRDefault="00000000" w:rsidRPr="00000000" w14:paraId="000010AD">
      <w:pPr>
        <w:numPr>
          <w:ilvl w:val="1"/>
          <w:numId w:val="421"/>
        </w:numPr>
        <w:ind w:left="1440" w:hanging="360"/>
        <w:rPr>
          <w:u w:val="none"/>
        </w:rPr>
      </w:pPr>
      <w:r w:rsidDel="00000000" w:rsidR="00000000" w:rsidRPr="00000000">
        <w:rPr>
          <w:rtl w:val="0"/>
        </w:rPr>
        <w:t xml:space="preserve">úvahy, zda je ta mezera v právu relevantní - jestli opravdu existuje (pokud je irelevantní, analogie se vůbec nepoužije), např. nemáme právní úpravu zasnoubení, podobné je manželství, ale zákonodárce nechtěl zasnoubení upravit, analogie se nepoužije</w:t>
      </w:r>
    </w:p>
    <w:p w:rsidR="00000000" w:rsidDel="00000000" w:rsidP="00000000" w:rsidRDefault="00000000" w:rsidRPr="00000000" w14:paraId="000010AE">
      <w:pPr>
        <w:numPr>
          <w:ilvl w:val="1"/>
          <w:numId w:val="421"/>
        </w:numPr>
        <w:ind w:left="1440" w:hanging="360"/>
        <w:rPr>
          <w:u w:val="none"/>
        </w:rPr>
      </w:pPr>
      <w:r w:rsidDel="00000000" w:rsidR="00000000" w:rsidRPr="00000000">
        <w:rPr>
          <w:rtl w:val="0"/>
        </w:rPr>
        <w:t xml:space="preserve">aplikaci per analogiam nelze provést, je-li zakázána</w:t>
      </w:r>
    </w:p>
    <w:p w:rsidR="00000000" w:rsidDel="00000000" w:rsidP="00000000" w:rsidRDefault="00000000" w:rsidRPr="00000000" w14:paraId="000010AF">
      <w:pPr>
        <w:numPr>
          <w:ilvl w:val="0"/>
          <w:numId w:val="421"/>
        </w:numPr>
        <w:ind w:left="720" w:hanging="360"/>
        <w:rPr>
          <w:u w:val="none"/>
        </w:rPr>
      </w:pPr>
      <w:r w:rsidDel="00000000" w:rsidR="00000000" w:rsidRPr="00000000">
        <w:rPr>
          <w:rtl w:val="0"/>
        </w:rPr>
        <w:t xml:space="preserve">od postupu per analogiam je třeba odlišit systematický výklad, tj. výklad právního předpisu v kontextu, kdy dospíváme popřípadě k extenzivnímu nebo restriktivnímu výkladu určitých ustanoveních zákona a jiných právních předpisů, možný je v jakémkoliv odvětví</w:t>
      </w:r>
    </w:p>
    <w:p w:rsidR="00000000" w:rsidDel="00000000" w:rsidP="00000000" w:rsidRDefault="00000000" w:rsidRPr="00000000" w14:paraId="000010B0">
      <w:pPr>
        <w:rPr/>
      </w:pPr>
      <w:r w:rsidDel="00000000" w:rsidR="00000000" w:rsidRPr="00000000">
        <w:rPr>
          <w:rtl w:val="0"/>
        </w:rPr>
        <w:t xml:space="preserve">rozhodnutí ve věci samé </w:t>
      </w:r>
    </w:p>
    <w:p w:rsidR="00000000" w:rsidDel="00000000" w:rsidP="00000000" w:rsidRDefault="00000000" w:rsidRPr="00000000" w14:paraId="000010B1">
      <w:pPr>
        <w:numPr>
          <w:ilvl w:val="0"/>
          <w:numId w:val="214"/>
        </w:numPr>
        <w:ind w:left="720" w:hanging="360"/>
        <w:rPr>
          <w:u w:val="none"/>
        </w:rPr>
      </w:pPr>
      <w:r w:rsidDel="00000000" w:rsidR="00000000" w:rsidRPr="00000000">
        <w:rPr>
          <w:rtl w:val="0"/>
        </w:rPr>
        <w:t xml:space="preserve">vydání aktu aplikace práva</w:t>
      </w:r>
    </w:p>
    <w:p w:rsidR="00000000" w:rsidDel="00000000" w:rsidP="00000000" w:rsidRDefault="00000000" w:rsidRPr="00000000" w14:paraId="000010B2">
      <w:pPr>
        <w:numPr>
          <w:ilvl w:val="0"/>
          <w:numId w:val="214"/>
        </w:numPr>
        <w:ind w:left="720" w:hanging="360"/>
        <w:rPr>
          <w:u w:val="none"/>
        </w:rPr>
      </w:pPr>
      <w:r w:rsidDel="00000000" w:rsidR="00000000" w:rsidRPr="00000000">
        <w:rPr>
          <w:rtl w:val="0"/>
        </w:rPr>
        <w:t xml:space="preserve">konkrétní názvy aktů jsou různé (např. rozsudek, platební rozkaz, trestní příkaz apod.)</w:t>
      </w:r>
    </w:p>
    <w:p w:rsidR="00000000" w:rsidDel="00000000" w:rsidP="00000000" w:rsidRDefault="00000000" w:rsidRPr="00000000" w14:paraId="000010B3">
      <w:pPr>
        <w:numPr>
          <w:ilvl w:val="0"/>
          <w:numId w:val="214"/>
        </w:numPr>
        <w:ind w:left="720" w:hanging="360"/>
        <w:rPr>
          <w:u w:val="none"/>
        </w:rPr>
      </w:pPr>
      <w:r w:rsidDel="00000000" w:rsidR="00000000" w:rsidRPr="00000000">
        <w:rPr>
          <w:rtl w:val="0"/>
        </w:rPr>
        <w:t xml:space="preserve">akt aplikace práva (individuální právní akt) představuje rozhodnutí o konkrétních právech a povinnostech účastníků</w:t>
      </w:r>
    </w:p>
    <w:p w:rsidR="00000000" w:rsidDel="00000000" w:rsidP="00000000" w:rsidRDefault="00000000" w:rsidRPr="00000000" w14:paraId="000010B4">
      <w:pPr>
        <w:numPr>
          <w:ilvl w:val="0"/>
          <w:numId w:val="214"/>
        </w:numPr>
        <w:ind w:left="720" w:hanging="360"/>
        <w:rPr>
          <w:u w:val="none"/>
        </w:rPr>
      </w:pPr>
      <w:r w:rsidDel="00000000" w:rsidR="00000000" w:rsidRPr="00000000">
        <w:rPr>
          <w:rtl w:val="0"/>
        </w:rPr>
        <w:t xml:space="preserve">obsahuje:</w:t>
      </w:r>
    </w:p>
    <w:p w:rsidR="00000000" w:rsidDel="00000000" w:rsidP="00000000" w:rsidRDefault="00000000" w:rsidRPr="00000000" w14:paraId="000010B5">
      <w:pPr>
        <w:numPr>
          <w:ilvl w:val="1"/>
          <w:numId w:val="214"/>
        </w:numPr>
        <w:ind w:left="1440" w:hanging="360"/>
        <w:rPr>
          <w:u w:val="none"/>
        </w:rPr>
      </w:pPr>
      <w:r w:rsidDel="00000000" w:rsidR="00000000" w:rsidRPr="00000000">
        <w:rPr>
          <w:rtl w:val="0"/>
        </w:rPr>
        <w:t xml:space="preserve">výrok (petit, enunciát) - vlastní rozhodnutí</w:t>
      </w:r>
    </w:p>
    <w:p w:rsidR="00000000" w:rsidDel="00000000" w:rsidP="00000000" w:rsidRDefault="00000000" w:rsidRPr="00000000" w14:paraId="000010B6">
      <w:pPr>
        <w:numPr>
          <w:ilvl w:val="1"/>
          <w:numId w:val="214"/>
        </w:numPr>
        <w:ind w:left="1440" w:hanging="360"/>
        <w:rPr>
          <w:u w:val="none"/>
        </w:rPr>
      </w:pPr>
      <w:r w:rsidDel="00000000" w:rsidR="00000000" w:rsidRPr="00000000">
        <w:rPr>
          <w:rtl w:val="0"/>
        </w:rPr>
        <w:t xml:space="preserve">odůvodnění</w:t>
      </w:r>
    </w:p>
    <w:p w:rsidR="00000000" w:rsidDel="00000000" w:rsidP="00000000" w:rsidRDefault="00000000" w:rsidRPr="00000000" w14:paraId="000010B7">
      <w:pPr>
        <w:numPr>
          <w:ilvl w:val="1"/>
          <w:numId w:val="214"/>
        </w:numPr>
        <w:ind w:left="1440" w:hanging="360"/>
        <w:rPr>
          <w:u w:val="none"/>
        </w:rPr>
      </w:pPr>
      <w:r w:rsidDel="00000000" w:rsidR="00000000" w:rsidRPr="00000000">
        <w:rPr>
          <w:rtl w:val="0"/>
        </w:rPr>
        <w:t xml:space="preserve">poučení o opravných prostředcích</w:t>
      </w:r>
    </w:p>
    <w:p w:rsidR="00000000" w:rsidDel="00000000" w:rsidP="00000000" w:rsidRDefault="00000000" w:rsidRPr="00000000" w14:paraId="000010B8">
      <w:pPr>
        <w:numPr>
          <w:ilvl w:val="0"/>
          <w:numId w:val="214"/>
        </w:numPr>
        <w:ind w:left="720" w:hanging="360"/>
        <w:rPr>
          <w:u w:val="none"/>
        </w:rPr>
      </w:pPr>
      <w:r w:rsidDel="00000000" w:rsidR="00000000" w:rsidRPr="00000000">
        <w:rPr>
          <w:rtl w:val="0"/>
        </w:rPr>
        <w:t xml:space="preserve">akt aplikace práva nabývá postupně účinnosti, právní moci a vykonatelnosti</w:t>
      </w:r>
    </w:p>
    <w:p w:rsidR="00000000" w:rsidDel="00000000" w:rsidP="00000000" w:rsidRDefault="00000000" w:rsidRPr="00000000" w14:paraId="000010B9">
      <w:pPr>
        <w:numPr>
          <w:ilvl w:val="0"/>
          <w:numId w:val="339"/>
        </w:numPr>
        <w:ind w:left="720" w:hanging="360"/>
        <w:rPr>
          <w:u w:val="none"/>
        </w:rPr>
      </w:pPr>
      <w:r w:rsidDel="00000000" w:rsidR="00000000" w:rsidRPr="00000000">
        <w:rPr>
          <w:rtl w:val="0"/>
        </w:rPr>
        <w:t xml:space="preserve">účinnost </w:t>
      </w:r>
    </w:p>
    <w:p w:rsidR="00000000" w:rsidDel="00000000" w:rsidP="00000000" w:rsidRDefault="00000000" w:rsidRPr="00000000" w14:paraId="000010BA">
      <w:pPr>
        <w:numPr>
          <w:ilvl w:val="0"/>
          <w:numId w:val="193"/>
        </w:numPr>
        <w:ind w:left="720" w:hanging="360"/>
        <w:rPr>
          <w:u w:val="none"/>
        </w:rPr>
      </w:pPr>
      <w:r w:rsidDel="00000000" w:rsidR="00000000" w:rsidRPr="00000000">
        <w:rPr>
          <w:rtl w:val="0"/>
        </w:rPr>
        <w:t xml:space="preserve">schopnost vyvolat zamýšlené následky</w:t>
      </w:r>
    </w:p>
    <w:p w:rsidR="00000000" w:rsidDel="00000000" w:rsidP="00000000" w:rsidRDefault="00000000" w:rsidRPr="00000000" w14:paraId="000010BB">
      <w:pPr>
        <w:numPr>
          <w:ilvl w:val="0"/>
          <w:numId w:val="193"/>
        </w:numPr>
        <w:ind w:left="720" w:hanging="360"/>
        <w:rPr>
          <w:u w:val="none"/>
        </w:rPr>
      </w:pPr>
      <w:r w:rsidDel="00000000" w:rsidR="00000000" w:rsidRPr="00000000">
        <w:rPr>
          <w:rtl w:val="0"/>
        </w:rPr>
        <w:t xml:space="preserve">pro akty aplikace platí presumpce správnosti, tj. i akt vadný je účinný, funguje jako bezvadný</w:t>
      </w:r>
    </w:p>
    <w:p w:rsidR="00000000" w:rsidDel="00000000" w:rsidP="00000000" w:rsidRDefault="00000000" w:rsidRPr="00000000" w14:paraId="000010BC">
      <w:pPr>
        <w:numPr>
          <w:ilvl w:val="0"/>
          <w:numId w:val="193"/>
        </w:numPr>
        <w:ind w:left="720" w:hanging="360"/>
        <w:rPr>
          <w:u w:val="none"/>
        </w:rPr>
      </w:pPr>
      <w:r w:rsidDel="00000000" w:rsidR="00000000" w:rsidRPr="00000000">
        <w:rPr>
          <w:rtl w:val="0"/>
        </w:rPr>
        <w:t xml:space="preserve">existují nicotné právní akty, které nejsou účinné, tzv. pakty</w:t>
      </w:r>
    </w:p>
    <w:p w:rsidR="00000000" w:rsidDel="00000000" w:rsidP="00000000" w:rsidRDefault="00000000" w:rsidRPr="00000000" w14:paraId="000010BD">
      <w:pPr>
        <w:numPr>
          <w:ilvl w:val="0"/>
          <w:numId w:val="193"/>
        </w:numPr>
        <w:ind w:left="720" w:hanging="360"/>
        <w:rPr>
          <w:u w:val="none"/>
        </w:rPr>
      </w:pPr>
      <w:r w:rsidDel="00000000" w:rsidR="00000000" w:rsidRPr="00000000">
        <w:rPr>
          <w:rtl w:val="0"/>
        </w:rPr>
        <w:t xml:space="preserve">jsou dva případy nicotnosti:</w:t>
      </w:r>
    </w:p>
    <w:p w:rsidR="00000000" w:rsidDel="00000000" w:rsidP="00000000" w:rsidRDefault="00000000" w:rsidRPr="00000000" w14:paraId="000010BE">
      <w:pPr>
        <w:numPr>
          <w:ilvl w:val="1"/>
          <w:numId w:val="193"/>
        </w:numPr>
        <w:ind w:left="1440" w:hanging="360"/>
        <w:rPr>
          <w:u w:val="none"/>
        </w:rPr>
      </w:pPr>
      <w:r w:rsidDel="00000000" w:rsidR="00000000" w:rsidRPr="00000000">
        <w:rPr>
          <w:rtl w:val="0"/>
        </w:rPr>
        <w:t xml:space="preserve">akt aplikace vydá orgán, který není orgánem veřejné moci, nebo nemá příslušnou pravomoc (např. starosta nemá pravomoc uložit někomu týden vězení)</w:t>
      </w:r>
    </w:p>
    <w:p w:rsidR="00000000" w:rsidDel="00000000" w:rsidP="00000000" w:rsidRDefault="00000000" w:rsidRPr="00000000" w14:paraId="000010BF">
      <w:pPr>
        <w:numPr>
          <w:ilvl w:val="1"/>
          <w:numId w:val="193"/>
        </w:numPr>
        <w:ind w:left="1440" w:hanging="360"/>
        <w:rPr>
          <w:u w:val="none"/>
        </w:rPr>
      </w:pPr>
      <w:r w:rsidDel="00000000" w:rsidR="00000000" w:rsidRPr="00000000">
        <w:rPr>
          <w:rtl w:val="0"/>
        </w:rPr>
        <w:t xml:space="preserve">akt byl sice vydán orgánem veřejné moci, ale je zjevně neústavní, nebo nelegální (např. u nás nemůže soud vynést trest smrti)</w:t>
      </w:r>
    </w:p>
    <w:p w:rsidR="00000000" w:rsidDel="00000000" w:rsidP="00000000" w:rsidRDefault="00000000" w:rsidRPr="00000000" w14:paraId="000010C0">
      <w:pPr>
        <w:numPr>
          <w:ilvl w:val="0"/>
          <w:numId w:val="193"/>
        </w:numPr>
        <w:ind w:left="720" w:hanging="360"/>
        <w:rPr>
          <w:u w:val="none"/>
        </w:rPr>
      </w:pPr>
      <w:r w:rsidDel="00000000" w:rsidR="00000000" w:rsidRPr="00000000">
        <w:rPr>
          <w:rtl w:val="0"/>
        </w:rPr>
        <w:t xml:space="preserve">nicotný akt právně neexistuje, nenabude právní moci, je nevykonatelný, nemá schopnost vyvolávat následky, lze ho napadnout řádnými opravnými prostředky (minimálně dvojinstanční řízení)</w:t>
      </w:r>
    </w:p>
    <w:p w:rsidR="00000000" w:rsidDel="00000000" w:rsidP="00000000" w:rsidRDefault="00000000" w:rsidRPr="00000000" w14:paraId="000010C1">
      <w:pPr>
        <w:numPr>
          <w:ilvl w:val="0"/>
          <w:numId w:val="193"/>
        </w:numPr>
        <w:ind w:left="720" w:hanging="360"/>
        <w:rPr>
          <w:u w:val="none"/>
        </w:rPr>
      </w:pPr>
      <w:r w:rsidDel="00000000" w:rsidR="00000000" w:rsidRPr="00000000">
        <w:rPr>
          <w:rtl w:val="0"/>
        </w:rPr>
        <w:t xml:space="preserve">vadné akty aplikace lze napadnout řádnými opravnými prostředky</w:t>
      </w:r>
    </w:p>
    <w:p w:rsidR="00000000" w:rsidDel="00000000" w:rsidP="00000000" w:rsidRDefault="00000000" w:rsidRPr="00000000" w14:paraId="000010C2">
      <w:pPr>
        <w:numPr>
          <w:ilvl w:val="0"/>
          <w:numId w:val="193"/>
        </w:numPr>
        <w:ind w:left="720" w:hanging="360"/>
        <w:rPr>
          <w:u w:val="none"/>
        </w:rPr>
      </w:pPr>
      <w:r w:rsidDel="00000000" w:rsidR="00000000" w:rsidRPr="00000000">
        <w:rPr>
          <w:rtl w:val="0"/>
        </w:rPr>
        <w:t xml:space="preserve">pokud dojde k prekluzi (potvrzení) opravného prostředku nebo opravné prostředky nejsou přípustné či byla zmeškána lhůta k jejich uplatnění, akt nabude právní moci</w:t>
      </w:r>
    </w:p>
    <w:p w:rsidR="00000000" w:rsidDel="00000000" w:rsidP="00000000" w:rsidRDefault="00000000" w:rsidRPr="00000000" w14:paraId="000010C3">
      <w:pPr>
        <w:numPr>
          <w:ilvl w:val="0"/>
          <w:numId w:val="339"/>
        </w:numPr>
        <w:ind w:left="720" w:hanging="360"/>
        <w:rPr>
          <w:u w:val="none"/>
        </w:rPr>
      </w:pPr>
      <w:r w:rsidDel="00000000" w:rsidR="00000000" w:rsidRPr="00000000">
        <w:rPr>
          <w:rtl w:val="0"/>
        </w:rPr>
        <w:t xml:space="preserve">právní moc aktu aplikace práva </w:t>
      </w:r>
    </w:p>
    <w:p w:rsidR="00000000" w:rsidDel="00000000" w:rsidP="00000000" w:rsidRDefault="00000000" w:rsidRPr="00000000" w14:paraId="000010C4">
      <w:pPr>
        <w:numPr>
          <w:ilvl w:val="0"/>
          <w:numId w:val="157"/>
        </w:numPr>
        <w:ind w:left="720" w:hanging="360"/>
        <w:rPr>
          <w:u w:val="none"/>
        </w:rPr>
      </w:pPr>
      <w:r w:rsidDel="00000000" w:rsidR="00000000" w:rsidRPr="00000000">
        <w:rPr>
          <w:rtl w:val="0"/>
        </w:rPr>
        <w:t xml:space="preserve">jedná se o klíčovou vlastnost</w:t>
      </w:r>
    </w:p>
    <w:p w:rsidR="00000000" w:rsidDel="00000000" w:rsidP="00000000" w:rsidRDefault="00000000" w:rsidRPr="00000000" w14:paraId="000010C5">
      <w:pPr>
        <w:numPr>
          <w:ilvl w:val="0"/>
          <w:numId w:val="157"/>
        </w:numPr>
        <w:ind w:left="720" w:hanging="360"/>
        <w:rPr>
          <w:u w:val="none"/>
        </w:rPr>
      </w:pPr>
      <w:r w:rsidDel="00000000" w:rsidR="00000000" w:rsidRPr="00000000">
        <w:rPr>
          <w:rtl w:val="0"/>
        </w:rPr>
        <w:t xml:space="preserve">když nabude právní akt právní moci, je závazný (materiální stránka právní moci) a nezměnitelný (formální stránka právní moci)</w:t>
      </w:r>
    </w:p>
    <w:p w:rsidR="00000000" w:rsidDel="00000000" w:rsidP="00000000" w:rsidRDefault="00000000" w:rsidRPr="00000000" w14:paraId="000010C6">
      <w:pPr>
        <w:numPr>
          <w:ilvl w:val="0"/>
          <w:numId w:val="157"/>
        </w:numPr>
        <w:ind w:left="720" w:hanging="360"/>
        <w:rPr>
          <w:u w:val="none"/>
        </w:rPr>
      </w:pPr>
      <w:r w:rsidDel="00000000" w:rsidR="00000000" w:rsidRPr="00000000">
        <w:rPr>
          <w:rtl w:val="0"/>
        </w:rPr>
        <w:t xml:space="preserve">právní moc aktu aplikace práva nastává, pokud proti němu nelze podat řádný opravný prostředek</w:t>
      </w:r>
    </w:p>
    <w:p w:rsidR="00000000" w:rsidDel="00000000" w:rsidP="00000000" w:rsidRDefault="00000000" w:rsidRPr="00000000" w14:paraId="000010C7">
      <w:pPr>
        <w:numPr>
          <w:ilvl w:val="0"/>
          <w:numId w:val="157"/>
        </w:numPr>
        <w:ind w:left="720" w:hanging="360"/>
        <w:rPr>
          <w:u w:val="none"/>
        </w:rPr>
      </w:pPr>
      <w:r w:rsidDel="00000000" w:rsidR="00000000" w:rsidRPr="00000000">
        <w:rPr>
          <w:rtl w:val="0"/>
        </w:rPr>
        <w:t xml:space="preserve">jestliže tedy ještě akt nenabyl právní moci, lze použít řádní opravné prostředky</w:t>
      </w:r>
    </w:p>
    <w:p w:rsidR="00000000" w:rsidDel="00000000" w:rsidP="00000000" w:rsidRDefault="00000000" w:rsidRPr="00000000" w14:paraId="000010C8">
      <w:pPr>
        <w:numPr>
          <w:ilvl w:val="0"/>
          <w:numId w:val="157"/>
        </w:numPr>
        <w:ind w:left="720" w:hanging="360"/>
        <w:rPr>
          <w:u w:val="none"/>
        </w:rPr>
      </w:pPr>
      <w:r w:rsidDel="00000000" w:rsidR="00000000" w:rsidRPr="00000000">
        <w:rPr>
          <w:rtl w:val="0"/>
        </w:rPr>
        <w:t xml:space="preserve">lhůta pro jejich podání běží od okamžiku doručení aktu a má prekluzivní charakter</w:t>
      </w:r>
    </w:p>
    <w:p w:rsidR="00000000" w:rsidDel="00000000" w:rsidP="00000000" w:rsidRDefault="00000000" w:rsidRPr="00000000" w14:paraId="000010C9">
      <w:pPr>
        <w:numPr>
          <w:ilvl w:val="0"/>
          <w:numId w:val="157"/>
        </w:numPr>
        <w:ind w:left="720" w:hanging="360"/>
        <w:rPr>
          <w:u w:val="none"/>
        </w:rPr>
      </w:pPr>
      <w:r w:rsidDel="00000000" w:rsidR="00000000" w:rsidRPr="00000000">
        <w:rPr>
          <w:rtl w:val="0"/>
        </w:rPr>
        <w:t xml:space="preserve">uplatnění opravných prostředků má zpravidla dva účinky:</w:t>
      </w:r>
    </w:p>
    <w:p w:rsidR="00000000" w:rsidDel="00000000" w:rsidP="00000000" w:rsidRDefault="00000000" w:rsidRPr="00000000" w14:paraId="000010CA">
      <w:pPr>
        <w:numPr>
          <w:ilvl w:val="1"/>
          <w:numId w:val="157"/>
        </w:numPr>
        <w:ind w:left="1440" w:hanging="360"/>
        <w:rPr>
          <w:u w:val="none"/>
        </w:rPr>
      </w:pPr>
      <w:r w:rsidDel="00000000" w:rsidR="00000000" w:rsidRPr="00000000">
        <w:rPr>
          <w:rtl w:val="0"/>
        </w:rPr>
        <w:t xml:space="preserve">devolutivní - přesun rozhodnutí na vyšší právní instanci (výjimkou je autoremedura)</w:t>
      </w:r>
    </w:p>
    <w:p w:rsidR="00000000" w:rsidDel="00000000" w:rsidP="00000000" w:rsidRDefault="00000000" w:rsidRPr="00000000" w14:paraId="000010CB">
      <w:pPr>
        <w:numPr>
          <w:ilvl w:val="1"/>
          <w:numId w:val="157"/>
        </w:numPr>
        <w:ind w:left="1440" w:hanging="360"/>
        <w:rPr>
          <w:u w:val="none"/>
        </w:rPr>
      </w:pPr>
      <w:r w:rsidDel="00000000" w:rsidR="00000000" w:rsidRPr="00000000">
        <w:rPr>
          <w:rtl w:val="0"/>
        </w:rPr>
        <w:t xml:space="preserve">suspenzivní - odklad jeho závaznosti (napadené rozhodnutí nemusí nabýt právní moci, dokud neskončí šetření vyšší instance, může být zákonem vyloučena)</w:t>
      </w:r>
    </w:p>
    <w:p w:rsidR="00000000" w:rsidDel="00000000" w:rsidP="00000000" w:rsidRDefault="00000000" w:rsidRPr="00000000" w14:paraId="000010CC">
      <w:pPr>
        <w:numPr>
          <w:ilvl w:val="0"/>
          <w:numId w:val="157"/>
        </w:numPr>
        <w:ind w:left="720" w:hanging="360"/>
        <w:rPr>
          <w:u w:val="none"/>
        </w:rPr>
      </w:pPr>
      <w:r w:rsidDel="00000000" w:rsidR="00000000" w:rsidRPr="00000000">
        <w:rPr>
          <w:rtl w:val="0"/>
        </w:rPr>
        <w:t xml:space="preserve">druhy opravného řízení: </w:t>
      </w:r>
    </w:p>
    <w:p w:rsidR="00000000" w:rsidDel="00000000" w:rsidP="00000000" w:rsidRDefault="00000000" w:rsidRPr="00000000" w14:paraId="000010CD">
      <w:pPr>
        <w:numPr>
          <w:ilvl w:val="1"/>
          <w:numId w:val="157"/>
        </w:numPr>
        <w:ind w:left="1440" w:hanging="360"/>
        <w:rPr>
          <w:u w:val="none"/>
        </w:rPr>
      </w:pPr>
      <w:r w:rsidDel="00000000" w:rsidR="00000000" w:rsidRPr="00000000">
        <w:rPr>
          <w:rtl w:val="0"/>
        </w:rPr>
        <w:t xml:space="preserve">apelace – je druh opravného řízení, při kterém opravný orgán smí přezkoumat napadené rozhodnutí jak po stránce skutkové, tak po stránce právní a podle výsledku opravného řízení napadené rozhodnutí potvrdit, změnit nebo zrušit, v českém právu se uplatňuje úplné či neúplné apelace při odvolání jako řádném opravném prostředku</w:t>
      </w:r>
    </w:p>
    <w:p w:rsidR="00000000" w:rsidDel="00000000" w:rsidP="00000000" w:rsidRDefault="00000000" w:rsidRPr="00000000" w14:paraId="000010CE">
      <w:pPr>
        <w:numPr>
          <w:ilvl w:val="1"/>
          <w:numId w:val="157"/>
        </w:numPr>
        <w:ind w:left="1440" w:hanging="360"/>
        <w:rPr>
          <w:u w:val="none"/>
        </w:rPr>
      </w:pPr>
      <w:r w:rsidDel="00000000" w:rsidR="00000000" w:rsidRPr="00000000">
        <w:rPr>
          <w:rtl w:val="0"/>
        </w:rPr>
        <w:t xml:space="preserve">kasace – je druh opravného řízení, při kterém činnost opravného orgánu je zaměřena pouze na přezkoumání napadeného rozhodnutí po stránce právní, vychází přitom ze skutečnosti a důkazů, které byly uplatněny před orgánem, který vydal napadené rozhodnutí, zjistí-li opravný orgán vytýkané právní vady, zruší rozhodnutí v napadené části a věc vrátí nižší instanci k dalšímu řízení a k novému rozhodnutí</w:t>
      </w:r>
    </w:p>
    <w:p w:rsidR="00000000" w:rsidDel="00000000" w:rsidP="00000000" w:rsidRDefault="00000000" w:rsidRPr="00000000" w14:paraId="000010CF">
      <w:pPr>
        <w:numPr>
          <w:ilvl w:val="1"/>
          <w:numId w:val="157"/>
        </w:numPr>
        <w:ind w:left="1440" w:hanging="360"/>
        <w:rPr>
          <w:u w:val="none"/>
        </w:rPr>
      </w:pPr>
      <w:r w:rsidDel="00000000" w:rsidR="00000000" w:rsidRPr="00000000">
        <w:rPr>
          <w:rtl w:val="0"/>
        </w:rPr>
        <w:t xml:space="preserve">revize záleží na tom, že opravný orgán stejně jako u kasace přezkoumá napadané rozhodnutí pouze po stránce právní, avšak rozsah přezkoumání je širší, než který navrhuje strana podávající opravný prostředek, shledá-li opravný prostředek důvodným, zruší napadené rozhodnutí a buď vrátí věc nižší instanci k dalšímu řízení a k novému rozhodnutí nebo sám vydá nové rozhodnutí</w:t>
      </w:r>
    </w:p>
    <w:p w:rsidR="00000000" w:rsidDel="00000000" w:rsidP="00000000" w:rsidRDefault="00000000" w:rsidRPr="00000000" w14:paraId="000010D0">
      <w:pPr>
        <w:numPr>
          <w:ilvl w:val="0"/>
          <w:numId w:val="157"/>
        </w:numPr>
        <w:ind w:left="720" w:hanging="360"/>
        <w:rPr>
          <w:u w:val="none"/>
        </w:rPr>
      </w:pPr>
      <w:r w:rsidDel="00000000" w:rsidR="00000000" w:rsidRPr="00000000">
        <w:rPr>
          <w:rtl w:val="0"/>
        </w:rPr>
        <w:t xml:space="preserve">res iudicata =  věc pravomocně rozhodnutá, vzniká překážka rei iudicatae, tj. překážka věci pravomocně rozhodnutá, nelze o ní znovu jednat (ne bis in idem)</w:t>
      </w:r>
    </w:p>
    <w:p w:rsidR="00000000" w:rsidDel="00000000" w:rsidP="00000000" w:rsidRDefault="00000000" w:rsidRPr="00000000" w14:paraId="000010D1">
      <w:pPr>
        <w:numPr>
          <w:ilvl w:val="0"/>
          <w:numId w:val="157"/>
        </w:numPr>
        <w:ind w:left="720" w:hanging="360"/>
        <w:rPr>
          <w:u w:val="none"/>
        </w:rPr>
      </w:pPr>
      <w:r w:rsidDel="00000000" w:rsidR="00000000" w:rsidRPr="00000000">
        <w:rPr>
          <w:rtl w:val="0"/>
        </w:rPr>
        <w:t xml:space="preserve">existují však výjimky:</w:t>
      </w:r>
    </w:p>
    <w:p w:rsidR="00000000" w:rsidDel="00000000" w:rsidP="00000000" w:rsidRDefault="00000000" w:rsidRPr="00000000" w14:paraId="000010D2">
      <w:pPr>
        <w:numPr>
          <w:ilvl w:val="1"/>
          <w:numId w:val="157"/>
        </w:numPr>
        <w:ind w:left="1440" w:hanging="360"/>
        <w:rPr>
          <w:u w:val="none"/>
        </w:rPr>
      </w:pPr>
      <w:r w:rsidDel="00000000" w:rsidR="00000000" w:rsidRPr="00000000">
        <w:rPr>
          <w:rtl w:val="0"/>
        </w:rPr>
        <w:t xml:space="preserve">pokud jsou zjištěny základní vady z hlediska skutkového stavu (objeví se skutečnosti, které nebyly dříve známy)</w:t>
      </w:r>
    </w:p>
    <w:p w:rsidR="00000000" w:rsidDel="00000000" w:rsidP="00000000" w:rsidRDefault="00000000" w:rsidRPr="00000000" w14:paraId="000010D3">
      <w:pPr>
        <w:numPr>
          <w:ilvl w:val="1"/>
          <w:numId w:val="157"/>
        </w:numPr>
        <w:ind w:left="1440" w:hanging="360"/>
        <w:rPr>
          <w:u w:val="none"/>
        </w:rPr>
      </w:pPr>
      <w:r w:rsidDel="00000000" w:rsidR="00000000" w:rsidRPr="00000000">
        <w:rPr>
          <w:rtl w:val="0"/>
        </w:rPr>
        <w:t xml:space="preserve">pokud jsou zjištěny závažné právní, nastupují mimořádné opravné prostředky, se kterými disponuje ministr spravedlnosti: v civilním řízení - dovolání (k soudu třetí instance), v trestním právu - stížnost pro porušení zákona</w:t>
      </w:r>
    </w:p>
    <w:p w:rsidR="00000000" w:rsidDel="00000000" w:rsidP="00000000" w:rsidRDefault="00000000" w:rsidRPr="00000000" w14:paraId="000010D4">
      <w:pPr>
        <w:numPr>
          <w:ilvl w:val="0"/>
          <w:numId w:val="157"/>
        </w:numPr>
        <w:ind w:left="720" w:hanging="360"/>
        <w:rPr>
          <w:u w:val="none"/>
        </w:rPr>
      </w:pPr>
      <w:r w:rsidDel="00000000" w:rsidR="00000000" w:rsidRPr="00000000">
        <w:rPr>
          <w:rtl w:val="0"/>
        </w:rPr>
        <w:t xml:space="preserve">vedle překážky věci pravomocně rozhodnuté je v procesu aplikace důležitá překážka litispendence (překážka zahájeného procesu) - znamená to, že jakmile bylo v dané věci započato řízení, není možné zahájit totéž řízení např. u jiného soudu, a to až do skončení onoho prvního řízení, končí-li však řízení pravomocným rozhodnutím ve věci samé, mění se překážka litispendence v překážku rei iudicatae</w:t>
      </w:r>
    </w:p>
    <w:p w:rsidR="00000000" w:rsidDel="00000000" w:rsidP="00000000" w:rsidRDefault="00000000" w:rsidRPr="00000000" w14:paraId="000010D5">
      <w:pPr>
        <w:rPr/>
      </w:pPr>
      <w:r w:rsidDel="00000000" w:rsidR="00000000" w:rsidRPr="00000000">
        <w:rPr>
          <w:rtl w:val="0"/>
        </w:rPr>
        <w:t xml:space="preserve">vykonatelnost aktu aplikace práva </w:t>
      </w:r>
    </w:p>
    <w:p w:rsidR="00000000" w:rsidDel="00000000" w:rsidP="00000000" w:rsidRDefault="00000000" w:rsidRPr="00000000" w14:paraId="000010D6">
      <w:pPr>
        <w:numPr>
          <w:ilvl w:val="0"/>
          <w:numId w:val="239"/>
        </w:numPr>
        <w:ind w:left="720" w:hanging="360"/>
        <w:rPr>
          <w:u w:val="none"/>
        </w:rPr>
      </w:pPr>
      <w:r w:rsidDel="00000000" w:rsidR="00000000" w:rsidRPr="00000000">
        <w:rPr>
          <w:rtl w:val="0"/>
        </w:rPr>
        <w:t xml:space="preserve">vykonatelnost aktu aplikace práva znamená možnost vynucení povinností, tedy okamžik, kdy lze přistoupit k donucení, ke splnění povinnosti uložených v aktu, k exekuci (např. zaplacení dluhu, vyklizení bytu)</w:t>
      </w:r>
    </w:p>
    <w:p w:rsidR="00000000" w:rsidDel="00000000" w:rsidP="00000000" w:rsidRDefault="00000000" w:rsidRPr="00000000" w14:paraId="000010D7">
      <w:pPr>
        <w:numPr>
          <w:ilvl w:val="0"/>
          <w:numId w:val="239"/>
        </w:numPr>
        <w:ind w:left="720" w:hanging="360"/>
        <w:rPr>
          <w:u w:val="none"/>
        </w:rPr>
      </w:pPr>
      <w:r w:rsidDel="00000000" w:rsidR="00000000" w:rsidRPr="00000000">
        <w:rPr>
          <w:rtl w:val="0"/>
        </w:rPr>
        <w:t xml:space="preserve">vykonatelnost je zpravidla možná až po nabytí právní moci a uplynutí lhůty k dobrovolnému splnění povinnosti</w:t>
      </w:r>
    </w:p>
    <w:p w:rsidR="00000000" w:rsidDel="00000000" w:rsidP="00000000" w:rsidRDefault="00000000" w:rsidRPr="00000000" w14:paraId="000010D8">
      <w:pPr>
        <w:numPr>
          <w:ilvl w:val="0"/>
          <w:numId w:val="239"/>
        </w:numPr>
        <w:ind w:left="720" w:hanging="360"/>
        <w:rPr>
          <w:u w:val="none"/>
        </w:rPr>
      </w:pPr>
      <w:r w:rsidDel="00000000" w:rsidR="00000000" w:rsidRPr="00000000">
        <w:rPr>
          <w:rtl w:val="0"/>
        </w:rPr>
        <w:t xml:space="preserve">výjimkou je tzv. předběžná vykonatelnost</w:t>
      </w:r>
    </w:p>
    <w:p w:rsidR="00000000" w:rsidDel="00000000" w:rsidP="00000000" w:rsidRDefault="00000000" w:rsidRPr="00000000" w14:paraId="000010D9">
      <w:pPr>
        <w:rPr>
          <w:b w:val="1"/>
        </w:rPr>
      </w:pPr>
      <w:r w:rsidDel="00000000" w:rsidR="00000000" w:rsidRPr="00000000">
        <w:rPr>
          <w:b w:val="1"/>
          <w:rtl w:val="0"/>
        </w:rPr>
        <w:t xml:space="preserve">druhy aktů aplikace práva </w:t>
      </w:r>
    </w:p>
    <w:p w:rsidR="00000000" w:rsidDel="00000000" w:rsidP="00000000" w:rsidRDefault="00000000" w:rsidRPr="00000000" w14:paraId="000010DA">
      <w:pPr>
        <w:numPr>
          <w:ilvl w:val="0"/>
          <w:numId w:val="579"/>
        </w:numPr>
        <w:ind w:left="720" w:hanging="360"/>
        <w:rPr>
          <w:u w:val="none"/>
        </w:rPr>
      </w:pPr>
      <w:r w:rsidDel="00000000" w:rsidR="00000000" w:rsidRPr="00000000">
        <w:rPr>
          <w:rtl w:val="0"/>
        </w:rPr>
        <w:t xml:space="preserve">konstitutivní akt </w:t>
      </w:r>
    </w:p>
    <w:p w:rsidR="00000000" w:rsidDel="00000000" w:rsidP="00000000" w:rsidRDefault="00000000" w:rsidRPr="00000000" w14:paraId="000010DB">
      <w:pPr>
        <w:numPr>
          <w:ilvl w:val="0"/>
          <w:numId w:val="360"/>
        </w:numPr>
        <w:ind w:left="720" w:hanging="360"/>
        <w:rPr>
          <w:u w:val="none"/>
        </w:rPr>
      </w:pPr>
      <w:r w:rsidDel="00000000" w:rsidR="00000000" w:rsidRPr="00000000">
        <w:rPr>
          <w:rtl w:val="0"/>
        </w:rPr>
        <w:t xml:space="preserve">má procesní i hmotně právní důsledky, spočívající ve vzniku, změně nebo zániku subjektivních práva a právních povinností</w:t>
      </w:r>
    </w:p>
    <w:p w:rsidR="00000000" w:rsidDel="00000000" w:rsidP="00000000" w:rsidRDefault="00000000" w:rsidRPr="00000000" w14:paraId="000010DC">
      <w:pPr>
        <w:numPr>
          <w:ilvl w:val="0"/>
          <w:numId w:val="360"/>
        </w:numPr>
        <w:ind w:left="720" w:hanging="360"/>
        <w:rPr>
          <w:u w:val="none"/>
        </w:rPr>
      </w:pPr>
      <w:r w:rsidDel="00000000" w:rsidR="00000000" w:rsidRPr="00000000">
        <w:rPr>
          <w:rtl w:val="0"/>
        </w:rPr>
        <w:t xml:space="preserve">v tomto smyslu je právní skutečností</w:t>
      </w:r>
    </w:p>
    <w:p w:rsidR="00000000" w:rsidDel="00000000" w:rsidP="00000000" w:rsidRDefault="00000000" w:rsidRPr="00000000" w14:paraId="000010DD">
      <w:pPr>
        <w:numPr>
          <w:ilvl w:val="0"/>
          <w:numId w:val="360"/>
        </w:numPr>
        <w:ind w:left="720" w:hanging="360"/>
        <w:rPr>
          <w:u w:val="none"/>
        </w:rPr>
      </w:pPr>
      <w:r w:rsidDel="00000000" w:rsidR="00000000" w:rsidRPr="00000000">
        <w:rPr>
          <w:rtl w:val="0"/>
        </w:rPr>
        <w:t xml:space="preserve">tento akt působí ex nunc (od nynějška)</w:t>
      </w:r>
    </w:p>
    <w:p w:rsidR="00000000" w:rsidDel="00000000" w:rsidP="00000000" w:rsidRDefault="00000000" w:rsidRPr="00000000" w14:paraId="000010DE">
      <w:pPr>
        <w:numPr>
          <w:ilvl w:val="0"/>
          <w:numId w:val="360"/>
        </w:numPr>
        <w:ind w:left="720" w:hanging="360"/>
        <w:rPr>
          <w:u w:val="none"/>
        </w:rPr>
      </w:pPr>
      <w:r w:rsidDel="00000000" w:rsidR="00000000" w:rsidRPr="00000000">
        <w:rPr>
          <w:rtl w:val="0"/>
        </w:rPr>
        <w:t xml:space="preserve">je jich většina, tj. všechny akty veřejného práva a některé soukromoprávní povahy</w:t>
      </w:r>
    </w:p>
    <w:p w:rsidR="00000000" w:rsidDel="00000000" w:rsidP="00000000" w:rsidRDefault="00000000" w:rsidRPr="00000000" w14:paraId="000010DF">
      <w:pPr>
        <w:numPr>
          <w:ilvl w:val="0"/>
          <w:numId w:val="579"/>
        </w:numPr>
        <w:ind w:left="720" w:hanging="360"/>
        <w:rPr>
          <w:u w:val="none"/>
        </w:rPr>
      </w:pPr>
      <w:r w:rsidDel="00000000" w:rsidR="00000000" w:rsidRPr="00000000">
        <w:rPr>
          <w:rtl w:val="0"/>
        </w:rPr>
        <w:t xml:space="preserve">deklaratorní akt </w:t>
      </w:r>
    </w:p>
    <w:p w:rsidR="00000000" w:rsidDel="00000000" w:rsidP="00000000" w:rsidRDefault="00000000" w:rsidRPr="00000000" w14:paraId="000010E0">
      <w:pPr>
        <w:numPr>
          <w:ilvl w:val="0"/>
          <w:numId w:val="238"/>
        </w:numPr>
        <w:ind w:left="720" w:hanging="360"/>
        <w:rPr>
          <w:u w:val="none"/>
        </w:rPr>
      </w:pPr>
      <w:r w:rsidDel="00000000" w:rsidR="00000000" w:rsidRPr="00000000">
        <w:rPr>
          <w:rtl w:val="0"/>
        </w:rPr>
        <w:t xml:space="preserve">nestanoví nová subjektivní práva a právní povinnosti, ale pouze je prohlašuje (deklaruje existující právní poměr)</w:t>
      </w:r>
    </w:p>
    <w:p w:rsidR="00000000" w:rsidDel="00000000" w:rsidP="00000000" w:rsidRDefault="00000000" w:rsidRPr="00000000" w14:paraId="000010E1">
      <w:pPr>
        <w:numPr>
          <w:ilvl w:val="0"/>
          <w:numId w:val="238"/>
        </w:numPr>
        <w:ind w:left="720" w:hanging="360"/>
        <w:rPr>
          <w:u w:val="none"/>
        </w:rPr>
      </w:pPr>
      <w:r w:rsidDel="00000000" w:rsidR="00000000" w:rsidRPr="00000000">
        <w:rPr>
          <w:rtl w:val="0"/>
        </w:rPr>
        <w:t xml:space="preserve">v rovině práva hmotného tak není právní skutečností</w:t>
      </w:r>
    </w:p>
    <w:p w:rsidR="00000000" w:rsidDel="00000000" w:rsidP="00000000" w:rsidRDefault="00000000" w:rsidRPr="00000000" w14:paraId="000010E2">
      <w:pPr>
        <w:numPr>
          <w:ilvl w:val="0"/>
          <w:numId w:val="238"/>
        </w:numPr>
        <w:ind w:left="720" w:hanging="360"/>
        <w:rPr>
          <w:u w:val="none"/>
        </w:rPr>
      </w:pPr>
      <w:r w:rsidDel="00000000" w:rsidR="00000000" w:rsidRPr="00000000">
        <w:rPr>
          <w:rtl w:val="0"/>
        </w:rPr>
        <w:t xml:space="preserve">působí ex tunc (od tehdy)</w:t>
      </w:r>
    </w:p>
    <w:p w:rsidR="00000000" w:rsidDel="00000000" w:rsidP="00000000" w:rsidRDefault="00000000" w:rsidRPr="00000000" w14:paraId="000010E3">
      <w:pPr>
        <w:numPr>
          <w:ilvl w:val="0"/>
          <w:numId w:val="238"/>
        </w:numPr>
        <w:ind w:left="720" w:hanging="360"/>
        <w:rPr>
          <w:u w:val="none"/>
        </w:rPr>
      </w:pPr>
      <w:r w:rsidDel="00000000" w:rsidR="00000000" w:rsidRPr="00000000">
        <w:rPr>
          <w:rtl w:val="0"/>
        </w:rPr>
        <w:t xml:space="preserve">je to např. rozsudek, že je někdo vlastníkem (když už jím byl), že je někdo otcem</w:t>
      </w:r>
    </w:p>
    <w:p w:rsidR="00000000" w:rsidDel="00000000" w:rsidP="00000000" w:rsidRDefault="00000000" w:rsidRPr="00000000" w14:paraId="000010E4">
      <w:pPr>
        <w:numPr>
          <w:ilvl w:val="0"/>
          <w:numId w:val="238"/>
        </w:numPr>
        <w:ind w:left="720" w:hanging="360"/>
        <w:rPr>
          <w:u w:val="none"/>
        </w:rPr>
      </w:pPr>
      <w:r w:rsidDel="00000000" w:rsidR="00000000" w:rsidRPr="00000000">
        <w:rPr>
          <w:rtl w:val="0"/>
        </w:rPr>
        <w:t xml:space="preserve">významné jsou důsledky v oblasti práva procesního</w:t>
      </w:r>
    </w:p>
    <w:p w:rsidR="00000000" w:rsidDel="00000000" w:rsidP="00000000" w:rsidRDefault="00000000" w:rsidRPr="00000000" w14:paraId="000010E5">
      <w:pPr>
        <w:rPr/>
      </w:pPr>
      <w:r w:rsidDel="00000000" w:rsidR="00000000" w:rsidRPr="00000000">
        <w:rPr>
          <w:rtl w:val="0"/>
        </w:rPr>
      </w:r>
    </w:p>
    <w:p w:rsidR="00000000" w:rsidDel="00000000" w:rsidP="00000000" w:rsidRDefault="00000000" w:rsidRPr="00000000" w14:paraId="000010E6">
      <w:pPr>
        <w:numPr>
          <w:ilvl w:val="0"/>
          <w:numId w:val="445"/>
        </w:numPr>
        <w:ind w:left="720" w:hanging="360"/>
        <w:rPr>
          <w:u w:val="none"/>
        </w:rPr>
      </w:pPr>
      <w:r w:rsidDel="00000000" w:rsidR="00000000" w:rsidRPr="00000000">
        <w:rPr>
          <w:rtl w:val="0"/>
        </w:rPr>
        <w:t xml:space="preserve">rozhodnutí ve věci samé (meritorní, v meritu věci) – jehož vydání je smyslem samotného řízení, ať má povahu deklaratorní nebo konstitutivní</w:t>
      </w:r>
    </w:p>
    <w:p w:rsidR="00000000" w:rsidDel="00000000" w:rsidP="00000000" w:rsidRDefault="00000000" w:rsidRPr="00000000" w14:paraId="000010E7">
      <w:pPr>
        <w:numPr>
          <w:ilvl w:val="0"/>
          <w:numId w:val="445"/>
        </w:numPr>
        <w:ind w:left="720" w:hanging="360"/>
        <w:rPr>
          <w:u w:val="none"/>
        </w:rPr>
      </w:pPr>
      <w:r w:rsidDel="00000000" w:rsidR="00000000" w:rsidRPr="00000000">
        <w:rPr>
          <w:rtl w:val="0"/>
        </w:rPr>
        <w:t xml:space="preserve">o rozhodnutí procesní - upravuje pouze samotné řízení a v samotném výsledku řízení se nepromítne (např. rozhodnutí o odročení jednání)</w:t>
      </w:r>
    </w:p>
    <w:p w:rsidR="00000000" w:rsidDel="00000000" w:rsidP="00000000" w:rsidRDefault="00000000" w:rsidRPr="00000000" w14:paraId="000010E8">
      <w:pPr>
        <w:numPr>
          <w:ilvl w:val="0"/>
          <w:numId w:val="445"/>
        </w:numPr>
        <w:ind w:left="720" w:hanging="360"/>
        <w:rPr>
          <w:u w:val="none"/>
        </w:rPr>
      </w:pPr>
      <w:r w:rsidDel="00000000" w:rsidR="00000000" w:rsidRPr="00000000">
        <w:rPr>
          <w:rtl w:val="0"/>
        </w:rPr>
        <w:t xml:space="preserve">aktem aplikace práva není osvědčení, které má charakter veřejné listiny (potvrzuje určité skutečnosti), nikoli však povahu veřejnoprávních aktů</w:t>
      </w:r>
    </w:p>
    <w:p w:rsidR="00000000" w:rsidDel="00000000" w:rsidP="00000000" w:rsidRDefault="00000000" w:rsidRPr="00000000" w14:paraId="000010E9">
      <w:pPr>
        <w:numPr>
          <w:ilvl w:val="0"/>
          <w:numId w:val="445"/>
        </w:numPr>
        <w:ind w:left="720" w:hanging="360"/>
        <w:rPr>
          <w:u w:val="none"/>
        </w:rPr>
      </w:pPr>
      <w:r w:rsidDel="00000000" w:rsidR="00000000" w:rsidRPr="00000000">
        <w:rPr>
          <w:rtl w:val="0"/>
        </w:rPr>
        <w:t xml:space="preserve">různě nazývaná osvědčení nejsou výsledkem sporu o existenci právního vztahu</w:t>
      </w:r>
    </w:p>
    <w:p w:rsidR="00000000" w:rsidDel="00000000" w:rsidP="00000000" w:rsidRDefault="00000000" w:rsidRPr="00000000" w14:paraId="000010EA">
      <w:pPr>
        <w:numPr>
          <w:ilvl w:val="0"/>
          <w:numId w:val="445"/>
        </w:numPr>
        <w:ind w:left="720" w:hanging="360"/>
        <w:rPr>
          <w:u w:val="none"/>
        </w:rPr>
      </w:pPr>
      <w:r w:rsidDel="00000000" w:rsidR="00000000" w:rsidRPr="00000000">
        <w:rPr>
          <w:rtl w:val="0"/>
        </w:rPr>
        <w:t xml:space="preserve">vydávají je k tomu určené instituce, které nemusí mít povahu orgánů veřejné moci, nejde o výkon pravomoci (např. řidičský průkaz, občanský průkaz, index)</w:t>
      </w:r>
    </w:p>
    <w:p w:rsidR="00000000" w:rsidDel="00000000" w:rsidP="00000000" w:rsidRDefault="00000000" w:rsidRPr="00000000" w14:paraId="000010EB">
      <w:pPr>
        <w:rPr/>
      </w:pPr>
      <w:r w:rsidDel="00000000" w:rsidR="00000000" w:rsidRPr="00000000">
        <w:br w:type="page"/>
      </w:r>
      <w:r w:rsidDel="00000000" w:rsidR="00000000" w:rsidRPr="00000000">
        <w:rPr>
          <w:rtl w:val="0"/>
        </w:rPr>
      </w:r>
    </w:p>
    <w:p w:rsidR="00000000" w:rsidDel="00000000" w:rsidP="00000000" w:rsidRDefault="00000000" w:rsidRPr="00000000" w14:paraId="000010EC">
      <w:pPr>
        <w:jc w:val="center"/>
        <w:rPr>
          <w:b w:val="1"/>
          <w:sz w:val="28"/>
          <w:szCs w:val="28"/>
        </w:rPr>
      </w:pPr>
      <w:r w:rsidDel="00000000" w:rsidR="00000000" w:rsidRPr="00000000">
        <w:rPr>
          <w:b w:val="1"/>
          <w:sz w:val="28"/>
          <w:szCs w:val="28"/>
          <w:rtl w:val="0"/>
        </w:rPr>
        <w:t xml:space="preserve">25.B České právně-filosofické myšlení (Hus, Chelčický, Komenský, Bolzanno)</w:t>
      </w:r>
    </w:p>
    <w:p w:rsidR="00000000" w:rsidDel="00000000" w:rsidP="00000000" w:rsidRDefault="00000000" w:rsidRPr="00000000" w14:paraId="000010ED">
      <w:pPr>
        <w:jc w:val="center"/>
        <w:rPr>
          <w:b w:val="1"/>
          <w:sz w:val="28"/>
          <w:szCs w:val="28"/>
        </w:rPr>
      </w:pPr>
      <w:r w:rsidDel="00000000" w:rsidR="00000000" w:rsidRPr="00000000">
        <w:rPr>
          <w:rtl w:val="0"/>
        </w:rPr>
      </w:r>
    </w:p>
    <w:p w:rsidR="00000000" w:rsidDel="00000000" w:rsidP="00000000" w:rsidRDefault="00000000" w:rsidRPr="00000000" w14:paraId="000010EE">
      <w:pPr>
        <w:rPr/>
      </w:pPr>
      <w:r w:rsidDel="00000000" w:rsidR="00000000" w:rsidRPr="00000000">
        <w:rPr>
          <w:b w:val="1"/>
          <w:rtl w:val="0"/>
        </w:rPr>
        <w:t xml:space="preserve">Jan Hus </w:t>
      </w:r>
      <w:r w:rsidDel="00000000" w:rsidR="00000000" w:rsidRPr="00000000">
        <w:rPr>
          <w:rtl w:val="0"/>
        </w:rPr>
        <w:t xml:space="preserve">(1370-6.7.1415)</w:t>
      </w:r>
    </w:p>
    <w:p w:rsidR="00000000" w:rsidDel="00000000" w:rsidP="00000000" w:rsidRDefault="00000000" w:rsidRPr="00000000" w14:paraId="000010EF">
      <w:pPr>
        <w:numPr>
          <w:ilvl w:val="0"/>
          <w:numId w:val="497"/>
        </w:numPr>
        <w:ind w:left="720" w:hanging="360"/>
        <w:rPr>
          <w:u w:val="none"/>
        </w:rPr>
      </w:pPr>
      <w:r w:rsidDel="00000000" w:rsidR="00000000" w:rsidRPr="00000000">
        <w:rPr>
          <w:rtl w:val="0"/>
        </w:rPr>
        <w:t xml:space="preserve">muž, který předběhl svou dobu</w:t>
      </w:r>
    </w:p>
    <w:p w:rsidR="00000000" w:rsidDel="00000000" w:rsidP="00000000" w:rsidRDefault="00000000" w:rsidRPr="00000000" w14:paraId="000010F0">
      <w:pPr>
        <w:numPr>
          <w:ilvl w:val="0"/>
          <w:numId w:val="497"/>
        </w:numPr>
        <w:ind w:left="720" w:hanging="360"/>
        <w:rPr>
          <w:u w:val="none"/>
        </w:rPr>
      </w:pPr>
      <w:r w:rsidDel="00000000" w:rsidR="00000000" w:rsidRPr="00000000">
        <w:rPr>
          <w:rtl w:val="0"/>
        </w:rPr>
        <w:t xml:space="preserve">předchůdci - Matěj z Janova, Tomáš Štítný ze Štítného, Jeroným Pražský (český filozof a teolog, též upálen, blízký Jana Husa)</w:t>
      </w:r>
    </w:p>
    <w:p w:rsidR="00000000" w:rsidDel="00000000" w:rsidP="00000000" w:rsidRDefault="00000000" w:rsidRPr="00000000" w14:paraId="000010F1">
      <w:pPr>
        <w:numPr>
          <w:ilvl w:val="0"/>
          <w:numId w:val="497"/>
        </w:numPr>
        <w:ind w:left="720" w:hanging="360"/>
        <w:rPr>
          <w:u w:val="none"/>
        </w:rPr>
      </w:pPr>
      <w:r w:rsidDel="00000000" w:rsidR="00000000" w:rsidRPr="00000000">
        <w:rPr>
          <w:rtl w:val="0"/>
        </w:rPr>
        <w:t xml:space="preserve">narodil se do nešťastné doby – Čechy – mor, Václav IV. nebyl tak silný panovník jako jeho otec Karel IV. (Husa podporuje/nepodporuje), krize církve – 3 papežové (církev drží majetky, kupčí s úřady, nemorální)</w:t>
      </w:r>
    </w:p>
    <w:p w:rsidR="00000000" w:rsidDel="00000000" w:rsidP="00000000" w:rsidRDefault="00000000" w:rsidRPr="00000000" w14:paraId="000010F2">
      <w:pPr>
        <w:numPr>
          <w:ilvl w:val="0"/>
          <w:numId w:val="497"/>
        </w:numPr>
        <w:ind w:left="720" w:hanging="360"/>
        <w:rPr>
          <w:u w:val="none"/>
        </w:rPr>
      </w:pPr>
      <w:r w:rsidDel="00000000" w:rsidR="00000000" w:rsidRPr="00000000">
        <w:rPr>
          <w:rtl w:val="0"/>
        </w:rPr>
        <w:t xml:space="preserve">kněz, kazatel v kapli Betlémské, učitel, Rektor UK</w:t>
      </w:r>
    </w:p>
    <w:p w:rsidR="00000000" w:rsidDel="00000000" w:rsidP="00000000" w:rsidRDefault="00000000" w:rsidRPr="00000000" w14:paraId="000010F3">
      <w:pPr>
        <w:numPr>
          <w:ilvl w:val="0"/>
          <w:numId w:val="497"/>
        </w:numPr>
        <w:ind w:left="720" w:hanging="360"/>
        <w:rPr>
          <w:u w:val="none"/>
        </w:rPr>
      </w:pPr>
      <w:r w:rsidDel="00000000" w:rsidR="00000000" w:rsidRPr="00000000">
        <w:rPr>
          <w:rtl w:val="0"/>
        </w:rPr>
        <w:t xml:space="preserve">hluboce věřícím člověkem</w:t>
      </w:r>
    </w:p>
    <w:p w:rsidR="00000000" w:rsidDel="00000000" w:rsidP="00000000" w:rsidRDefault="00000000" w:rsidRPr="00000000" w14:paraId="000010F4">
      <w:pPr>
        <w:numPr>
          <w:ilvl w:val="0"/>
          <w:numId w:val="497"/>
        </w:numPr>
        <w:ind w:left="720" w:hanging="360"/>
        <w:rPr>
          <w:u w:val="none"/>
        </w:rPr>
      </w:pPr>
      <w:r w:rsidDel="00000000" w:rsidR="00000000" w:rsidRPr="00000000">
        <w:rPr>
          <w:rtl w:val="0"/>
        </w:rPr>
        <w:t xml:space="preserve">Viklef – revoluční myšlenka – církev by měla řešit pouze duchovní otázky, zbavit se veškerého majetku</w:t>
      </w:r>
    </w:p>
    <w:p w:rsidR="00000000" w:rsidDel="00000000" w:rsidP="00000000" w:rsidRDefault="00000000" w:rsidRPr="00000000" w14:paraId="000010F5">
      <w:pPr>
        <w:numPr>
          <w:ilvl w:val="1"/>
          <w:numId w:val="497"/>
        </w:numPr>
        <w:ind w:left="1440" w:hanging="360"/>
        <w:rPr>
          <w:u w:val="none"/>
        </w:rPr>
      </w:pPr>
      <w:r w:rsidDel="00000000" w:rsidR="00000000" w:rsidRPr="00000000">
        <w:rPr>
          <w:rtl w:val="0"/>
        </w:rPr>
        <w:t xml:space="preserve">papež prohlásil učení za vadné, bludy</w:t>
      </w:r>
    </w:p>
    <w:p w:rsidR="00000000" w:rsidDel="00000000" w:rsidP="00000000" w:rsidRDefault="00000000" w:rsidRPr="00000000" w14:paraId="000010F6">
      <w:pPr>
        <w:numPr>
          <w:ilvl w:val="1"/>
          <w:numId w:val="497"/>
        </w:numPr>
        <w:ind w:left="1440" w:hanging="360"/>
        <w:rPr>
          <w:u w:val="none"/>
        </w:rPr>
      </w:pPr>
      <w:r w:rsidDel="00000000" w:rsidR="00000000" w:rsidRPr="00000000">
        <w:rPr>
          <w:rtl w:val="0"/>
        </w:rPr>
        <w:t xml:space="preserve">Hus na jeho teologické a filozofické názory navazuje</w:t>
      </w:r>
    </w:p>
    <w:p w:rsidR="00000000" w:rsidDel="00000000" w:rsidP="00000000" w:rsidRDefault="00000000" w:rsidRPr="00000000" w14:paraId="000010F7">
      <w:pPr>
        <w:numPr>
          <w:ilvl w:val="0"/>
          <w:numId w:val="497"/>
        </w:numPr>
        <w:ind w:left="720" w:hanging="360"/>
        <w:rPr>
          <w:u w:val="none"/>
        </w:rPr>
      </w:pPr>
      <w:r w:rsidDel="00000000" w:rsidR="00000000" w:rsidRPr="00000000">
        <w:rPr>
          <w:rtl w:val="0"/>
        </w:rPr>
        <w:t xml:space="preserve">Na UK – křížek s profesory, kteří odmítají Viklefa</w:t>
      </w:r>
    </w:p>
    <w:p w:rsidR="00000000" w:rsidDel="00000000" w:rsidP="00000000" w:rsidRDefault="00000000" w:rsidRPr="00000000" w14:paraId="000010F8">
      <w:pPr>
        <w:numPr>
          <w:ilvl w:val="1"/>
          <w:numId w:val="497"/>
        </w:numPr>
        <w:ind w:left="1440" w:hanging="360"/>
        <w:rPr>
          <w:u w:val="none"/>
        </w:rPr>
      </w:pPr>
      <w:r w:rsidDel="00000000" w:rsidR="00000000" w:rsidRPr="00000000">
        <w:rPr>
          <w:rtl w:val="0"/>
        </w:rPr>
        <w:t xml:space="preserve">1409 Václav IV. – dekret kutnohorský – českému národu 3 hlasy, Bavoři, Němci, Poláci – 1 hlas německé národy opustí Prahu (založení nové univerzity v Lipsku)</w:t>
      </w:r>
    </w:p>
    <w:p w:rsidR="00000000" w:rsidDel="00000000" w:rsidP="00000000" w:rsidRDefault="00000000" w:rsidRPr="00000000" w14:paraId="000010F9">
      <w:pPr>
        <w:numPr>
          <w:ilvl w:val="0"/>
          <w:numId w:val="497"/>
        </w:numPr>
        <w:ind w:left="720" w:hanging="360"/>
        <w:rPr>
          <w:u w:val="none"/>
        </w:rPr>
      </w:pPr>
      <w:r w:rsidDel="00000000" w:rsidR="00000000" w:rsidRPr="00000000">
        <w:rPr>
          <w:rtl w:val="0"/>
        </w:rPr>
        <w:t xml:space="preserve">neodmítal církev, neodmítal úlohu kněží, podmiňoval však jejich činnost morálkou (Jen ten, kdo žije podle božího zákona, má právo být pastýřem)</w:t>
      </w:r>
    </w:p>
    <w:p w:rsidR="00000000" w:rsidDel="00000000" w:rsidP="00000000" w:rsidRDefault="00000000" w:rsidRPr="00000000" w14:paraId="000010FA">
      <w:pPr>
        <w:numPr>
          <w:ilvl w:val="0"/>
          <w:numId w:val="497"/>
        </w:numPr>
        <w:ind w:left="720" w:hanging="360"/>
        <w:rPr>
          <w:u w:val="none"/>
        </w:rPr>
      </w:pPr>
      <w:r w:rsidDel="00000000" w:rsidR="00000000" w:rsidRPr="00000000">
        <w:rPr>
          <w:rtl w:val="0"/>
        </w:rPr>
        <w:t xml:space="preserve">podobně majetek církve je oprávněný, když je používán k původním účelům, tedy ve prospěch společenství, chudých, lidskosti</w:t>
      </w:r>
    </w:p>
    <w:p w:rsidR="00000000" w:rsidDel="00000000" w:rsidP="00000000" w:rsidRDefault="00000000" w:rsidRPr="00000000" w14:paraId="000010FB">
      <w:pPr>
        <w:numPr>
          <w:ilvl w:val="0"/>
          <w:numId w:val="497"/>
        </w:numPr>
        <w:ind w:left="720" w:hanging="360"/>
        <w:rPr>
          <w:u w:val="none"/>
        </w:rPr>
      </w:pPr>
      <w:r w:rsidDel="00000000" w:rsidR="00000000" w:rsidRPr="00000000">
        <w:rPr>
          <w:rtl w:val="0"/>
        </w:rPr>
        <w:t xml:space="preserve">Husův zápas je zápasem pravdy proti moci, proti dogmatu a požadavku slepé poslušnosti staví Hus upřímnou zbožnost, skromnost a pokoru, proti bohatství, nádheře a lesku chudobu a prostotu, proti sobectví lásku</w:t>
      </w:r>
    </w:p>
    <w:p w:rsidR="00000000" w:rsidDel="00000000" w:rsidP="00000000" w:rsidRDefault="00000000" w:rsidRPr="00000000" w14:paraId="000010FC">
      <w:pPr>
        <w:numPr>
          <w:ilvl w:val="0"/>
          <w:numId w:val="497"/>
        </w:numPr>
        <w:ind w:left="720" w:hanging="360"/>
        <w:rPr>
          <w:u w:val="none"/>
        </w:rPr>
      </w:pPr>
      <w:r w:rsidDel="00000000" w:rsidR="00000000" w:rsidRPr="00000000">
        <w:rPr>
          <w:rtl w:val="0"/>
        </w:rPr>
        <w:t xml:space="preserve">všechny tyto příkazy utvrzuje osobním příkladem</w:t>
      </w:r>
    </w:p>
    <w:p w:rsidR="00000000" w:rsidDel="00000000" w:rsidP="00000000" w:rsidRDefault="00000000" w:rsidRPr="00000000" w14:paraId="000010FD">
      <w:pPr>
        <w:numPr>
          <w:ilvl w:val="0"/>
          <w:numId w:val="497"/>
        </w:numPr>
        <w:ind w:left="720" w:hanging="360"/>
        <w:rPr>
          <w:u w:val="none"/>
        </w:rPr>
      </w:pPr>
      <w:r w:rsidDel="00000000" w:rsidR="00000000" w:rsidRPr="00000000">
        <w:rPr>
          <w:rtl w:val="0"/>
        </w:rPr>
        <w:t xml:space="preserve">ve věcech víry je pro něho rozhodující Písmo, prvním učitelem a svrchovaným soudcem i hlavou církve je pro něho Kristus (nikoli nemorální papež)</w:t>
      </w:r>
    </w:p>
    <w:p w:rsidR="00000000" w:rsidDel="00000000" w:rsidP="00000000" w:rsidRDefault="00000000" w:rsidRPr="00000000" w14:paraId="000010FE">
      <w:pPr>
        <w:numPr>
          <w:ilvl w:val="0"/>
          <w:numId w:val="497"/>
        </w:numPr>
        <w:ind w:left="720" w:hanging="360"/>
        <w:rPr>
          <w:u w:val="none"/>
        </w:rPr>
      </w:pPr>
      <w:r w:rsidDel="00000000" w:rsidR="00000000" w:rsidRPr="00000000">
        <w:rPr>
          <w:rtl w:val="0"/>
        </w:rPr>
        <w:t xml:space="preserve">přejímá myšlenku, kterou vyslovil poprvé Aurelius Augustinu (Mimo církev není spásy), že církev má být obcí vyvolených, nikoli jen těch, kdo se křesťany formálně nazývají, papež, který nedodržuje zákon Kristův, nemůže být uznáván, nemá-li také papežovo rozhodování základ v Bibli, stává se takové počínání pro pravé křesťany lichým a neplatným</w:t>
      </w:r>
    </w:p>
    <w:p w:rsidR="00000000" w:rsidDel="00000000" w:rsidP="00000000" w:rsidRDefault="00000000" w:rsidRPr="00000000" w14:paraId="000010FF">
      <w:pPr>
        <w:numPr>
          <w:ilvl w:val="0"/>
          <w:numId w:val="497"/>
        </w:numPr>
        <w:ind w:left="720" w:hanging="360"/>
        <w:rPr>
          <w:u w:val="none"/>
        </w:rPr>
      </w:pPr>
      <w:r w:rsidDel="00000000" w:rsidR="00000000" w:rsidRPr="00000000">
        <w:rPr>
          <w:rtl w:val="0"/>
        </w:rPr>
        <w:t xml:space="preserve">Husa znal celý národ, stála za ním šlechta, zpočátku i Václav IV. a jeho manželka, nebyl však jen myslitelem českého prostředí, chtěl pravdu předat celému křesťanstvu, obrodit církev, reformovat ke spravedlnosti, překonat její krizové jevy (schizma,...)</w:t>
      </w:r>
    </w:p>
    <w:p w:rsidR="00000000" w:rsidDel="00000000" w:rsidP="00000000" w:rsidRDefault="00000000" w:rsidRPr="00000000" w14:paraId="00001100">
      <w:pPr>
        <w:numPr>
          <w:ilvl w:val="0"/>
          <w:numId w:val="497"/>
        </w:numPr>
        <w:ind w:left="720" w:hanging="360"/>
        <w:rPr>
          <w:u w:val="none"/>
        </w:rPr>
      </w:pPr>
      <w:r w:rsidDel="00000000" w:rsidR="00000000" w:rsidRPr="00000000">
        <w:rPr>
          <w:rtl w:val="0"/>
        </w:rPr>
        <w:t xml:space="preserve">stížnosti na Husa u papeže</w:t>
      </w:r>
    </w:p>
    <w:p w:rsidR="00000000" w:rsidDel="00000000" w:rsidP="00000000" w:rsidRDefault="00000000" w:rsidRPr="00000000" w14:paraId="00001101">
      <w:pPr>
        <w:numPr>
          <w:ilvl w:val="0"/>
          <w:numId w:val="497"/>
        </w:numPr>
        <w:ind w:left="720" w:hanging="360"/>
        <w:rPr>
          <w:u w:val="none"/>
        </w:rPr>
      </w:pPr>
      <w:r w:rsidDel="00000000" w:rsidR="00000000" w:rsidRPr="00000000">
        <w:rPr>
          <w:rtl w:val="0"/>
        </w:rPr>
        <w:t xml:space="preserve">Hus opakovaně uvrhnut do klatby, ale káže dál</w:t>
      </w:r>
    </w:p>
    <w:p w:rsidR="00000000" w:rsidDel="00000000" w:rsidP="00000000" w:rsidRDefault="00000000" w:rsidRPr="00000000" w14:paraId="00001102">
      <w:pPr>
        <w:numPr>
          <w:ilvl w:val="0"/>
          <w:numId w:val="497"/>
        </w:numPr>
        <w:ind w:left="720" w:hanging="360"/>
        <w:rPr>
          <w:u w:val="none"/>
        </w:rPr>
      </w:pPr>
      <w:r w:rsidDel="00000000" w:rsidR="00000000" w:rsidRPr="00000000">
        <w:rPr>
          <w:rtl w:val="0"/>
        </w:rPr>
        <w:t xml:space="preserve">1412 - papež vyhlásí prodej odpustků - Hus to označuje za svatokupectví, Václav IV chtěl podíl -&gt; rozhněvá se na Husa</w:t>
      </w:r>
    </w:p>
    <w:p w:rsidR="00000000" w:rsidDel="00000000" w:rsidP="00000000" w:rsidRDefault="00000000" w:rsidRPr="00000000" w14:paraId="00001103">
      <w:pPr>
        <w:numPr>
          <w:ilvl w:val="0"/>
          <w:numId w:val="497"/>
        </w:numPr>
        <w:ind w:left="720" w:hanging="360"/>
        <w:rPr>
          <w:u w:val="none"/>
        </w:rPr>
      </w:pPr>
      <w:r w:rsidDel="00000000" w:rsidR="00000000" w:rsidRPr="00000000">
        <w:rPr>
          <w:rtl w:val="0"/>
        </w:rPr>
        <w:t xml:space="preserve">klatba na Prahu -&gt; odchází na venkov, papeže nazývá Antikristem - neodvolává se k Papeži, ale k Ježíši Kristu, jedinou autoritou je Husovi Písmo svaté, nevybízí ke vzpouře, ale k maximální poslušnosti Božího zákona</w:t>
      </w:r>
    </w:p>
    <w:p w:rsidR="00000000" w:rsidDel="00000000" w:rsidP="00000000" w:rsidRDefault="00000000" w:rsidRPr="00000000" w14:paraId="00001104">
      <w:pPr>
        <w:numPr>
          <w:ilvl w:val="0"/>
          <w:numId w:val="497"/>
        </w:numPr>
        <w:ind w:left="720" w:hanging="360"/>
        <w:rPr>
          <w:u w:val="none"/>
        </w:rPr>
      </w:pPr>
      <w:r w:rsidDel="00000000" w:rsidR="00000000" w:rsidRPr="00000000">
        <w:rPr>
          <w:rtl w:val="0"/>
        </w:rPr>
        <w:t xml:space="preserve">jeho koncepce vycházela z toho, že církev je obec, všichni věřící dohromady</w:t>
      </w:r>
    </w:p>
    <w:p w:rsidR="00000000" w:rsidDel="00000000" w:rsidP="00000000" w:rsidRDefault="00000000" w:rsidRPr="00000000" w14:paraId="00001105">
      <w:pPr>
        <w:numPr>
          <w:ilvl w:val="0"/>
          <w:numId w:val="497"/>
        </w:numPr>
        <w:ind w:left="720" w:hanging="360"/>
        <w:rPr>
          <w:u w:val="none"/>
        </w:rPr>
      </w:pPr>
      <w:r w:rsidDel="00000000" w:rsidR="00000000" w:rsidRPr="00000000">
        <w:rPr>
          <w:rtl w:val="0"/>
        </w:rPr>
        <w:t xml:space="preserve">Zikmund svolá koncil do Kostnice, pozve i Husa – reforma</w:t>
      </w:r>
    </w:p>
    <w:p w:rsidR="00000000" w:rsidDel="00000000" w:rsidP="00000000" w:rsidRDefault="00000000" w:rsidRPr="00000000" w14:paraId="00001106">
      <w:pPr>
        <w:numPr>
          <w:ilvl w:val="0"/>
          <w:numId w:val="497"/>
        </w:numPr>
        <w:ind w:left="720" w:hanging="360"/>
        <w:rPr>
          <w:u w:val="none"/>
        </w:rPr>
      </w:pPr>
      <w:r w:rsidDel="00000000" w:rsidR="00000000" w:rsidRPr="00000000">
        <w:rPr>
          <w:rtl w:val="0"/>
        </w:rPr>
        <w:t xml:space="preserve">do Kostnice jel, aby svou pravdu (obrody) předal nejvyššímu církevnímu sněmu</w:t>
      </w:r>
    </w:p>
    <w:p w:rsidR="00000000" w:rsidDel="00000000" w:rsidP="00000000" w:rsidRDefault="00000000" w:rsidRPr="00000000" w14:paraId="00001107">
      <w:pPr>
        <w:numPr>
          <w:ilvl w:val="0"/>
          <w:numId w:val="497"/>
        </w:numPr>
        <w:ind w:left="720" w:hanging="360"/>
        <w:rPr>
          <w:u w:val="none"/>
        </w:rPr>
      </w:pPr>
      <w:r w:rsidDel="00000000" w:rsidR="00000000" w:rsidRPr="00000000">
        <w:rPr>
          <w:rtl w:val="0"/>
        </w:rPr>
        <w:t xml:space="preserve">boj proti feudální církvi - na kostnickém koncilu prohlášen za kacíře a 6.července 1415 upálen (neodmítnul své učení)</w:t>
      </w:r>
    </w:p>
    <w:p w:rsidR="00000000" w:rsidDel="00000000" w:rsidP="00000000" w:rsidRDefault="00000000" w:rsidRPr="00000000" w14:paraId="00001108">
      <w:pPr>
        <w:numPr>
          <w:ilvl w:val="0"/>
          <w:numId w:val="497"/>
        </w:numPr>
        <w:ind w:left="720" w:hanging="360"/>
        <w:rPr>
          <w:u w:val="none"/>
        </w:rPr>
      </w:pPr>
      <w:r w:rsidDel="00000000" w:rsidR="00000000" w:rsidRPr="00000000">
        <w:rPr>
          <w:rtl w:val="0"/>
        </w:rPr>
        <w:t xml:space="preserve">Husovo vystoupení znamenalo ve své době velký program a pomohlo vytvořit jednu z národních tradic, jejímž jádrem je poselství o věrnosti pravdě: „ Hledej pravdy, slyš pravdu, uč se pravdě, prav pravdu, drž pravdu, braň pravdy až do smrti.“</w:t>
      </w:r>
    </w:p>
    <w:p w:rsidR="00000000" w:rsidDel="00000000" w:rsidP="00000000" w:rsidRDefault="00000000" w:rsidRPr="00000000" w14:paraId="00001109">
      <w:pPr>
        <w:numPr>
          <w:ilvl w:val="0"/>
          <w:numId w:val="497"/>
        </w:numPr>
        <w:ind w:left="720" w:hanging="360"/>
        <w:rPr>
          <w:u w:val="none"/>
        </w:rPr>
      </w:pPr>
      <w:r w:rsidDel="00000000" w:rsidR="00000000" w:rsidRPr="00000000">
        <w:rPr>
          <w:rtl w:val="0"/>
        </w:rPr>
        <w:t xml:space="preserve">Hus řešil taktéž spor o universalia, a můžeme říct, že Hus byl mírným realistou (pojmy ante res)</w:t>
      </w:r>
    </w:p>
    <w:p w:rsidR="00000000" w:rsidDel="00000000" w:rsidP="00000000" w:rsidRDefault="00000000" w:rsidRPr="00000000" w14:paraId="0000110A">
      <w:pPr>
        <w:numPr>
          <w:ilvl w:val="0"/>
          <w:numId w:val="497"/>
        </w:numPr>
        <w:ind w:left="720" w:hanging="360"/>
        <w:rPr>
          <w:u w:val="none"/>
        </w:rPr>
      </w:pPr>
      <w:r w:rsidDel="00000000" w:rsidR="00000000" w:rsidRPr="00000000">
        <w:rPr>
          <w:rtl w:val="0"/>
        </w:rPr>
        <w:t xml:space="preserve">hlavní spis “O církvi” (1413)</w:t>
      </w:r>
    </w:p>
    <w:p w:rsidR="00000000" w:rsidDel="00000000" w:rsidP="00000000" w:rsidRDefault="00000000" w:rsidRPr="00000000" w14:paraId="0000110B">
      <w:pPr>
        <w:numPr>
          <w:ilvl w:val="1"/>
          <w:numId w:val="497"/>
        </w:numPr>
        <w:ind w:left="1440" w:hanging="360"/>
        <w:rPr>
          <w:u w:val="none"/>
        </w:rPr>
      </w:pPr>
      <w:r w:rsidDel="00000000" w:rsidR="00000000" w:rsidRPr="00000000">
        <w:rPr>
          <w:rtl w:val="0"/>
        </w:rPr>
        <w:t xml:space="preserve">traktát žádající zestátnění církevních statků (římská církev je synagoga Satana)</w:t>
      </w:r>
    </w:p>
    <w:p w:rsidR="00000000" w:rsidDel="00000000" w:rsidP="00000000" w:rsidRDefault="00000000" w:rsidRPr="00000000" w14:paraId="0000110C">
      <w:pPr>
        <w:numPr>
          <w:ilvl w:val="1"/>
          <w:numId w:val="497"/>
        </w:numPr>
        <w:ind w:left="1440" w:hanging="360"/>
        <w:rPr>
          <w:u w:val="none"/>
        </w:rPr>
      </w:pPr>
      <w:r w:rsidDel="00000000" w:rsidR="00000000" w:rsidRPr="00000000">
        <w:rPr>
          <w:rtl w:val="0"/>
        </w:rPr>
        <w:t xml:space="preserve">za jistých okolností může lid panovníka jako tyrana svrhnout – naznačeno</w:t>
      </w:r>
    </w:p>
    <w:p w:rsidR="00000000" w:rsidDel="00000000" w:rsidP="00000000" w:rsidRDefault="00000000" w:rsidRPr="00000000" w14:paraId="0000110D">
      <w:pPr>
        <w:numPr>
          <w:ilvl w:val="0"/>
          <w:numId w:val="497"/>
        </w:numPr>
        <w:ind w:left="720" w:hanging="360"/>
        <w:rPr>
          <w:u w:val="none"/>
        </w:rPr>
      </w:pPr>
      <w:r w:rsidDel="00000000" w:rsidR="00000000" w:rsidRPr="00000000">
        <w:rPr>
          <w:rtl w:val="0"/>
        </w:rPr>
        <w:t xml:space="preserve">další díla - O svatokupectví, Dcerka, Postila, O šesti bludech, Listy z Kostnice</w:t>
      </w:r>
    </w:p>
    <w:p w:rsidR="00000000" w:rsidDel="00000000" w:rsidP="00000000" w:rsidRDefault="00000000" w:rsidRPr="00000000" w14:paraId="0000110E">
      <w:pPr>
        <w:rPr/>
      </w:pPr>
      <w:r w:rsidDel="00000000" w:rsidR="00000000" w:rsidRPr="00000000">
        <w:rPr>
          <w:b w:val="1"/>
          <w:rtl w:val="0"/>
        </w:rPr>
        <w:t xml:space="preserve">Petr Chelčický </w:t>
      </w:r>
      <w:r w:rsidDel="00000000" w:rsidR="00000000" w:rsidRPr="00000000">
        <w:rPr>
          <w:rtl w:val="0"/>
        </w:rPr>
        <w:t xml:space="preserve">(1390-aso 1460)</w:t>
      </w:r>
    </w:p>
    <w:p w:rsidR="00000000" w:rsidDel="00000000" w:rsidP="00000000" w:rsidRDefault="00000000" w:rsidRPr="00000000" w14:paraId="0000110F">
      <w:pPr>
        <w:numPr>
          <w:ilvl w:val="0"/>
          <w:numId w:val="584"/>
        </w:numPr>
        <w:ind w:left="720" w:hanging="360"/>
        <w:rPr>
          <w:u w:val="none"/>
        </w:rPr>
      </w:pPr>
      <w:r w:rsidDel="00000000" w:rsidR="00000000" w:rsidRPr="00000000">
        <w:rPr>
          <w:rtl w:val="0"/>
        </w:rPr>
        <w:t xml:space="preserve">předchůdce humanismu </w:t>
      </w:r>
    </w:p>
    <w:p w:rsidR="00000000" w:rsidDel="00000000" w:rsidP="00000000" w:rsidRDefault="00000000" w:rsidRPr="00000000" w14:paraId="00001110">
      <w:pPr>
        <w:numPr>
          <w:ilvl w:val="0"/>
          <w:numId w:val="235"/>
        </w:numPr>
        <w:ind w:left="720" w:hanging="360"/>
        <w:rPr>
          <w:u w:val="none"/>
        </w:rPr>
      </w:pPr>
      <w:r w:rsidDel="00000000" w:rsidR="00000000" w:rsidRPr="00000000">
        <w:rPr>
          <w:rtl w:val="0"/>
        </w:rPr>
        <w:t xml:space="preserve">jeden z nejpřednějších myslitelů husitské doby a reformačního hnutí vůbec, propagátor nenásilí</w:t>
      </w:r>
    </w:p>
    <w:p w:rsidR="00000000" w:rsidDel="00000000" w:rsidP="00000000" w:rsidRDefault="00000000" w:rsidRPr="00000000" w14:paraId="00001111">
      <w:pPr>
        <w:numPr>
          <w:ilvl w:val="0"/>
          <w:numId w:val="235"/>
        </w:numPr>
        <w:ind w:left="720" w:hanging="360"/>
        <w:rPr>
          <w:u w:val="none"/>
        </w:rPr>
      </w:pPr>
      <w:r w:rsidDel="00000000" w:rsidR="00000000" w:rsidRPr="00000000">
        <w:rPr>
          <w:rtl w:val="0"/>
        </w:rPr>
        <w:t xml:space="preserve">byl i proti rebelům a i proti panské jednotě </w:t>
      </w:r>
    </w:p>
    <w:p w:rsidR="00000000" w:rsidDel="00000000" w:rsidP="00000000" w:rsidRDefault="00000000" w:rsidRPr="00000000" w14:paraId="00001112">
      <w:pPr>
        <w:numPr>
          <w:ilvl w:val="0"/>
          <w:numId w:val="235"/>
        </w:numPr>
        <w:ind w:left="720" w:hanging="360"/>
        <w:rPr>
          <w:u w:val="none"/>
        </w:rPr>
      </w:pPr>
      <w:r w:rsidDel="00000000" w:rsidR="00000000" w:rsidRPr="00000000">
        <w:rPr>
          <w:rtl w:val="0"/>
        </w:rPr>
        <w:t xml:space="preserve">argumenty proti násilí nachází v Novém zákoně</w:t>
      </w:r>
    </w:p>
    <w:p w:rsidR="00000000" w:rsidDel="00000000" w:rsidP="00000000" w:rsidRDefault="00000000" w:rsidRPr="00000000" w14:paraId="00001113">
      <w:pPr>
        <w:numPr>
          <w:ilvl w:val="0"/>
          <w:numId w:val="235"/>
        </w:numPr>
        <w:ind w:left="720" w:hanging="360"/>
        <w:rPr>
          <w:u w:val="none"/>
        </w:rPr>
      </w:pPr>
      <w:r w:rsidDel="00000000" w:rsidR="00000000" w:rsidRPr="00000000">
        <w:rPr>
          <w:rtl w:val="0"/>
        </w:rPr>
        <w:t xml:space="preserve">o jeho původu víme málo, pocházel z jižních Čech, drobný zeman, jeho jméno nemusí být pravé</w:t>
      </w:r>
    </w:p>
    <w:p w:rsidR="00000000" w:rsidDel="00000000" w:rsidP="00000000" w:rsidRDefault="00000000" w:rsidRPr="00000000" w14:paraId="00001114">
      <w:pPr>
        <w:numPr>
          <w:ilvl w:val="0"/>
          <w:numId w:val="235"/>
        </w:numPr>
        <w:ind w:left="720" w:hanging="360"/>
        <w:rPr>
          <w:u w:val="none"/>
        </w:rPr>
      </w:pPr>
      <w:r w:rsidDel="00000000" w:rsidR="00000000" w:rsidRPr="00000000">
        <w:rPr>
          <w:rtl w:val="0"/>
        </w:rPr>
        <w:t xml:space="preserve">nebyl kněz, ale chodil na kázání Jana Huse, znal díla reformátorů, ve svých dílech vycházel z Bible, díla jsou velice humánní</w:t>
      </w:r>
    </w:p>
    <w:p w:rsidR="00000000" w:rsidDel="00000000" w:rsidP="00000000" w:rsidRDefault="00000000" w:rsidRPr="00000000" w14:paraId="00001115">
      <w:pPr>
        <w:numPr>
          <w:ilvl w:val="0"/>
          <w:numId w:val="235"/>
        </w:numPr>
        <w:ind w:left="720" w:hanging="360"/>
        <w:rPr>
          <w:u w:val="none"/>
        </w:rPr>
      </w:pPr>
      <w:r w:rsidDel="00000000" w:rsidR="00000000" w:rsidRPr="00000000">
        <w:rPr>
          <w:rtl w:val="0"/>
        </w:rPr>
        <w:t xml:space="preserve">jeho názory ovlivnily vznik Jednoty bratrské</w:t>
      </w:r>
    </w:p>
    <w:p w:rsidR="00000000" w:rsidDel="00000000" w:rsidP="00000000" w:rsidRDefault="00000000" w:rsidRPr="00000000" w14:paraId="00001116">
      <w:pPr>
        <w:numPr>
          <w:ilvl w:val="0"/>
          <w:numId w:val="235"/>
        </w:numPr>
        <w:ind w:left="720" w:hanging="360"/>
        <w:rPr>
          <w:u w:val="none"/>
        </w:rPr>
      </w:pPr>
      <w:r w:rsidDel="00000000" w:rsidR="00000000" w:rsidRPr="00000000">
        <w:rPr>
          <w:rtl w:val="0"/>
        </w:rPr>
        <w:t xml:space="preserve">psal jen česky</w:t>
      </w:r>
    </w:p>
    <w:p w:rsidR="00000000" w:rsidDel="00000000" w:rsidP="00000000" w:rsidRDefault="00000000" w:rsidRPr="00000000" w14:paraId="00001117">
      <w:pPr>
        <w:numPr>
          <w:ilvl w:val="0"/>
          <w:numId w:val="235"/>
        </w:numPr>
        <w:ind w:left="720" w:hanging="360"/>
        <w:rPr>
          <w:u w:val="none"/>
        </w:rPr>
      </w:pPr>
      <w:r w:rsidDel="00000000" w:rsidR="00000000" w:rsidRPr="00000000">
        <w:rPr>
          <w:rtl w:val="0"/>
        </w:rPr>
        <w:t xml:space="preserve">podařilo se mu přežít husitské války</w:t>
      </w:r>
    </w:p>
    <w:p w:rsidR="00000000" w:rsidDel="00000000" w:rsidP="00000000" w:rsidRDefault="00000000" w:rsidRPr="00000000" w14:paraId="00001118">
      <w:pPr>
        <w:numPr>
          <w:ilvl w:val="0"/>
          <w:numId w:val="235"/>
        </w:numPr>
        <w:ind w:left="720" w:hanging="360"/>
        <w:rPr>
          <w:u w:val="none"/>
        </w:rPr>
      </w:pPr>
      <w:r w:rsidDel="00000000" w:rsidR="00000000" w:rsidRPr="00000000">
        <w:rPr>
          <w:rtl w:val="0"/>
        </w:rPr>
        <w:t xml:space="preserve">ve svých spisech a traktátech kritizuje feudální společnost, církev</w:t>
      </w:r>
    </w:p>
    <w:p w:rsidR="00000000" w:rsidDel="00000000" w:rsidP="00000000" w:rsidRDefault="00000000" w:rsidRPr="00000000" w14:paraId="00001119">
      <w:pPr>
        <w:numPr>
          <w:ilvl w:val="0"/>
          <w:numId w:val="235"/>
        </w:numPr>
        <w:ind w:left="720" w:hanging="360"/>
        <w:rPr>
          <w:u w:val="none"/>
        </w:rPr>
      </w:pPr>
      <w:r w:rsidDel="00000000" w:rsidR="00000000" w:rsidRPr="00000000">
        <w:rPr>
          <w:rtl w:val="0"/>
        </w:rPr>
        <w:t xml:space="preserve">dílo: O boji duchovním; O trojím lidu řeč; Síť víry</w:t>
      </w:r>
    </w:p>
    <w:p w:rsidR="00000000" w:rsidDel="00000000" w:rsidP="00000000" w:rsidRDefault="00000000" w:rsidRPr="00000000" w14:paraId="0000111A">
      <w:pPr>
        <w:numPr>
          <w:ilvl w:val="0"/>
          <w:numId w:val="235"/>
        </w:numPr>
        <w:ind w:left="720" w:hanging="360"/>
        <w:rPr>
          <w:u w:val="none"/>
        </w:rPr>
      </w:pPr>
      <w:r w:rsidDel="00000000" w:rsidR="00000000" w:rsidRPr="00000000">
        <w:rPr>
          <w:rtl w:val="0"/>
        </w:rPr>
        <w:t xml:space="preserve">byl laikem, samoukem, byl odkázán na češtinu</w:t>
      </w:r>
    </w:p>
    <w:p w:rsidR="00000000" w:rsidDel="00000000" w:rsidP="00000000" w:rsidRDefault="00000000" w:rsidRPr="00000000" w14:paraId="0000111B">
      <w:pPr>
        <w:numPr>
          <w:ilvl w:val="0"/>
          <w:numId w:val="235"/>
        </w:numPr>
        <w:ind w:left="720" w:hanging="360"/>
        <w:rPr>
          <w:u w:val="none"/>
        </w:rPr>
      </w:pPr>
      <w:r w:rsidDel="00000000" w:rsidR="00000000" w:rsidRPr="00000000">
        <w:rPr>
          <w:rtl w:val="0"/>
        </w:rPr>
        <w:t xml:space="preserve">volně, svobodomyslně uvažoval o náboženských otázkách, tolerantní Čechy mu to dovolily</w:t>
      </w:r>
    </w:p>
    <w:p w:rsidR="00000000" w:rsidDel="00000000" w:rsidP="00000000" w:rsidRDefault="00000000" w:rsidRPr="00000000" w14:paraId="0000111C">
      <w:pPr>
        <w:numPr>
          <w:ilvl w:val="0"/>
          <w:numId w:val="235"/>
        </w:numPr>
        <w:ind w:left="720" w:hanging="360"/>
        <w:rPr>
          <w:u w:val="none"/>
        </w:rPr>
      </w:pPr>
      <w:r w:rsidDel="00000000" w:rsidR="00000000" w:rsidRPr="00000000">
        <w:rPr>
          <w:rtl w:val="0"/>
        </w:rPr>
        <w:t xml:space="preserve">svými úvahami o násilí daleko překročil svou dobu, ale i celá staletí po ní, byl hluboce zděšen, vnitřně zasažen barbarstvím své doby -&gt; východiskem se mu stalo pohroužení do vlastního nitra a pokorné naslouchání slova božího.</w:t>
      </w:r>
    </w:p>
    <w:p w:rsidR="00000000" w:rsidDel="00000000" w:rsidP="00000000" w:rsidRDefault="00000000" w:rsidRPr="00000000" w14:paraId="0000111D">
      <w:pPr>
        <w:numPr>
          <w:ilvl w:val="0"/>
          <w:numId w:val="235"/>
        </w:numPr>
        <w:ind w:left="720" w:hanging="360"/>
        <w:rPr>
          <w:u w:val="none"/>
        </w:rPr>
      </w:pPr>
      <w:r w:rsidDel="00000000" w:rsidR="00000000" w:rsidRPr="00000000">
        <w:rPr>
          <w:rtl w:val="0"/>
        </w:rPr>
        <w:t xml:space="preserve">vycházel z představy, že moc je krutá a špatná, že plodí násilí, je neslučitelná s Kristovým náboženstvím lásky, krutosti plodí další krutosti, že válečný konflikt „požírá“ jak poražené, tak vítěze</w:t>
      </w:r>
    </w:p>
    <w:p w:rsidR="00000000" w:rsidDel="00000000" w:rsidP="00000000" w:rsidRDefault="00000000" w:rsidRPr="00000000" w14:paraId="0000111E">
      <w:pPr>
        <w:numPr>
          <w:ilvl w:val="0"/>
          <w:numId w:val="235"/>
        </w:numPr>
        <w:ind w:left="720" w:hanging="360"/>
        <w:rPr>
          <w:u w:val="none"/>
        </w:rPr>
      </w:pPr>
      <w:r w:rsidDel="00000000" w:rsidR="00000000" w:rsidRPr="00000000">
        <w:rPr>
          <w:rtl w:val="0"/>
        </w:rPr>
        <w:t xml:space="preserve">jediným oprávněným vládcem křesťanů je sám Kristus, v jeho království není místo pro žádné donucování a násilí, Kristova oběť odstranila moc násilí, první křesťané žili bez nich, důsledné odmítání násilí a útlaku ho vedlo k odmítnutí jakéhokoli ozbrojeného boje</w:t>
      </w:r>
    </w:p>
    <w:p w:rsidR="00000000" w:rsidDel="00000000" w:rsidP="00000000" w:rsidRDefault="00000000" w:rsidRPr="00000000" w14:paraId="0000111F">
      <w:pPr>
        <w:numPr>
          <w:ilvl w:val="0"/>
          <w:numId w:val="235"/>
        </w:numPr>
        <w:ind w:left="720" w:hanging="360"/>
        <w:rPr>
          <w:u w:val="none"/>
        </w:rPr>
      </w:pPr>
      <w:r w:rsidDel="00000000" w:rsidR="00000000" w:rsidRPr="00000000">
        <w:rPr>
          <w:rtl w:val="0"/>
        </w:rPr>
        <w:t xml:space="preserve">jeho představa byla navrácení se k Bibli, budeme podle ní interpretovat </w:t>
      </w:r>
    </w:p>
    <w:p w:rsidR="00000000" w:rsidDel="00000000" w:rsidP="00000000" w:rsidRDefault="00000000" w:rsidRPr="00000000" w14:paraId="00001120">
      <w:pPr>
        <w:numPr>
          <w:ilvl w:val="0"/>
          <w:numId w:val="235"/>
        </w:numPr>
        <w:ind w:left="720" w:hanging="360"/>
        <w:rPr>
          <w:u w:val="none"/>
        </w:rPr>
      </w:pPr>
      <w:r w:rsidDel="00000000" w:rsidR="00000000" w:rsidRPr="00000000">
        <w:rPr>
          <w:rtl w:val="0"/>
        </w:rPr>
        <w:t xml:space="preserve">vyvrátil tehdy uznávanou teorii trojího lidu (šlechta, duchovní, obyčejný lid), toto rozdělení považoval za pohanské, že jde o materiálně uspořádanou společnost a to je u pohanů, soudil, že všichni křesťané jsou jedno tělo Kristovo</w:t>
      </w:r>
    </w:p>
    <w:p w:rsidR="00000000" w:rsidDel="00000000" w:rsidP="00000000" w:rsidRDefault="00000000" w:rsidRPr="00000000" w14:paraId="00001121">
      <w:pPr>
        <w:numPr>
          <w:ilvl w:val="0"/>
          <w:numId w:val="235"/>
        </w:numPr>
        <w:ind w:left="720" w:hanging="360"/>
        <w:rPr>
          <w:u w:val="none"/>
        </w:rPr>
      </w:pPr>
      <w:r w:rsidDel="00000000" w:rsidR="00000000" w:rsidRPr="00000000">
        <w:rPr>
          <w:rtl w:val="0"/>
        </w:rPr>
        <w:t xml:space="preserve">hájil požadavek společenské rovnosti (původní křesťanství = rovnost), zdůrazňuje potřebu mravní obrody společnosti</w:t>
      </w:r>
    </w:p>
    <w:p w:rsidR="00000000" w:rsidDel="00000000" w:rsidP="00000000" w:rsidRDefault="00000000" w:rsidRPr="00000000" w14:paraId="00001122">
      <w:pPr>
        <w:numPr>
          <w:ilvl w:val="0"/>
          <w:numId w:val="235"/>
        </w:numPr>
        <w:ind w:left="720" w:hanging="360"/>
        <w:rPr>
          <w:u w:val="none"/>
        </w:rPr>
      </w:pPr>
      <w:r w:rsidDel="00000000" w:rsidR="00000000" w:rsidRPr="00000000">
        <w:rPr>
          <w:rtl w:val="0"/>
        </w:rPr>
        <w:t xml:space="preserve">dostává se v období husitských válek do názorové opozice vůči husitskému hnutí důsledným odmítáním násilí a vzpoury (toto u něj vyzdvihuje např. Masaryk, Tolstoj)</w:t>
      </w:r>
    </w:p>
    <w:p w:rsidR="00000000" w:rsidDel="00000000" w:rsidP="00000000" w:rsidRDefault="00000000" w:rsidRPr="00000000" w14:paraId="00001123">
      <w:pPr>
        <w:numPr>
          <w:ilvl w:val="0"/>
          <w:numId w:val="235"/>
        </w:numPr>
        <w:ind w:left="720" w:hanging="360"/>
        <w:rPr>
          <w:u w:val="none"/>
        </w:rPr>
      </w:pPr>
      <w:r w:rsidDel="00000000" w:rsidR="00000000" w:rsidRPr="00000000">
        <w:rPr>
          <w:rtl w:val="0"/>
        </w:rPr>
        <w:t xml:space="preserve">máme se řídit evangeliem a nemít žádný majetek, před bohem jsme nicotní, život je cesta a majetek vás na ní jen zdržuje</w:t>
      </w:r>
    </w:p>
    <w:p w:rsidR="00000000" w:rsidDel="00000000" w:rsidP="00000000" w:rsidRDefault="00000000" w:rsidRPr="00000000" w14:paraId="00001124">
      <w:pPr>
        <w:numPr>
          <w:ilvl w:val="0"/>
          <w:numId w:val="235"/>
        </w:numPr>
        <w:ind w:left="720" w:hanging="360"/>
        <w:rPr>
          <w:u w:val="none"/>
        </w:rPr>
      </w:pPr>
      <w:r w:rsidDel="00000000" w:rsidR="00000000" w:rsidRPr="00000000">
        <w:rPr>
          <w:rtl w:val="0"/>
        </w:rPr>
        <w:t xml:space="preserve">můžeme komunikovat s bohem přímo – netřeba žádných prostředníků, žádné zpovědi</w:t>
      </w:r>
    </w:p>
    <w:p w:rsidR="00000000" w:rsidDel="00000000" w:rsidP="00000000" w:rsidRDefault="00000000" w:rsidRPr="00000000" w14:paraId="00001125">
      <w:pPr>
        <w:numPr>
          <w:ilvl w:val="0"/>
          <w:numId w:val="235"/>
        </w:numPr>
        <w:ind w:left="720" w:hanging="360"/>
        <w:rPr>
          <w:u w:val="none"/>
        </w:rPr>
      </w:pPr>
      <w:r w:rsidDel="00000000" w:rsidR="00000000" w:rsidRPr="00000000">
        <w:rPr>
          <w:rtl w:val="0"/>
        </w:rPr>
        <w:t xml:space="preserve">podstatou moci je násilí a stát není nic jiného než realizace tohoto násilí</w:t>
      </w:r>
    </w:p>
    <w:p w:rsidR="00000000" w:rsidDel="00000000" w:rsidP="00000000" w:rsidRDefault="00000000" w:rsidRPr="00000000" w14:paraId="00001126">
      <w:pPr>
        <w:numPr>
          <w:ilvl w:val="0"/>
          <w:numId w:val="235"/>
        </w:numPr>
        <w:ind w:left="720" w:hanging="360"/>
        <w:rPr>
          <w:u w:val="none"/>
        </w:rPr>
      </w:pPr>
      <w:r w:rsidDel="00000000" w:rsidR="00000000" w:rsidRPr="00000000">
        <w:rPr>
          <w:rtl w:val="0"/>
        </w:rPr>
        <w:t xml:space="preserve">když Chelčický mluví o státě – v té době neexistoval</w:t>
      </w:r>
    </w:p>
    <w:p w:rsidR="00000000" w:rsidDel="00000000" w:rsidP="00000000" w:rsidRDefault="00000000" w:rsidRPr="00000000" w14:paraId="00001127">
      <w:pPr>
        <w:numPr>
          <w:ilvl w:val="0"/>
          <w:numId w:val="235"/>
        </w:numPr>
        <w:ind w:left="720" w:hanging="360"/>
        <w:rPr>
          <w:u w:val="none"/>
        </w:rPr>
      </w:pPr>
      <w:r w:rsidDel="00000000" w:rsidR="00000000" w:rsidRPr="00000000">
        <w:rPr>
          <w:rtl w:val="0"/>
        </w:rPr>
        <w:t xml:space="preserve">zákony člení na jeden typ – Boží – prvotní, dva podtypy</w:t>
      </w:r>
    </w:p>
    <w:p w:rsidR="00000000" w:rsidDel="00000000" w:rsidP="00000000" w:rsidRDefault="00000000" w:rsidRPr="00000000" w14:paraId="00001128">
      <w:pPr>
        <w:numPr>
          <w:ilvl w:val="1"/>
          <w:numId w:val="235"/>
        </w:numPr>
        <w:ind w:left="1440" w:hanging="360"/>
        <w:rPr>
          <w:u w:val="none"/>
        </w:rPr>
      </w:pPr>
      <w:r w:rsidDel="00000000" w:rsidR="00000000" w:rsidRPr="00000000">
        <w:rPr>
          <w:rtl w:val="0"/>
        </w:rPr>
        <w:t xml:space="preserve">pozitivní – vedou k morálně dobrým výsledkům – pak se mají poslouchat</w:t>
      </w:r>
    </w:p>
    <w:p w:rsidR="00000000" w:rsidDel="00000000" w:rsidP="00000000" w:rsidRDefault="00000000" w:rsidRPr="00000000" w14:paraId="00001129">
      <w:pPr>
        <w:numPr>
          <w:ilvl w:val="1"/>
          <w:numId w:val="235"/>
        </w:numPr>
        <w:ind w:left="1440" w:hanging="360"/>
        <w:rPr>
          <w:u w:val="none"/>
        </w:rPr>
      </w:pPr>
      <w:r w:rsidDel="00000000" w:rsidR="00000000" w:rsidRPr="00000000">
        <w:rPr>
          <w:rtl w:val="0"/>
        </w:rPr>
        <w:t xml:space="preserve">ty, které vedou k morálně špatným výsledkům a pak to nejsou zákony – proti bohu a nemáme je poslouchat, máme se jim vyhnout</w:t>
      </w:r>
    </w:p>
    <w:p w:rsidR="00000000" w:rsidDel="00000000" w:rsidP="00000000" w:rsidRDefault="00000000" w:rsidRPr="00000000" w14:paraId="0000112A">
      <w:pPr>
        <w:numPr>
          <w:ilvl w:val="0"/>
          <w:numId w:val="235"/>
        </w:numPr>
        <w:ind w:left="720" w:hanging="360"/>
        <w:rPr>
          <w:u w:val="none"/>
        </w:rPr>
      </w:pPr>
      <w:r w:rsidDel="00000000" w:rsidR="00000000" w:rsidRPr="00000000">
        <w:rPr>
          <w:rtl w:val="0"/>
        </w:rPr>
        <w:t xml:space="preserve">majetek je od ďábla a bohatství je záhubou církve, církev nabyla majetku pochlebováním mocným a bohatým</w:t>
      </w:r>
    </w:p>
    <w:p w:rsidR="00000000" w:rsidDel="00000000" w:rsidP="00000000" w:rsidRDefault="00000000" w:rsidRPr="00000000" w14:paraId="0000112B">
      <w:pPr>
        <w:numPr>
          <w:ilvl w:val="0"/>
          <w:numId w:val="235"/>
        </w:numPr>
        <w:ind w:left="720" w:hanging="360"/>
        <w:rPr>
          <w:u w:val="none"/>
        </w:rPr>
      </w:pPr>
      <w:r w:rsidDel="00000000" w:rsidR="00000000" w:rsidRPr="00000000">
        <w:rPr>
          <w:rtl w:val="0"/>
        </w:rPr>
        <w:t xml:space="preserve">uznával rovnost a byl odpůrcem trestu smrti</w:t>
      </w:r>
    </w:p>
    <w:p w:rsidR="00000000" w:rsidDel="00000000" w:rsidP="00000000" w:rsidRDefault="00000000" w:rsidRPr="00000000" w14:paraId="0000112C">
      <w:pPr>
        <w:numPr>
          <w:ilvl w:val="0"/>
          <w:numId w:val="235"/>
        </w:numPr>
        <w:ind w:left="720" w:hanging="360"/>
        <w:rPr>
          <w:u w:val="none"/>
        </w:rPr>
      </w:pPr>
      <w:r w:rsidDel="00000000" w:rsidR="00000000" w:rsidRPr="00000000">
        <w:rPr>
          <w:rtl w:val="0"/>
        </w:rPr>
        <w:t xml:space="preserve">když bůh dal život, člověk nemá právo ho vzít</w:t>
      </w:r>
    </w:p>
    <w:p w:rsidR="00000000" w:rsidDel="00000000" w:rsidP="00000000" w:rsidRDefault="00000000" w:rsidRPr="00000000" w14:paraId="0000112D">
      <w:pPr>
        <w:rPr/>
      </w:pPr>
      <w:r w:rsidDel="00000000" w:rsidR="00000000" w:rsidRPr="00000000">
        <w:rPr>
          <w:b w:val="1"/>
          <w:rtl w:val="0"/>
        </w:rPr>
        <w:t xml:space="preserve">J.A. Komenský </w:t>
      </w:r>
      <w:r w:rsidDel="00000000" w:rsidR="00000000" w:rsidRPr="00000000">
        <w:rPr>
          <w:rtl w:val="0"/>
        </w:rPr>
        <w:t xml:space="preserve">(1592-1670)</w:t>
      </w:r>
    </w:p>
    <w:p w:rsidR="00000000" w:rsidDel="00000000" w:rsidP="00000000" w:rsidRDefault="00000000" w:rsidRPr="00000000" w14:paraId="0000112E">
      <w:pPr>
        <w:numPr>
          <w:ilvl w:val="0"/>
          <w:numId w:val="107"/>
        </w:numPr>
        <w:ind w:left="720" w:hanging="360"/>
        <w:rPr>
          <w:u w:val="none"/>
        </w:rPr>
      </w:pPr>
      <w:r w:rsidDel="00000000" w:rsidR="00000000" w:rsidRPr="00000000">
        <w:rPr>
          <w:rtl w:val="0"/>
        </w:rPr>
        <w:t xml:space="preserve">narozen v Nivnici u Uherského Brodu, zemřel v Nizozemí, pochován v Naardenu</w:t>
      </w:r>
    </w:p>
    <w:p w:rsidR="00000000" w:rsidDel="00000000" w:rsidP="00000000" w:rsidRDefault="00000000" w:rsidRPr="00000000" w14:paraId="0000112F">
      <w:pPr>
        <w:numPr>
          <w:ilvl w:val="0"/>
          <w:numId w:val="107"/>
        </w:numPr>
        <w:ind w:left="720" w:hanging="360"/>
        <w:rPr>
          <w:u w:val="none"/>
        </w:rPr>
      </w:pPr>
      <w:r w:rsidDel="00000000" w:rsidR="00000000" w:rsidRPr="00000000">
        <w:rPr>
          <w:rtl w:val="0"/>
        </w:rPr>
        <w:t xml:space="preserve">těžký život - ujal se ho starší bratr, zemřela mu žena i 2 děti na mor, ještě 2x se oženil, posléze ovdověl</w:t>
      </w:r>
    </w:p>
    <w:p w:rsidR="00000000" w:rsidDel="00000000" w:rsidP="00000000" w:rsidRDefault="00000000" w:rsidRPr="00000000" w14:paraId="00001130">
      <w:pPr>
        <w:numPr>
          <w:ilvl w:val="0"/>
          <w:numId w:val="107"/>
        </w:numPr>
        <w:ind w:left="720" w:hanging="360"/>
        <w:rPr>
          <w:u w:val="none"/>
        </w:rPr>
      </w:pPr>
      <w:r w:rsidDel="00000000" w:rsidR="00000000" w:rsidRPr="00000000">
        <w:rPr>
          <w:rtl w:val="0"/>
        </w:rPr>
        <w:t xml:space="preserve">pedagog - psal pedagogické spisy, aby výchovou a vzděláním mohla být provedena všenáprava světa, nabádal ke studiu jazyků, aby si lidé rozuměli a svět se stal harmonickým, mnoho statí věnoval válce a míru, apeloval na morálku</w:t>
      </w:r>
    </w:p>
    <w:p w:rsidR="00000000" w:rsidDel="00000000" w:rsidP="00000000" w:rsidRDefault="00000000" w:rsidRPr="00000000" w14:paraId="00001131">
      <w:pPr>
        <w:numPr>
          <w:ilvl w:val="0"/>
          <w:numId w:val="107"/>
        </w:numPr>
        <w:ind w:left="720" w:hanging="360"/>
        <w:rPr>
          <w:u w:val="none"/>
        </w:rPr>
      </w:pPr>
      <w:r w:rsidDel="00000000" w:rsidR="00000000" w:rsidRPr="00000000">
        <w:rPr>
          <w:rtl w:val="0"/>
        </w:rPr>
        <w:t xml:space="preserve">hledal správné určení pro církev, pro úřady, panovníky, státníky</w:t>
      </w:r>
    </w:p>
    <w:p w:rsidR="00000000" w:rsidDel="00000000" w:rsidP="00000000" w:rsidRDefault="00000000" w:rsidRPr="00000000" w14:paraId="00001132">
      <w:pPr>
        <w:numPr>
          <w:ilvl w:val="0"/>
          <w:numId w:val="107"/>
        </w:numPr>
        <w:ind w:left="720" w:hanging="360"/>
        <w:rPr>
          <w:u w:val="none"/>
        </w:rPr>
      </w:pPr>
      <w:r w:rsidDel="00000000" w:rsidR="00000000" w:rsidRPr="00000000">
        <w:rPr>
          <w:rtl w:val="0"/>
        </w:rPr>
        <w:t xml:space="preserve">významný myslitel evropského novověku</w:t>
      </w:r>
    </w:p>
    <w:p w:rsidR="00000000" w:rsidDel="00000000" w:rsidP="00000000" w:rsidRDefault="00000000" w:rsidRPr="00000000" w14:paraId="00001133">
      <w:pPr>
        <w:numPr>
          <w:ilvl w:val="0"/>
          <w:numId w:val="107"/>
        </w:numPr>
        <w:ind w:left="720" w:hanging="360"/>
        <w:rPr>
          <w:u w:val="none"/>
        </w:rPr>
      </w:pPr>
      <w:r w:rsidDel="00000000" w:rsidR="00000000" w:rsidRPr="00000000">
        <w:rPr>
          <w:rtl w:val="0"/>
        </w:rPr>
        <w:t xml:space="preserve">jeho pedagogika nebyla samoúčelná, měla být prostředkem k dosažení cílů (školu chápe jako dílnu lidskosti)</w:t>
      </w:r>
    </w:p>
    <w:p w:rsidR="00000000" w:rsidDel="00000000" w:rsidP="00000000" w:rsidRDefault="00000000" w:rsidRPr="00000000" w14:paraId="00001134">
      <w:pPr>
        <w:numPr>
          <w:ilvl w:val="0"/>
          <w:numId w:val="107"/>
        </w:numPr>
        <w:ind w:left="720" w:hanging="360"/>
        <w:rPr>
          <w:u w:val="none"/>
        </w:rPr>
      </w:pPr>
      <w:r w:rsidDel="00000000" w:rsidR="00000000" w:rsidRPr="00000000">
        <w:rPr>
          <w:rtl w:val="0"/>
        </w:rPr>
        <w:t xml:space="preserve">díla: </w:t>
      </w:r>
    </w:p>
    <w:p w:rsidR="00000000" w:rsidDel="00000000" w:rsidP="00000000" w:rsidRDefault="00000000" w:rsidRPr="00000000" w14:paraId="00001135">
      <w:pPr>
        <w:numPr>
          <w:ilvl w:val="1"/>
          <w:numId w:val="107"/>
        </w:numPr>
        <w:ind w:left="1440" w:hanging="360"/>
        <w:rPr>
          <w:u w:val="none"/>
        </w:rPr>
      </w:pPr>
      <w:r w:rsidDel="00000000" w:rsidR="00000000" w:rsidRPr="00000000">
        <w:rPr>
          <w:rtl w:val="0"/>
        </w:rPr>
        <w:t xml:space="preserve">Všeobecná porada o nápravě věcí lidských </w:t>
      </w:r>
    </w:p>
    <w:p w:rsidR="00000000" w:rsidDel="00000000" w:rsidP="00000000" w:rsidRDefault="00000000" w:rsidRPr="00000000" w14:paraId="00001136">
      <w:pPr>
        <w:numPr>
          <w:ilvl w:val="2"/>
          <w:numId w:val="107"/>
        </w:numPr>
        <w:ind w:left="2160" w:hanging="360"/>
        <w:rPr>
          <w:u w:val="none"/>
        </w:rPr>
      </w:pPr>
      <w:r w:rsidDel="00000000" w:rsidR="00000000" w:rsidRPr="00000000">
        <w:rPr>
          <w:rtl w:val="0"/>
        </w:rPr>
        <w:t xml:space="preserve">sedm knih </w:t>
      </w:r>
    </w:p>
    <w:p w:rsidR="00000000" w:rsidDel="00000000" w:rsidP="00000000" w:rsidRDefault="00000000" w:rsidRPr="00000000" w14:paraId="00001137">
      <w:pPr>
        <w:numPr>
          <w:ilvl w:val="2"/>
          <w:numId w:val="107"/>
        </w:numPr>
        <w:ind w:left="2160" w:hanging="360"/>
        <w:rPr>
          <w:u w:val="none"/>
        </w:rPr>
      </w:pPr>
      <w:r w:rsidDel="00000000" w:rsidR="00000000" w:rsidRPr="00000000">
        <w:rPr>
          <w:rtl w:val="0"/>
        </w:rPr>
        <w:t xml:space="preserve">první 2 publikoval anonymně </w:t>
      </w:r>
    </w:p>
    <w:p w:rsidR="00000000" w:rsidDel="00000000" w:rsidP="00000000" w:rsidRDefault="00000000" w:rsidRPr="00000000" w14:paraId="00001138">
      <w:pPr>
        <w:numPr>
          <w:ilvl w:val="2"/>
          <w:numId w:val="107"/>
        </w:numPr>
        <w:ind w:left="2160" w:hanging="360"/>
        <w:rPr>
          <w:u w:val="none"/>
        </w:rPr>
      </w:pPr>
      <w:r w:rsidDel="00000000" w:rsidR="00000000" w:rsidRPr="00000000">
        <w:rPr>
          <w:rtl w:val="0"/>
        </w:rPr>
        <w:t xml:space="preserve">pansofické dílo (všemoudré)</w:t>
      </w:r>
    </w:p>
    <w:p w:rsidR="00000000" w:rsidDel="00000000" w:rsidP="00000000" w:rsidRDefault="00000000" w:rsidRPr="00000000" w14:paraId="00001139">
      <w:pPr>
        <w:numPr>
          <w:ilvl w:val="2"/>
          <w:numId w:val="107"/>
        </w:numPr>
        <w:ind w:left="2160" w:hanging="360"/>
        <w:rPr>
          <w:u w:val="none"/>
        </w:rPr>
      </w:pPr>
      <w:r w:rsidDel="00000000" w:rsidR="00000000" w:rsidRPr="00000000">
        <w:rPr>
          <w:rtl w:val="0"/>
        </w:rPr>
        <w:t xml:space="preserve">nedopsané, ale je jasné o co šlo </w:t>
      </w:r>
    </w:p>
    <w:p w:rsidR="00000000" w:rsidDel="00000000" w:rsidP="00000000" w:rsidRDefault="00000000" w:rsidRPr="00000000" w14:paraId="0000113A">
      <w:pPr>
        <w:numPr>
          <w:ilvl w:val="2"/>
          <w:numId w:val="107"/>
        </w:numPr>
        <w:ind w:left="2160" w:hanging="360"/>
        <w:rPr>
          <w:u w:val="none"/>
        </w:rPr>
      </w:pPr>
      <w:r w:rsidDel="00000000" w:rsidR="00000000" w:rsidRPr="00000000">
        <w:rPr>
          <w:rtl w:val="0"/>
        </w:rPr>
        <w:t xml:space="preserve">mluví o tom, že celý svět je zkažený, jestli se má opravit, tak se musí vše naráz a ve všech oblastech, musíte mít dobrou teorii, musí se napravit filozofie, politika, myšlení lidí</w:t>
      </w:r>
    </w:p>
    <w:p w:rsidR="00000000" w:rsidDel="00000000" w:rsidP="00000000" w:rsidRDefault="00000000" w:rsidRPr="00000000" w14:paraId="0000113B">
      <w:pPr>
        <w:numPr>
          <w:ilvl w:val="2"/>
          <w:numId w:val="107"/>
        </w:numPr>
        <w:ind w:left="2160" w:hanging="360"/>
        <w:rPr>
          <w:u w:val="none"/>
        </w:rPr>
      </w:pPr>
      <w:r w:rsidDel="00000000" w:rsidR="00000000" w:rsidRPr="00000000">
        <w:rPr>
          <w:rtl w:val="0"/>
        </w:rPr>
        <w:t xml:space="preserve">má se svolat světový koncil, aby všichni lidi měli k dispozici všechno vědění</w:t>
      </w:r>
    </w:p>
    <w:p w:rsidR="00000000" w:rsidDel="00000000" w:rsidP="00000000" w:rsidRDefault="00000000" w:rsidRPr="00000000" w14:paraId="0000113C">
      <w:pPr>
        <w:numPr>
          <w:ilvl w:val="2"/>
          <w:numId w:val="107"/>
        </w:numPr>
        <w:ind w:left="2160" w:hanging="360"/>
        <w:rPr>
          <w:u w:val="none"/>
        </w:rPr>
      </w:pPr>
      <w:r w:rsidDel="00000000" w:rsidR="00000000" w:rsidRPr="00000000">
        <w:rPr>
          <w:rtl w:val="0"/>
        </w:rPr>
        <w:t xml:space="preserve">řešit spory jen mírovou cestou, ne válkami, hledal východisko ve vzdělání</w:t>
      </w:r>
    </w:p>
    <w:p w:rsidR="00000000" w:rsidDel="00000000" w:rsidP="00000000" w:rsidRDefault="00000000" w:rsidRPr="00000000" w14:paraId="0000113D">
      <w:pPr>
        <w:numPr>
          <w:ilvl w:val="2"/>
          <w:numId w:val="107"/>
        </w:numPr>
        <w:ind w:left="2160" w:hanging="360"/>
        <w:rPr>
          <w:u w:val="none"/>
        </w:rPr>
      </w:pPr>
      <w:r w:rsidDel="00000000" w:rsidR="00000000" w:rsidRPr="00000000">
        <w:rPr>
          <w:rtl w:val="0"/>
        </w:rPr>
        <w:t xml:space="preserve">jeho filosofie je zčásti utopií, ale on nechce vybudovat izolovaný dokonalý stát, ale jde mu o uvedení myšlenek do současného reálného světa</w:t>
      </w:r>
    </w:p>
    <w:p w:rsidR="00000000" w:rsidDel="00000000" w:rsidP="00000000" w:rsidRDefault="00000000" w:rsidRPr="00000000" w14:paraId="0000113E">
      <w:pPr>
        <w:numPr>
          <w:ilvl w:val="2"/>
          <w:numId w:val="107"/>
        </w:numPr>
        <w:ind w:left="2160" w:hanging="360"/>
        <w:rPr>
          <w:u w:val="none"/>
        </w:rPr>
      </w:pPr>
      <w:r w:rsidDel="00000000" w:rsidR="00000000" w:rsidRPr="00000000">
        <w:rPr>
          <w:rtl w:val="0"/>
        </w:rPr>
        <w:t xml:space="preserve">chce, aby se zástupci všech státu a církví setkali, spolu řešili otázky a problémy</w:t>
      </w:r>
    </w:p>
    <w:p w:rsidR="00000000" w:rsidDel="00000000" w:rsidP="00000000" w:rsidRDefault="00000000" w:rsidRPr="00000000" w14:paraId="0000113F">
      <w:pPr>
        <w:numPr>
          <w:ilvl w:val="2"/>
          <w:numId w:val="107"/>
        </w:numPr>
        <w:ind w:left="2160" w:hanging="360"/>
        <w:rPr>
          <w:u w:val="none"/>
        </w:rPr>
      </w:pPr>
      <w:r w:rsidDel="00000000" w:rsidR="00000000" w:rsidRPr="00000000">
        <w:rPr>
          <w:rtl w:val="0"/>
        </w:rPr>
        <w:t xml:space="preserve">jeho myšlenku sjednocení Evropy na společných základech, později přejímá T. G. Masaryk</w:t>
      </w:r>
    </w:p>
    <w:p w:rsidR="00000000" w:rsidDel="00000000" w:rsidP="00000000" w:rsidRDefault="00000000" w:rsidRPr="00000000" w14:paraId="00001140">
      <w:pPr>
        <w:numPr>
          <w:ilvl w:val="2"/>
          <w:numId w:val="107"/>
        </w:numPr>
        <w:ind w:left="2160" w:hanging="360"/>
        <w:rPr>
          <w:u w:val="none"/>
        </w:rPr>
      </w:pPr>
      <w:r w:rsidDel="00000000" w:rsidR="00000000" w:rsidRPr="00000000">
        <w:rPr>
          <w:rtl w:val="0"/>
        </w:rPr>
        <w:t xml:space="preserve">hlavní prostředky – rozum, víra, vůle udělat lepší svět</w:t>
      </w:r>
    </w:p>
    <w:p w:rsidR="00000000" w:rsidDel="00000000" w:rsidP="00000000" w:rsidRDefault="00000000" w:rsidRPr="00000000" w14:paraId="00001141">
      <w:pPr>
        <w:numPr>
          <w:ilvl w:val="2"/>
          <w:numId w:val="107"/>
        </w:numPr>
        <w:ind w:left="2160" w:hanging="360"/>
        <w:rPr>
          <w:u w:val="none"/>
        </w:rPr>
      </w:pPr>
      <w:r w:rsidDel="00000000" w:rsidR="00000000" w:rsidRPr="00000000">
        <w:rPr>
          <w:rtl w:val="0"/>
        </w:rPr>
        <w:t xml:space="preserve">zdůrazňuje harmonii celku, proto neodděluje filosofii od teologie (=pansofie, pan=vše; sofia = věda, moudrost; myšlenka ucelené soustavy veškerého možného lidského poznání)</w:t>
      </w:r>
    </w:p>
    <w:p w:rsidR="00000000" w:rsidDel="00000000" w:rsidP="00000000" w:rsidRDefault="00000000" w:rsidRPr="00000000" w14:paraId="00001142">
      <w:pPr>
        <w:numPr>
          <w:ilvl w:val="1"/>
          <w:numId w:val="107"/>
        </w:numPr>
        <w:ind w:left="1440" w:hanging="360"/>
        <w:rPr>
          <w:u w:val="none"/>
        </w:rPr>
      </w:pPr>
      <w:r w:rsidDel="00000000" w:rsidR="00000000" w:rsidRPr="00000000">
        <w:rPr>
          <w:rtl w:val="0"/>
        </w:rPr>
        <w:t xml:space="preserve">Labyrint světa a ráj srdce </w:t>
      </w:r>
    </w:p>
    <w:p w:rsidR="00000000" w:rsidDel="00000000" w:rsidP="00000000" w:rsidRDefault="00000000" w:rsidRPr="00000000" w14:paraId="00001143">
      <w:pPr>
        <w:numPr>
          <w:ilvl w:val="2"/>
          <w:numId w:val="107"/>
        </w:numPr>
        <w:ind w:left="2160" w:hanging="360"/>
        <w:rPr>
          <w:u w:val="none"/>
        </w:rPr>
      </w:pPr>
      <w:r w:rsidDel="00000000" w:rsidR="00000000" w:rsidRPr="00000000">
        <w:rPr>
          <w:rtl w:val="0"/>
        </w:rPr>
        <w:t xml:space="preserve">Komenskému se svět jeví absurdní a nelze v něm nalézt štěstí (labyrint světa); štěstí můžeme nalézt jen v sobě (ráj srdce)</w:t>
      </w:r>
    </w:p>
    <w:p w:rsidR="00000000" w:rsidDel="00000000" w:rsidP="00000000" w:rsidRDefault="00000000" w:rsidRPr="00000000" w14:paraId="00001144">
      <w:pPr>
        <w:numPr>
          <w:ilvl w:val="2"/>
          <w:numId w:val="107"/>
        </w:numPr>
        <w:ind w:left="2160" w:hanging="360"/>
        <w:rPr>
          <w:u w:val="none"/>
        </w:rPr>
      </w:pPr>
      <w:r w:rsidDel="00000000" w:rsidR="00000000" w:rsidRPr="00000000">
        <w:rPr>
          <w:rtl w:val="0"/>
        </w:rPr>
        <w:t xml:space="preserve">Komenský chtěl dát světu harmonii, provést všenápravu lidských věcí zničených třicetiletou válkou, podobně jako poutník v labyrintu Komenský celá léta bloudil Evropou, hledal návrat k předbělohorské toleranci</w:t>
      </w:r>
    </w:p>
    <w:p w:rsidR="00000000" w:rsidDel="00000000" w:rsidP="00000000" w:rsidRDefault="00000000" w:rsidRPr="00000000" w14:paraId="00001145">
      <w:pPr>
        <w:numPr>
          <w:ilvl w:val="2"/>
          <w:numId w:val="107"/>
        </w:numPr>
        <w:ind w:left="2160" w:hanging="360"/>
        <w:rPr>
          <w:u w:val="none"/>
        </w:rPr>
      </w:pPr>
      <w:r w:rsidDel="00000000" w:rsidR="00000000" w:rsidRPr="00000000">
        <w:rPr>
          <w:rtl w:val="0"/>
        </w:rPr>
        <w:t xml:space="preserve">v Habsburcích viděl síly, které všenápravě zabraňují</w:t>
      </w:r>
    </w:p>
    <w:p w:rsidR="00000000" w:rsidDel="00000000" w:rsidP="00000000" w:rsidRDefault="00000000" w:rsidRPr="00000000" w14:paraId="00001146">
      <w:pPr>
        <w:rPr/>
      </w:pPr>
      <w:r w:rsidDel="00000000" w:rsidR="00000000" w:rsidRPr="00000000">
        <w:rPr>
          <w:b w:val="1"/>
          <w:rtl w:val="0"/>
        </w:rPr>
        <w:t xml:space="preserve">Bernard Bolzano </w:t>
      </w:r>
      <w:r w:rsidDel="00000000" w:rsidR="00000000" w:rsidRPr="00000000">
        <w:rPr>
          <w:rtl w:val="0"/>
        </w:rPr>
        <w:t xml:space="preserve">(1781-1848)</w:t>
      </w:r>
    </w:p>
    <w:p w:rsidR="00000000" w:rsidDel="00000000" w:rsidP="00000000" w:rsidRDefault="00000000" w:rsidRPr="00000000" w14:paraId="00001147">
      <w:pPr>
        <w:numPr>
          <w:ilvl w:val="0"/>
          <w:numId w:val="285"/>
        </w:numPr>
        <w:ind w:left="720" w:hanging="360"/>
        <w:rPr>
          <w:u w:val="none"/>
        </w:rPr>
      </w:pPr>
      <w:r w:rsidDel="00000000" w:rsidR="00000000" w:rsidRPr="00000000">
        <w:rPr>
          <w:rtl w:val="0"/>
        </w:rPr>
        <w:t xml:space="preserve">rodiče Ital a Němka, Bolzano přesvědčením Čech</w:t>
      </w:r>
    </w:p>
    <w:p w:rsidR="00000000" w:rsidDel="00000000" w:rsidP="00000000" w:rsidRDefault="00000000" w:rsidRPr="00000000" w14:paraId="00001148">
      <w:pPr>
        <w:numPr>
          <w:ilvl w:val="0"/>
          <w:numId w:val="285"/>
        </w:numPr>
        <w:ind w:left="720" w:hanging="360"/>
        <w:rPr>
          <w:u w:val="none"/>
        </w:rPr>
      </w:pPr>
      <w:r w:rsidDel="00000000" w:rsidR="00000000" w:rsidRPr="00000000">
        <w:rPr>
          <w:rtl w:val="0"/>
        </w:rPr>
        <w:t xml:space="preserve">za svoji vlast považoval Čechy, protože tvrdil, že vlast je místo racionální úvahy a člověk si ji může zvolit</w:t>
      </w:r>
    </w:p>
    <w:p w:rsidR="00000000" w:rsidDel="00000000" w:rsidP="00000000" w:rsidRDefault="00000000" w:rsidRPr="00000000" w14:paraId="00001149">
      <w:pPr>
        <w:numPr>
          <w:ilvl w:val="0"/>
          <w:numId w:val="285"/>
        </w:numPr>
        <w:ind w:left="720" w:hanging="360"/>
        <w:rPr>
          <w:u w:val="none"/>
        </w:rPr>
      </w:pPr>
      <w:r w:rsidDel="00000000" w:rsidR="00000000" w:rsidRPr="00000000">
        <w:rPr>
          <w:rtl w:val="0"/>
        </w:rPr>
        <w:t xml:space="preserve">velmi dobře studoval, mohl se rozhodnout, jestli se bude věnovat teologii nebo matematice a chytře si vybral teologii (nad matematikou těžká cenzura)</w:t>
      </w:r>
    </w:p>
    <w:p w:rsidR="00000000" w:rsidDel="00000000" w:rsidP="00000000" w:rsidRDefault="00000000" w:rsidRPr="00000000" w14:paraId="0000114A">
      <w:pPr>
        <w:numPr>
          <w:ilvl w:val="0"/>
          <w:numId w:val="285"/>
        </w:numPr>
        <w:ind w:left="720" w:hanging="360"/>
        <w:rPr>
          <w:u w:val="none"/>
        </w:rPr>
      </w:pPr>
      <w:r w:rsidDel="00000000" w:rsidR="00000000" w:rsidRPr="00000000">
        <w:rPr>
          <w:rtl w:val="0"/>
        </w:rPr>
        <w:t xml:space="preserve">byl německy hovořící český geniální matematik, logik, filozof, náboženský a sociálně etický myslitel (římskokatolický kněz) a revolucionář</w:t>
      </w:r>
    </w:p>
    <w:p w:rsidR="00000000" w:rsidDel="00000000" w:rsidP="00000000" w:rsidRDefault="00000000" w:rsidRPr="00000000" w14:paraId="0000114B">
      <w:pPr>
        <w:numPr>
          <w:ilvl w:val="0"/>
          <w:numId w:val="285"/>
        </w:numPr>
        <w:ind w:left="720" w:hanging="360"/>
        <w:rPr>
          <w:u w:val="none"/>
        </w:rPr>
      </w:pPr>
      <w:r w:rsidDel="00000000" w:rsidR="00000000" w:rsidRPr="00000000">
        <w:rPr>
          <w:rtl w:val="0"/>
        </w:rPr>
        <w:t xml:space="preserve">katolický kněz</w:t>
      </w:r>
    </w:p>
    <w:p w:rsidR="00000000" w:rsidDel="00000000" w:rsidP="00000000" w:rsidRDefault="00000000" w:rsidRPr="00000000" w14:paraId="0000114C">
      <w:pPr>
        <w:numPr>
          <w:ilvl w:val="0"/>
          <w:numId w:val="285"/>
        </w:numPr>
        <w:ind w:left="720" w:hanging="360"/>
        <w:rPr>
          <w:u w:val="none"/>
        </w:rPr>
      </w:pPr>
      <w:r w:rsidDel="00000000" w:rsidR="00000000" w:rsidRPr="00000000">
        <w:rPr>
          <w:rtl w:val="0"/>
        </w:rPr>
        <w:t xml:space="preserve">do 1819 – císař mu dekretem zakázal vyučovat</w:t>
      </w:r>
    </w:p>
    <w:p w:rsidR="00000000" w:rsidDel="00000000" w:rsidP="00000000" w:rsidRDefault="00000000" w:rsidRPr="00000000" w14:paraId="0000114D">
      <w:pPr>
        <w:numPr>
          <w:ilvl w:val="0"/>
          <w:numId w:val="285"/>
        </w:numPr>
        <w:ind w:left="720" w:hanging="360"/>
        <w:rPr>
          <w:u w:val="none"/>
        </w:rPr>
      </w:pPr>
      <w:r w:rsidDel="00000000" w:rsidR="00000000" w:rsidRPr="00000000">
        <w:rPr>
          <w:rtl w:val="0"/>
        </w:rPr>
        <w:t xml:space="preserve">logiku pojímá jako teorii vědy, kdy její funkcí má být formulace pravidel, které dovolují uspořádání vědeckých poznatků</w:t>
      </w:r>
    </w:p>
    <w:p w:rsidR="00000000" w:rsidDel="00000000" w:rsidP="00000000" w:rsidRDefault="00000000" w:rsidRPr="00000000" w14:paraId="0000114E">
      <w:pPr>
        <w:numPr>
          <w:ilvl w:val="0"/>
          <w:numId w:val="285"/>
        </w:numPr>
        <w:ind w:left="720" w:hanging="360"/>
        <w:rPr>
          <w:u w:val="none"/>
        </w:rPr>
      </w:pPr>
      <w:r w:rsidDel="00000000" w:rsidR="00000000" w:rsidRPr="00000000">
        <w:rPr>
          <w:rtl w:val="0"/>
        </w:rPr>
        <w:t xml:space="preserve">studuje vztahy mezi větami a jejich vlastnosti, problematiku úsudku atd.</w:t>
      </w:r>
    </w:p>
    <w:p w:rsidR="00000000" w:rsidDel="00000000" w:rsidP="00000000" w:rsidRDefault="00000000" w:rsidRPr="00000000" w14:paraId="0000114F">
      <w:pPr>
        <w:numPr>
          <w:ilvl w:val="0"/>
          <w:numId w:val="285"/>
        </w:numPr>
        <w:ind w:left="720" w:hanging="360"/>
        <w:rPr>
          <w:u w:val="none"/>
        </w:rPr>
      </w:pPr>
      <w:r w:rsidDel="00000000" w:rsidR="00000000" w:rsidRPr="00000000">
        <w:rPr>
          <w:rtl w:val="0"/>
        </w:rPr>
        <w:t xml:space="preserve">anticipuje řadu pojmů moderní logiky, je autorem teorie vědy založené na logice aj.</w:t>
      </w:r>
    </w:p>
    <w:p w:rsidR="00000000" w:rsidDel="00000000" w:rsidP="00000000" w:rsidRDefault="00000000" w:rsidRPr="00000000" w14:paraId="00001150">
      <w:pPr>
        <w:numPr>
          <w:ilvl w:val="0"/>
          <w:numId w:val="285"/>
        </w:numPr>
        <w:ind w:left="720" w:hanging="360"/>
        <w:rPr>
          <w:u w:val="none"/>
        </w:rPr>
      </w:pPr>
      <w:r w:rsidDel="00000000" w:rsidR="00000000" w:rsidRPr="00000000">
        <w:rPr>
          <w:rtl w:val="0"/>
        </w:rPr>
        <w:t xml:space="preserve">v oblasti matematiky se věnuje problémům infinitezimálního počtu, zakladatelský přínos vykazuje v nauce o funkcích, rozvíjí podnětné úvahy na téma matematického nekonečna, rozpracovává filozofii matematiky</w:t>
      </w:r>
    </w:p>
    <w:p w:rsidR="00000000" w:rsidDel="00000000" w:rsidP="00000000" w:rsidRDefault="00000000" w:rsidRPr="00000000" w14:paraId="00001151">
      <w:pPr>
        <w:numPr>
          <w:ilvl w:val="0"/>
          <w:numId w:val="285"/>
        </w:numPr>
        <w:ind w:left="720" w:hanging="360"/>
        <w:rPr>
          <w:u w:val="none"/>
        </w:rPr>
      </w:pPr>
      <w:r w:rsidDel="00000000" w:rsidR="00000000" w:rsidRPr="00000000">
        <w:rPr>
          <w:rtl w:val="0"/>
        </w:rPr>
        <w:t xml:space="preserve">je průkopníkem moderních matematických metod, zejména v analýze, zpřesňuje základní matematické pojmy (limitu, spojitost či derivaci), formuluje některé základní poznatky teorie množin, vytváří Bolzanovu funkci ...</w:t>
      </w:r>
    </w:p>
    <w:p w:rsidR="00000000" w:rsidDel="00000000" w:rsidP="00000000" w:rsidRDefault="00000000" w:rsidRPr="00000000" w14:paraId="00001152">
      <w:pPr>
        <w:numPr>
          <w:ilvl w:val="0"/>
          <w:numId w:val="285"/>
        </w:numPr>
        <w:ind w:left="720" w:hanging="360"/>
        <w:rPr>
          <w:u w:val="none"/>
        </w:rPr>
      </w:pPr>
      <w:r w:rsidDel="00000000" w:rsidR="00000000" w:rsidRPr="00000000">
        <w:rPr>
          <w:rtl w:val="0"/>
        </w:rPr>
        <w:t xml:space="preserve">různorodě diskutováno bývá místo Bernarda Bolzana v dějinách filozofického myšlení - filozofické náhledy na etiku u Bolzana vycházejí z nejvyššího mravního zákona, který přikazuje jednání v zájmu obecného blaha, Bolzano odmítá metafyziku J. G. Fichta, koncept G. W. F. Hegela, kritizuje i I. Kanta, konstatováno bývá, že má blízko k idejím G. W. Leibnitze</w:t>
      </w:r>
    </w:p>
    <w:p w:rsidR="00000000" w:rsidDel="00000000" w:rsidP="00000000" w:rsidRDefault="00000000" w:rsidRPr="00000000" w14:paraId="00001153">
      <w:pPr>
        <w:numPr>
          <w:ilvl w:val="0"/>
          <w:numId w:val="285"/>
        </w:numPr>
        <w:ind w:left="720" w:hanging="360"/>
        <w:rPr>
          <w:u w:val="none"/>
        </w:rPr>
      </w:pPr>
      <w:r w:rsidDel="00000000" w:rsidR="00000000" w:rsidRPr="00000000">
        <w:rPr>
          <w:rtl w:val="0"/>
        </w:rPr>
        <w:t xml:space="preserve">logiku se Bernard Bolzano snaží uplatňovat též v morálních otázkách</w:t>
      </w:r>
    </w:p>
    <w:p w:rsidR="00000000" w:rsidDel="00000000" w:rsidP="00000000" w:rsidRDefault="00000000" w:rsidRPr="00000000" w14:paraId="00001154">
      <w:pPr>
        <w:numPr>
          <w:ilvl w:val="0"/>
          <w:numId w:val="285"/>
        </w:numPr>
        <w:ind w:left="720" w:hanging="360"/>
        <w:rPr>
          <w:u w:val="none"/>
        </w:rPr>
      </w:pPr>
      <w:r w:rsidDel="00000000" w:rsidR="00000000" w:rsidRPr="00000000">
        <w:rPr>
          <w:rtl w:val="0"/>
        </w:rPr>
        <w:t xml:space="preserve">chce takto dosáhnout zdokonalení etické teorie i zdokonalení mravního jednání, odtud je již pouze malý krok k formulaci principů dokonalé společnosti</w:t>
      </w:r>
    </w:p>
    <w:p w:rsidR="00000000" w:rsidDel="00000000" w:rsidP="00000000" w:rsidRDefault="00000000" w:rsidRPr="00000000" w14:paraId="00001155">
      <w:pPr>
        <w:numPr>
          <w:ilvl w:val="0"/>
          <w:numId w:val="285"/>
        </w:numPr>
        <w:ind w:left="720" w:hanging="360"/>
        <w:rPr>
          <w:u w:val="none"/>
        </w:rPr>
      </w:pPr>
      <w:r w:rsidDel="00000000" w:rsidR="00000000" w:rsidRPr="00000000">
        <w:rPr>
          <w:rtl w:val="0"/>
        </w:rPr>
        <w:t xml:space="preserve">řazen Bolzano tak bývá i k utopickým socialistů</w:t>
      </w:r>
    </w:p>
    <w:p w:rsidR="00000000" w:rsidDel="00000000" w:rsidP="00000000" w:rsidRDefault="00000000" w:rsidRPr="00000000" w14:paraId="00001156">
      <w:pPr>
        <w:numPr>
          <w:ilvl w:val="0"/>
          <w:numId w:val="285"/>
        </w:numPr>
        <w:ind w:left="720" w:hanging="360"/>
        <w:rPr>
          <w:u w:val="none"/>
        </w:rPr>
      </w:pPr>
      <w:r w:rsidDel="00000000" w:rsidR="00000000" w:rsidRPr="00000000">
        <w:rPr>
          <w:rtl w:val="0"/>
        </w:rPr>
        <w:t xml:space="preserve">dílo - „O nejlepším státě“ (1831) </w:t>
      </w:r>
    </w:p>
    <w:p w:rsidR="00000000" w:rsidDel="00000000" w:rsidP="00000000" w:rsidRDefault="00000000" w:rsidRPr="00000000" w14:paraId="00001157">
      <w:pPr>
        <w:numPr>
          <w:ilvl w:val="1"/>
          <w:numId w:val="285"/>
        </w:numPr>
        <w:ind w:left="1440" w:hanging="360"/>
        <w:rPr>
          <w:u w:val="none"/>
        </w:rPr>
      </w:pPr>
      <w:r w:rsidDel="00000000" w:rsidR="00000000" w:rsidRPr="00000000">
        <w:rPr>
          <w:rtl w:val="0"/>
        </w:rPr>
        <w:t xml:space="preserve">nejuceleněji a nejsoustavněji charakterizuje Bolzanovy sociální názory</w:t>
      </w:r>
    </w:p>
    <w:p w:rsidR="00000000" w:rsidDel="00000000" w:rsidP="00000000" w:rsidRDefault="00000000" w:rsidRPr="00000000" w14:paraId="00001158">
      <w:pPr>
        <w:numPr>
          <w:ilvl w:val="1"/>
          <w:numId w:val="285"/>
        </w:numPr>
        <w:ind w:left="1440" w:hanging="360"/>
        <w:rPr>
          <w:u w:val="none"/>
        </w:rPr>
      </w:pPr>
      <w:r w:rsidDel="00000000" w:rsidR="00000000" w:rsidRPr="00000000">
        <w:rPr>
          <w:rtl w:val="0"/>
        </w:rPr>
        <w:t xml:space="preserve">dílo je rozděleno do 28 kapitol, v nichž Bolzano líčí úvahy o vládě, svobodě, rovnosti, majetku, penězích, obchodu, umění atd.</w:t>
      </w:r>
    </w:p>
    <w:p w:rsidR="00000000" w:rsidDel="00000000" w:rsidP="00000000" w:rsidRDefault="00000000" w:rsidRPr="00000000" w14:paraId="00001159">
      <w:pPr>
        <w:numPr>
          <w:ilvl w:val="1"/>
          <w:numId w:val="285"/>
        </w:numPr>
        <w:ind w:left="1440" w:hanging="360"/>
        <w:rPr>
          <w:u w:val="none"/>
        </w:rPr>
      </w:pPr>
      <w:r w:rsidDel="00000000" w:rsidR="00000000" w:rsidRPr="00000000">
        <w:rPr>
          <w:rtl w:val="0"/>
        </w:rPr>
        <w:t xml:space="preserve">věnuje se tomu, jak by dokonalý stát měl být uspořádán, řeší otázky důležitosti způsobu právního zřízení, účelu všech společenských zařízení</w:t>
      </w:r>
    </w:p>
    <w:p w:rsidR="00000000" w:rsidDel="00000000" w:rsidP="00000000" w:rsidRDefault="00000000" w:rsidRPr="00000000" w14:paraId="0000115A">
      <w:pPr>
        <w:numPr>
          <w:ilvl w:val="1"/>
          <w:numId w:val="285"/>
        </w:numPr>
        <w:ind w:left="1440" w:hanging="360"/>
        <w:rPr>
          <w:u w:val="none"/>
        </w:rPr>
      </w:pPr>
      <w:r w:rsidDel="00000000" w:rsidR="00000000" w:rsidRPr="00000000">
        <w:rPr>
          <w:rtl w:val="0"/>
        </w:rPr>
        <w:t xml:space="preserve">utopie</w:t>
      </w:r>
    </w:p>
    <w:p w:rsidR="00000000" w:rsidDel="00000000" w:rsidP="00000000" w:rsidRDefault="00000000" w:rsidRPr="00000000" w14:paraId="0000115B">
      <w:pPr>
        <w:numPr>
          <w:ilvl w:val="1"/>
          <w:numId w:val="285"/>
        </w:numPr>
        <w:ind w:left="1440" w:hanging="360"/>
        <w:rPr>
          <w:u w:val="none"/>
        </w:rPr>
      </w:pPr>
      <w:r w:rsidDel="00000000" w:rsidR="00000000" w:rsidRPr="00000000">
        <w:rPr>
          <w:rtl w:val="0"/>
        </w:rPr>
        <w:t xml:space="preserve">úvahy o rovnosti, svobodě, vládě, majetku, penězích, obchodu, umění</w:t>
      </w:r>
    </w:p>
    <w:p w:rsidR="00000000" w:rsidDel="00000000" w:rsidP="00000000" w:rsidRDefault="00000000" w:rsidRPr="00000000" w14:paraId="0000115C">
      <w:pPr>
        <w:numPr>
          <w:ilvl w:val="1"/>
          <w:numId w:val="285"/>
        </w:numPr>
        <w:ind w:left="1440" w:hanging="360"/>
        <w:rPr>
          <w:u w:val="none"/>
        </w:rPr>
      </w:pPr>
      <w:r w:rsidDel="00000000" w:rsidR="00000000" w:rsidRPr="00000000">
        <w:rPr>
          <w:rtl w:val="0"/>
        </w:rPr>
        <w:t xml:space="preserve">zabývá se zde zákonodárnou činností, zdravotní péčí, majetkovou otázkou či i smrtí</w:t>
      </w:r>
    </w:p>
    <w:p w:rsidR="00000000" w:rsidDel="00000000" w:rsidP="00000000" w:rsidRDefault="00000000" w:rsidRPr="00000000" w14:paraId="0000115D">
      <w:pPr>
        <w:numPr>
          <w:ilvl w:val="1"/>
          <w:numId w:val="285"/>
        </w:numPr>
        <w:ind w:left="1440" w:hanging="360"/>
        <w:rPr>
          <w:u w:val="none"/>
        </w:rPr>
      </w:pPr>
      <w:r w:rsidDel="00000000" w:rsidR="00000000" w:rsidRPr="00000000">
        <w:rPr>
          <w:rtl w:val="0"/>
        </w:rPr>
        <w:t xml:space="preserve">kapitola Kniha a cenzura - cenzura má být - aby knihy byly mravné a cenné (ne bezcenné), prováděno cenzory</w:t>
      </w:r>
    </w:p>
    <w:p w:rsidR="00000000" w:rsidDel="00000000" w:rsidP="00000000" w:rsidRDefault="00000000" w:rsidRPr="00000000" w14:paraId="0000115E">
      <w:pPr>
        <w:numPr>
          <w:ilvl w:val="1"/>
          <w:numId w:val="285"/>
        </w:numPr>
        <w:ind w:left="1440" w:hanging="360"/>
        <w:rPr>
          <w:u w:val="none"/>
        </w:rPr>
      </w:pPr>
      <w:r w:rsidDel="00000000" w:rsidR="00000000" w:rsidRPr="00000000">
        <w:rPr>
          <w:rtl w:val="0"/>
        </w:rPr>
        <w:t xml:space="preserve">kniha nesmí být soukromý majetek, vždy by měly knihy být vydávány státem (náklady)</w:t>
      </w:r>
    </w:p>
    <w:p w:rsidR="00000000" w:rsidDel="00000000" w:rsidP="00000000" w:rsidRDefault="00000000" w:rsidRPr="00000000" w14:paraId="0000115F">
      <w:pPr>
        <w:numPr>
          <w:ilvl w:val="1"/>
          <w:numId w:val="285"/>
        </w:numPr>
        <w:ind w:left="1440" w:hanging="360"/>
        <w:rPr>
          <w:u w:val="none"/>
        </w:rPr>
      </w:pPr>
      <w:r w:rsidDel="00000000" w:rsidR="00000000" w:rsidRPr="00000000">
        <w:rPr>
          <w:rtl w:val="0"/>
        </w:rPr>
        <w:t xml:space="preserve">nepublikoval, publikováno až ve 30. letech 20. století</w:t>
      </w:r>
    </w:p>
    <w:p w:rsidR="00000000" w:rsidDel="00000000" w:rsidP="00000000" w:rsidRDefault="00000000" w:rsidRPr="00000000" w14:paraId="00001160">
      <w:pPr>
        <w:numPr>
          <w:ilvl w:val="0"/>
          <w:numId w:val="285"/>
        </w:numPr>
        <w:ind w:left="720" w:hanging="360"/>
        <w:rPr>
          <w:u w:val="none"/>
        </w:rPr>
      </w:pPr>
      <w:r w:rsidDel="00000000" w:rsidR="00000000" w:rsidRPr="00000000">
        <w:rPr>
          <w:rtl w:val="0"/>
        </w:rPr>
        <w:t xml:space="preserve">Bolzano věří v sílu rozumu a ve společnost, tato se má řídit ideálem křesťanské lásky a spravedlnosti, argumentuje však pro zachování soukromého vlastnictví, i když s možnými omezeními, např. v pasážích o obydlí vylučuje dům z majetku soukromého, uvádí, že je nutné, aby dům náležel obci a občan platil přiměřené nájemné, v jiných pasážích hlásá, že kniha nikdy nesmí být majetkem soukromým, vždy by měla být vydávána na náklad veřejný, nemá však být tištěno úplně vše, co si lidé vymyslí, je tudíž nutné, aby předlohy procházely cenzurou atd.</w:t>
      </w:r>
    </w:p>
    <w:p w:rsidR="00000000" w:rsidDel="00000000" w:rsidP="00000000" w:rsidRDefault="00000000" w:rsidRPr="00000000" w14:paraId="00001161">
      <w:pPr>
        <w:numPr>
          <w:ilvl w:val="0"/>
          <w:numId w:val="285"/>
        </w:numPr>
        <w:ind w:left="720" w:hanging="360"/>
        <w:rPr>
          <w:u w:val="none"/>
        </w:rPr>
      </w:pPr>
      <w:r w:rsidDel="00000000" w:rsidR="00000000" w:rsidRPr="00000000">
        <w:rPr>
          <w:rtl w:val="0"/>
        </w:rPr>
        <w:t xml:space="preserve">zkoumá, co se považuje za nejvyšší morální normu – aby co nejdokonaleji vyhovoval požadavkům veřejného blaha</w:t>
      </w:r>
    </w:p>
    <w:p w:rsidR="00000000" w:rsidDel="00000000" w:rsidP="00000000" w:rsidRDefault="00000000" w:rsidRPr="00000000" w14:paraId="00001162">
      <w:pPr>
        <w:numPr>
          <w:ilvl w:val="0"/>
          <w:numId w:val="285"/>
        </w:numPr>
        <w:ind w:left="720" w:hanging="360"/>
        <w:rPr>
          <w:u w:val="none"/>
        </w:rPr>
      </w:pPr>
      <w:r w:rsidDel="00000000" w:rsidR="00000000" w:rsidRPr="00000000">
        <w:rPr>
          <w:rtl w:val="0"/>
        </w:rPr>
        <w:t xml:space="preserve">ideál: svět se stane jedním státem, rozdělení na země, okresy, sdružení, obce (po 100 rodinách)</w:t>
      </w:r>
    </w:p>
    <w:p w:rsidR="00000000" w:rsidDel="00000000" w:rsidP="00000000" w:rsidRDefault="00000000" w:rsidRPr="00000000" w14:paraId="00001163">
      <w:pPr>
        <w:numPr>
          <w:ilvl w:val="0"/>
          <w:numId w:val="285"/>
        </w:numPr>
        <w:ind w:left="720" w:hanging="360"/>
        <w:rPr>
          <w:u w:val="none"/>
        </w:rPr>
      </w:pPr>
      <w:r w:rsidDel="00000000" w:rsidR="00000000" w:rsidRPr="00000000">
        <w:rPr>
          <w:rtl w:val="0"/>
        </w:rPr>
        <w:t xml:space="preserve">práce je povinnost, nezaměstnanost neexistuje</w:t>
      </w:r>
    </w:p>
    <w:p w:rsidR="00000000" w:rsidDel="00000000" w:rsidP="00000000" w:rsidRDefault="00000000" w:rsidRPr="00000000" w14:paraId="00001164">
      <w:pPr>
        <w:numPr>
          <w:ilvl w:val="0"/>
          <w:numId w:val="285"/>
        </w:numPr>
        <w:ind w:left="720" w:hanging="360"/>
        <w:rPr>
          <w:u w:val="none"/>
        </w:rPr>
      </w:pPr>
      <w:r w:rsidDel="00000000" w:rsidR="00000000" w:rsidRPr="00000000">
        <w:rPr>
          <w:rtl w:val="0"/>
        </w:rPr>
        <w:t xml:space="preserve">vzdělání je základní předpoklad, lidstvo se má vnitřně zdokonalovat</w:t>
      </w:r>
    </w:p>
    <w:p w:rsidR="00000000" w:rsidDel="00000000" w:rsidP="00000000" w:rsidRDefault="00000000" w:rsidRPr="00000000" w14:paraId="00001165">
      <w:pPr>
        <w:numPr>
          <w:ilvl w:val="0"/>
          <w:numId w:val="285"/>
        </w:numPr>
        <w:ind w:left="720" w:hanging="360"/>
        <w:rPr>
          <w:u w:val="none"/>
        </w:rPr>
      </w:pPr>
      <w:r w:rsidDel="00000000" w:rsidR="00000000" w:rsidRPr="00000000">
        <w:rPr>
          <w:rtl w:val="0"/>
        </w:rPr>
        <w:t xml:space="preserve">existuje náboženská tolerance</w:t>
      </w:r>
    </w:p>
    <w:p w:rsidR="00000000" w:rsidDel="00000000" w:rsidP="00000000" w:rsidRDefault="00000000" w:rsidRPr="00000000" w14:paraId="00001166">
      <w:pPr>
        <w:numPr>
          <w:ilvl w:val="0"/>
          <w:numId w:val="285"/>
        </w:numPr>
        <w:ind w:left="720" w:hanging="360"/>
        <w:rPr>
          <w:u w:val="none"/>
        </w:rPr>
      </w:pPr>
      <w:r w:rsidDel="00000000" w:rsidR="00000000" w:rsidRPr="00000000">
        <w:rPr>
          <w:rtl w:val="0"/>
        </w:rPr>
        <w:t xml:space="preserve">uznává trest smrti za vážné zločiny</w:t>
      </w:r>
    </w:p>
    <w:p w:rsidR="00000000" w:rsidDel="00000000" w:rsidP="00000000" w:rsidRDefault="00000000" w:rsidRPr="00000000" w14:paraId="00001167">
      <w:pPr>
        <w:numPr>
          <w:ilvl w:val="0"/>
          <w:numId w:val="285"/>
        </w:numPr>
        <w:ind w:left="720" w:hanging="360"/>
        <w:rPr>
          <w:u w:val="none"/>
        </w:rPr>
      </w:pPr>
      <w:r w:rsidDel="00000000" w:rsidR="00000000" w:rsidRPr="00000000">
        <w:rPr>
          <w:rtl w:val="0"/>
        </w:rPr>
        <w:t xml:space="preserve">neexistuje dědictví – možné jen u osobních věcí jako vzpomínky</w:t>
      </w:r>
    </w:p>
    <w:p w:rsidR="00000000" w:rsidDel="00000000" w:rsidP="00000000" w:rsidRDefault="00000000" w:rsidRPr="00000000" w14:paraId="00001168">
      <w:pPr>
        <w:numPr>
          <w:ilvl w:val="0"/>
          <w:numId w:val="285"/>
        </w:numPr>
        <w:ind w:left="720" w:hanging="360"/>
        <w:rPr>
          <w:u w:val="none"/>
        </w:rPr>
      </w:pPr>
      <w:r w:rsidDel="00000000" w:rsidR="00000000" w:rsidRPr="00000000">
        <w:rPr>
          <w:rtl w:val="0"/>
        </w:rPr>
        <w:t xml:space="preserve">vzácné věci má stát půjčovat (když něco potřebujete a umíte to využít, stát má vypůjčit)</w:t>
      </w:r>
    </w:p>
    <w:p w:rsidR="00000000" w:rsidDel="00000000" w:rsidP="00000000" w:rsidRDefault="00000000" w:rsidRPr="00000000" w14:paraId="00001169">
      <w:pPr>
        <w:numPr>
          <w:ilvl w:val="0"/>
          <w:numId w:val="285"/>
        </w:numPr>
        <w:ind w:left="720" w:hanging="360"/>
        <w:rPr>
          <w:u w:val="none"/>
        </w:rPr>
      </w:pPr>
      <w:r w:rsidDel="00000000" w:rsidR="00000000" w:rsidRPr="00000000">
        <w:rPr>
          <w:rtl w:val="0"/>
        </w:rPr>
        <w:t xml:space="preserve">každý občan má být po smrti souzen, když je dobrý – pomník</w:t>
      </w:r>
    </w:p>
    <w:p w:rsidR="00000000" w:rsidDel="00000000" w:rsidP="00000000" w:rsidRDefault="00000000" w:rsidRPr="00000000" w14:paraId="0000116A">
      <w:pPr>
        <w:numPr>
          <w:ilvl w:val="0"/>
          <w:numId w:val="285"/>
        </w:numPr>
        <w:ind w:left="720" w:hanging="360"/>
        <w:rPr>
          <w:u w:val="none"/>
        </w:rPr>
      </w:pPr>
      <w:r w:rsidDel="00000000" w:rsidR="00000000" w:rsidRPr="00000000">
        <w:rPr>
          <w:rtl w:val="0"/>
        </w:rPr>
        <w:t xml:space="preserve">zákon obecného blaha</w:t>
      </w:r>
    </w:p>
    <w:p w:rsidR="00000000" w:rsidDel="00000000" w:rsidP="00000000" w:rsidRDefault="00000000" w:rsidRPr="00000000" w14:paraId="0000116B">
      <w:pPr>
        <w:numPr>
          <w:ilvl w:val="1"/>
          <w:numId w:val="285"/>
        </w:numPr>
        <w:ind w:left="1440" w:hanging="360"/>
        <w:rPr>
          <w:u w:val="none"/>
        </w:rPr>
      </w:pPr>
      <w:r w:rsidDel="00000000" w:rsidR="00000000" w:rsidRPr="00000000">
        <w:rPr>
          <w:rtl w:val="0"/>
        </w:rPr>
        <w:t xml:space="preserve">proti právní bezúhonnosti staví cnost – nejednáte ilegálně, ve veřejných funkcích musíte být cnostní – uvažovat v rámci veřejného blaha</w:t>
      </w:r>
    </w:p>
    <w:p w:rsidR="00000000" w:rsidDel="00000000" w:rsidP="00000000" w:rsidRDefault="00000000" w:rsidRPr="00000000" w14:paraId="0000116C">
      <w:pPr>
        <w:numPr>
          <w:ilvl w:val="0"/>
          <w:numId w:val="285"/>
        </w:numPr>
        <w:ind w:left="720" w:hanging="360"/>
        <w:rPr>
          <w:u w:val="none"/>
        </w:rPr>
      </w:pPr>
      <w:r w:rsidDel="00000000" w:rsidR="00000000" w:rsidRPr="00000000">
        <w:rPr>
          <w:rtl w:val="0"/>
        </w:rPr>
        <w:t xml:space="preserve">jeden z prvních lidí, který podporoval občanskou neposlušnost – první stupeň mezi morálkou – rezignujeme na plnění povinností, vyhýbáme se jim, když s nimi nesouhlasíme, když to nestačí, postavíme se proti nim a vzneseme sankce</w:t>
      </w:r>
    </w:p>
    <w:p w:rsidR="00000000" w:rsidDel="00000000" w:rsidP="00000000" w:rsidRDefault="00000000" w:rsidRPr="00000000" w14:paraId="0000116D">
      <w:pPr>
        <w:numPr>
          <w:ilvl w:val="0"/>
          <w:numId w:val="285"/>
        </w:numPr>
        <w:ind w:left="720" w:hanging="360"/>
        <w:rPr>
          <w:u w:val="none"/>
        </w:rPr>
      </w:pPr>
      <w:r w:rsidDel="00000000" w:rsidR="00000000" w:rsidRPr="00000000">
        <w:rPr>
          <w:rtl w:val="0"/>
        </w:rPr>
        <w:t xml:space="preserve">Bolzano rozebírá též např. funkce kovových peněz v mezinárodním obchodě a papírových peněz v domácí ekonomice, rozvíjí i úvahy o regulaci půjček apod.</w:t>
      </w:r>
    </w:p>
    <w:p w:rsidR="00000000" w:rsidDel="00000000" w:rsidP="00000000" w:rsidRDefault="00000000" w:rsidRPr="00000000" w14:paraId="0000116E">
      <w:pPr>
        <w:numPr>
          <w:ilvl w:val="0"/>
          <w:numId w:val="285"/>
        </w:numPr>
        <w:ind w:left="720" w:hanging="360"/>
        <w:rPr>
          <w:u w:val="none"/>
        </w:rPr>
      </w:pPr>
      <w:r w:rsidDel="00000000" w:rsidR="00000000" w:rsidRPr="00000000">
        <w:rPr>
          <w:rtl w:val="0"/>
        </w:rPr>
        <w:t xml:space="preserve">pokrokové názory - zrovnoprávnění ženy a muže, odstranění majetkové nerovnosti</w:t>
      </w:r>
    </w:p>
    <w:p w:rsidR="00000000" w:rsidDel="00000000" w:rsidP="00000000" w:rsidRDefault="00000000" w:rsidRPr="00000000" w14:paraId="0000116F">
      <w:pPr>
        <w:numPr>
          <w:ilvl w:val="0"/>
          <w:numId w:val="285"/>
        </w:numPr>
        <w:ind w:left="720" w:hanging="360"/>
        <w:rPr>
          <w:u w:val="none"/>
        </w:rPr>
      </w:pPr>
      <w:r w:rsidDel="00000000" w:rsidR="00000000" w:rsidRPr="00000000">
        <w:rPr>
          <w:rtl w:val="0"/>
        </w:rPr>
        <w:t xml:space="preserve">kritika Kanta </w:t>
      </w:r>
    </w:p>
    <w:p w:rsidR="00000000" w:rsidDel="00000000" w:rsidP="00000000" w:rsidRDefault="00000000" w:rsidRPr="00000000" w14:paraId="00001170">
      <w:pPr>
        <w:numPr>
          <w:ilvl w:val="1"/>
          <w:numId w:val="285"/>
        </w:numPr>
        <w:ind w:left="1440" w:hanging="360"/>
        <w:rPr>
          <w:u w:val="none"/>
        </w:rPr>
      </w:pPr>
      <w:r w:rsidDel="00000000" w:rsidR="00000000" w:rsidRPr="00000000">
        <w:rPr>
          <w:rtl w:val="0"/>
        </w:rPr>
        <w:t xml:space="preserve">těžký kritik Kanta – oprávněně – měl představu, že matematika a logika uzavřené u Aristotela a už se nebudou vyvíjet – Bolzano tvrdil, že se musí vyvíjet a musí být složitější, kritika prostoru a času</w:t>
      </w:r>
    </w:p>
    <w:p w:rsidR="00000000" w:rsidDel="00000000" w:rsidP="00000000" w:rsidRDefault="00000000" w:rsidRPr="00000000" w14:paraId="00001171">
      <w:pPr>
        <w:numPr>
          <w:ilvl w:val="1"/>
          <w:numId w:val="285"/>
        </w:numPr>
        <w:ind w:left="1440" w:hanging="360"/>
        <w:rPr>
          <w:u w:val="none"/>
        </w:rPr>
      </w:pPr>
      <w:r w:rsidDel="00000000" w:rsidR="00000000" w:rsidRPr="00000000">
        <w:rPr>
          <w:rtl w:val="0"/>
        </w:rPr>
        <w:t xml:space="preserve">zajímavé je, jak se staví k zákonodárství</w:t>
      </w:r>
    </w:p>
    <w:p w:rsidR="00000000" w:rsidDel="00000000" w:rsidP="00000000" w:rsidRDefault="00000000" w:rsidRPr="00000000" w14:paraId="00001172">
      <w:pPr>
        <w:numPr>
          <w:ilvl w:val="1"/>
          <w:numId w:val="285"/>
        </w:numPr>
        <w:ind w:left="1440" w:hanging="360"/>
        <w:rPr>
          <w:u w:val="none"/>
        </w:rPr>
      </w:pPr>
      <w:r w:rsidDel="00000000" w:rsidR="00000000" w:rsidRPr="00000000">
        <w:rPr>
          <w:rtl w:val="0"/>
        </w:rPr>
        <w:t xml:space="preserve">každý má mít právo účastnit se, ovšem s tím, že ne všichni se účastní všeho</w:t>
      </w:r>
    </w:p>
    <w:p w:rsidR="00000000" w:rsidDel="00000000" w:rsidP="00000000" w:rsidRDefault="00000000" w:rsidRPr="00000000" w14:paraId="00001173">
      <w:pPr>
        <w:numPr>
          <w:ilvl w:val="1"/>
          <w:numId w:val="285"/>
        </w:numPr>
        <w:ind w:left="1440" w:hanging="360"/>
        <w:rPr>
          <w:u w:val="none"/>
        </w:rPr>
      </w:pPr>
      <w:r w:rsidDel="00000000" w:rsidR="00000000" w:rsidRPr="00000000">
        <w:rPr>
          <w:rtl w:val="0"/>
        </w:rPr>
        <w:t xml:space="preserve">mají se účastnit ti, kterých se to negativně dotkne a ti, kteří tomu rozumí</w:t>
      </w:r>
    </w:p>
    <w:p w:rsidR="00000000" w:rsidDel="00000000" w:rsidP="00000000" w:rsidRDefault="00000000" w:rsidRPr="00000000" w14:paraId="00001174">
      <w:pPr>
        <w:numPr>
          <w:ilvl w:val="1"/>
          <w:numId w:val="285"/>
        </w:numPr>
        <w:ind w:left="1440" w:hanging="360"/>
        <w:rPr>
          <w:u w:val="none"/>
        </w:rPr>
      </w:pPr>
      <w:r w:rsidDel="00000000" w:rsidR="00000000" w:rsidRPr="00000000">
        <w:rPr>
          <w:rtl w:val="0"/>
        </w:rPr>
        <w:t xml:space="preserve">mají být přijímáni takřka jednohlasně a hlas veřejnosti se má vyslyšet vždy</w:t>
      </w:r>
    </w:p>
    <w:p w:rsidR="00000000" w:rsidDel="00000000" w:rsidP="00000000" w:rsidRDefault="00000000" w:rsidRPr="00000000" w14:paraId="00001175">
      <w:pPr>
        <w:numPr>
          <w:ilvl w:val="1"/>
          <w:numId w:val="285"/>
        </w:numPr>
        <w:ind w:left="1440" w:hanging="360"/>
        <w:rPr>
          <w:u w:val="none"/>
        </w:rPr>
      </w:pPr>
      <w:r w:rsidDel="00000000" w:rsidR="00000000" w:rsidRPr="00000000">
        <w:rPr>
          <w:rtl w:val="0"/>
        </w:rPr>
        <w:t xml:space="preserve">vůle většiny, že i když to prohraju, tak to budu respektovat</w:t>
      </w:r>
    </w:p>
    <w:p w:rsidR="00000000" w:rsidDel="00000000" w:rsidP="00000000" w:rsidRDefault="00000000" w:rsidRPr="00000000" w14:paraId="00001176">
      <w:pPr>
        <w:numPr>
          <w:ilvl w:val="1"/>
          <w:numId w:val="285"/>
        </w:numPr>
        <w:ind w:left="1440" w:hanging="360"/>
        <w:rPr>
          <w:u w:val="none"/>
        </w:rPr>
      </w:pPr>
      <w:r w:rsidDel="00000000" w:rsidR="00000000" w:rsidRPr="00000000">
        <w:rPr>
          <w:rtl w:val="0"/>
        </w:rPr>
        <w:t xml:space="preserve">i když máte stokrát pravdu, nemůžete ji prosazovat proti vůli většiny</w:t>
      </w:r>
    </w:p>
    <w:p w:rsidR="00000000" w:rsidDel="00000000" w:rsidP="00000000" w:rsidRDefault="00000000" w:rsidRPr="00000000" w14:paraId="00001177">
      <w:pPr>
        <w:numPr>
          <w:ilvl w:val="1"/>
          <w:numId w:val="285"/>
        </w:numPr>
        <w:ind w:left="1440" w:hanging="360"/>
        <w:rPr>
          <w:u w:val="none"/>
        </w:rPr>
      </w:pPr>
      <w:r w:rsidDel="00000000" w:rsidR="00000000" w:rsidRPr="00000000">
        <w:rPr>
          <w:rtl w:val="0"/>
        </w:rPr>
        <w:t xml:space="preserve">zákonů má být málo, aby se dali zapamatovat, vyučují se už na základní škole</w:t>
      </w:r>
    </w:p>
    <w:p w:rsidR="00000000" w:rsidDel="00000000" w:rsidP="00000000" w:rsidRDefault="00000000" w:rsidRPr="00000000" w14:paraId="00001178">
      <w:pPr>
        <w:rPr/>
      </w:pPr>
      <w:r w:rsidDel="00000000" w:rsidR="00000000" w:rsidRPr="00000000">
        <w:br w:type="page"/>
      </w:r>
      <w:r w:rsidDel="00000000" w:rsidR="00000000" w:rsidRPr="00000000">
        <w:rPr>
          <w:rtl w:val="0"/>
        </w:rPr>
      </w:r>
    </w:p>
    <w:p w:rsidR="00000000" w:rsidDel="00000000" w:rsidP="00000000" w:rsidRDefault="00000000" w:rsidRPr="00000000" w14:paraId="00001179">
      <w:pPr>
        <w:jc w:val="center"/>
        <w:rPr>
          <w:b w:val="1"/>
          <w:sz w:val="28"/>
          <w:szCs w:val="28"/>
        </w:rPr>
      </w:pPr>
      <w:r w:rsidDel="00000000" w:rsidR="00000000" w:rsidRPr="00000000">
        <w:rPr>
          <w:b w:val="1"/>
          <w:sz w:val="28"/>
          <w:szCs w:val="28"/>
          <w:rtl w:val="0"/>
        </w:rPr>
        <w:t xml:space="preserve">26.B Právní jazyk - charakteristické vlastnosti a náležitosti právní terminologie </w:t>
      </w:r>
    </w:p>
    <w:p w:rsidR="00000000" w:rsidDel="00000000" w:rsidP="00000000" w:rsidRDefault="00000000" w:rsidRPr="00000000" w14:paraId="0000117A">
      <w:pPr>
        <w:numPr>
          <w:ilvl w:val="0"/>
          <w:numId w:val="292"/>
        </w:numPr>
        <w:ind w:left="720" w:hanging="360"/>
        <w:rPr>
          <w:u w:val="none"/>
        </w:rPr>
      </w:pPr>
      <w:r w:rsidDel="00000000" w:rsidR="00000000" w:rsidRPr="00000000">
        <w:rPr>
          <w:rtl w:val="0"/>
        </w:rPr>
        <w:t xml:space="preserve">právo je společenský normativní systém - je nezbytné, aby byl sdělný, přístupný a srozumitelný</w:t>
      </w:r>
    </w:p>
    <w:p w:rsidR="00000000" w:rsidDel="00000000" w:rsidP="00000000" w:rsidRDefault="00000000" w:rsidRPr="00000000" w14:paraId="0000117B">
      <w:pPr>
        <w:numPr>
          <w:ilvl w:val="0"/>
          <w:numId w:val="292"/>
        </w:numPr>
        <w:ind w:left="720" w:hanging="360"/>
        <w:rPr>
          <w:u w:val="none"/>
        </w:rPr>
      </w:pPr>
      <w:r w:rsidDel="00000000" w:rsidR="00000000" w:rsidRPr="00000000">
        <w:rPr>
          <w:rtl w:val="0"/>
        </w:rPr>
        <w:t xml:space="preserve">z legislativně technické hlediska je nutno zohlednit stěžejní atributy právního jazyka jako druhu obecného spisovného jazyka, který se uplatňuje v oboru práva</w:t>
      </w:r>
    </w:p>
    <w:p w:rsidR="00000000" w:rsidDel="00000000" w:rsidP="00000000" w:rsidRDefault="00000000" w:rsidRPr="00000000" w14:paraId="0000117C">
      <w:pPr>
        <w:numPr>
          <w:ilvl w:val="0"/>
          <w:numId w:val="292"/>
        </w:numPr>
        <w:ind w:left="720" w:hanging="360"/>
        <w:rPr>
          <w:u w:val="none"/>
        </w:rPr>
      </w:pPr>
      <w:r w:rsidDel="00000000" w:rsidR="00000000" w:rsidRPr="00000000">
        <w:rPr>
          <w:rtl w:val="0"/>
        </w:rPr>
        <w:t xml:space="preserve">komunikace mezi právotvorným subjektem („zákonodárcem“) a adresáty se uskutečňuje výlučně jazykem</w:t>
      </w:r>
    </w:p>
    <w:p w:rsidR="00000000" w:rsidDel="00000000" w:rsidP="00000000" w:rsidRDefault="00000000" w:rsidRPr="00000000" w14:paraId="0000117D">
      <w:pPr>
        <w:numPr>
          <w:ilvl w:val="0"/>
          <w:numId w:val="292"/>
        </w:numPr>
        <w:ind w:left="720" w:hanging="360"/>
        <w:rPr>
          <w:u w:val="none"/>
        </w:rPr>
      </w:pPr>
      <w:r w:rsidDel="00000000" w:rsidR="00000000" w:rsidRPr="00000000">
        <w:rPr>
          <w:rtl w:val="0"/>
        </w:rPr>
        <w:t xml:space="preserve">tento jazyk má některé zvláštnosti, kterými se odlišuje od tzv. obecného základu spisovného jazyka</w:t>
      </w:r>
    </w:p>
    <w:p w:rsidR="00000000" w:rsidDel="00000000" w:rsidP="00000000" w:rsidRDefault="00000000" w:rsidRPr="00000000" w14:paraId="0000117E">
      <w:pPr>
        <w:numPr>
          <w:ilvl w:val="0"/>
          <w:numId w:val="292"/>
        </w:numPr>
        <w:ind w:left="720" w:hanging="360"/>
        <w:rPr>
          <w:u w:val="none"/>
        </w:rPr>
      </w:pPr>
      <w:r w:rsidDel="00000000" w:rsidR="00000000" w:rsidRPr="00000000">
        <w:rPr>
          <w:rtl w:val="0"/>
        </w:rPr>
        <w:t xml:space="preserve">hlavní zvláštností právního jazyka se týkají jeho slovníku a jeho stylu</w:t>
      </w:r>
    </w:p>
    <w:p w:rsidR="00000000" w:rsidDel="00000000" w:rsidP="00000000" w:rsidRDefault="00000000" w:rsidRPr="00000000" w14:paraId="0000117F">
      <w:pPr>
        <w:numPr>
          <w:ilvl w:val="0"/>
          <w:numId w:val="292"/>
        </w:numPr>
        <w:ind w:left="720" w:hanging="360"/>
        <w:rPr>
          <w:u w:val="none"/>
        </w:rPr>
      </w:pPr>
      <w:r w:rsidDel="00000000" w:rsidR="00000000" w:rsidRPr="00000000">
        <w:rPr>
          <w:rtl w:val="0"/>
        </w:rPr>
        <w:t xml:space="preserve">právní jazyk se vyjadřuje především větami preskriptivními, jimiž jsou adresátům právní normy komunikovány právní příkazy, zákazy a dovolení</w:t>
      </w:r>
    </w:p>
    <w:p w:rsidR="00000000" w:rsidDel="00000000" w:rsidP="00000000" w:rsidRDefault="00000000" w:rsidRPr="00000000" w14:paraId="00001180">
      <w:pPr>
        <w:numPr>
          <w:ilvl w:val="0"/>
          <w:numId w:val="292"/>
        </w:numPr>
        <w:ind w:left="720" w:hanging="360"/>
        <w:rPr>
          <w:u w:val="none"/>
        </w:rPr>
      </w:pPr>
      <w:r w:rsidDel="00000000" w:rsidR="00000000" w:rsidRPr="00000000">
        <w:rPr>
          <w:rtl w:val="0"/>
        </w:rPr>
        <w:t xml:space="preserve">větami deskriptivními vyjadřuje právní jazyk skutkové podstaty právních norem</w:t>
      </w:r>
    </w:p>
    <w:p w:rsidR="00000000" w:rsidDel="00000000" w:rsidP="00000000" w:rsidRDefault="00000000" w:rsidRPr="00000000" w14:paraId="00001181">
      <w:pPr>
        <w:numPr>
          <w:ilvl w:val="0"/>
          <w:numId w:val="292"/>
        </w:numPr>
        <w:ind w:left="720" w:hanging="360"/>
        <w:rPr>
          <w:u w:val="none"/>
        </w:rPr>
      </w:pPr>
      <w:r w:rsidDel="00000000" w:rsidR="00000000" w:rsidRPr="00000000">
        <w:rPr>
          <w:rtl w:val="0"/>
        </w:rPr>
        <w:t xml:space="preserve">v právním jazyku mají zvláštní význam výrazy, které samy působí právní následky, které mají charakter jazykových aktů</w:t>
      </w:r>
    </w:p>
    <w:p w:rsidR="00000000" w:rsidDel="00000000" w:rsidP="00000000" w:rsidRDefault="00000000" w:rsidRPr="00000000" w14:paraId="00001182">
      <w:pPr>
        <w:numPr>
          <w:ilvl w:val="0"/>
          <w:numId w:val="292"/>
        </w:numPr>
        <w:ind w:left="720" w:hanging="360"/>
        <w:rPr>
          <w:u w:val="none"/>
        </w:rPr>
      </w:pPr>
      <w:r w:rsidDel="00000000" w:rsidR="00000000" w:rsidRPr="00000000">
        <w:rPr>
          <w:rtl w:val="0"/>
        </w:rPr>
        <w:t xml:space="preserve">např. „vlastník je povinen strpět, aby..“ → není to jen informace o tom, že je vlastník povinen něco strpět, a co je povinen strpět, ale také obecné uložení povinnosti vlastníkům, aby to za zákonných předpokladů strpěli</w:t>
      </w:r>
    </w:p>
    <w:p w:rsidR="00000000" w:rsidDel="00000000" w:rsidP="00000000" w:rsidRDefault="00000000" w:rsidRPr="00000000" w14:paraId="00001183">
      <w:pPr>
        <w:numPr>
          <w:ilvl w:val="0"/>
          <w:numId w:val="292"/>
        </w:numPr>
        <w:ind w:left="720" w:hanging="360"/>
        <w:rPr>
          <w:u w:val="none"/>
        </w:rPr>
      </w:pPr>
      <w:r w:rsidDel="00000000" w:rsidR="00000000" w:rsidRPr="00000000">
        <w:rPr>
          <w:rtl w:val="0"/>
        </w:rPr>
        <w:t xml:space="preserve">jazyk právní je jazyk přirozený</w:t>
      </w:r>
    </w:p>
    <w:p w:rsidR="00000000" w:rsidDel="00000000" w:rsidP="00000000" w:rsidRDefault="00000000" w:rsidRPr="00000000" w14:paraId="00001184">
      <w:pPr>
        <w:numPr>
          <w:ilvl w:val="0"/>
          <w:numId w:val="292"/>
        </w:numPr>
        <w:ind w:left="720" w:hanging="360"/>
        <w:rPr>
          <w:u w:val="none"/>
        </w:rPr>
      </w:pPr>
      <w:r w:rsidDel="00000000" w:rsidR="00000000" w:rsidRPr="00000000">
        <w:rPr>
          <w:rtl w:val="0"/>
        </w:rPr>
        <w:t xml:space="preserve">právo je komunikováno jazykem spisovným</w:t>
      </w:r>
    </w:p>
    <w:p w:rsidR="00000000" w:rsidDel="00000000" w:rsidP="00000000" w:rsidRDefault="00000000" w:rsidRPr="00000000" w14:paraId="00001185">
      <w:pPr>
        <w:numPr>
          <w:ilvl w:val="0"/>
          <w:numId w:val="292"/>
        </w:numPr>
        <w:ind w:left="720" w:hanging="360"/>
        <w:rPr>
          <w:u w:val="none"/>
        </w:rPr>
      </w:pPr>
      <w:r w:rsidDel="00000000" w:rsidR="00000000" w:rsidRPr="00000000">
        <w:rPr>
          <w:rtl w:val="0"/>
        </w:rPr>
        <w:t xml:space="preserve">ten obsahuje obecný základ</w:t>
      </w:r>
    </w:p>
    <w:p w:rsidR="00000000" w:rsidDel="00000000" w:rsidP="00000000" w:rsidRDefault="00000000" w:rsidRPr="00000000" w14:paraId="00001186">
      <w:pPr>
        <w:numPr>
          <w:ilvl w:val="0"/>
          <w:numId w:val="292"/>
        </w:numPr>
        <w:ind w:left="720" w:hanging="360"/>
        <w:rPr>
          <w:u w:val="none"/>
        </w:rPr>
      </w:pPr>
      <w:r w:rsidDel="00000000" w:rsidR="00000000" w:rsidRPr="00000000">
        <w:rPr>
          <w:rtl w:val="0"/>
        </w:rPr>
        <w:t xml:space="preserve">je to oficiální jazyk národní</w:t>
      </w:r>
    </w:p>
    <w:p w:rsidR="00000000" w:rsidDel="00000000" w:rsidP="00000000" w:rsidRDefault="00000000" w:rsidRPr="00000000" w14:paraId="00001187">
      <w:pPr>
        <w:numPr>
          <w:ilvl w:val="0"/>
          <w:numId w:val="292"/>
        </w:numPr>
        <w:ind w:left="720" w:hanging="360"/>
        <w:rPr>
          <w:u w:val="none"/>
        </w:rPr>
      </w:pPr>
      <w:r w:rsidDel="00000000" w:rsidR="00000000" w:rsidRPr="00000000">
        <w:rPr>
          <w:rtl w:val="0"/>
        </w:rPr>
        <w:t xml:space="preserve">ve státech v nichž je oficiálních národních jazyků víc, bývá právo simultánně komunikováno ve více jazycích (např. bývalé Československo, nynější Švýcarsko)</w:t>
      </w:r>
    </w:p>
    <w:p w:rsidR="00000000" w:rsidDel="00000000" w:rsidP="00000000" w:rsidRDefault="00000000" w:rsidRPr="00000000" w14:paraId="00001188">
      <w:pPr>
        <w:numPr>
          <w:ilvl w:val="0"/>
          <w:numId w:val="292"/>
        </w:numPr>
        <w:ind w:left="720" w:hanging="360"/>
        <w:rPr>
          <w:u w:val="none"/>
        </w:rPr>
      </w:pPr>
      <w:r w:rsidDel="00000000" w:rsidR="00000000" w:rsidRPr="00000000">
        <w:rPr>
          <w:rtl w:val="0"/>
        </w:rPr>
        <w:t xml:space="preserve">rozlišuje se:</w:t>
      </w:r>
    </w:p>
    <w:p w:rsidR="00000000" w:rsidDel="00000000" w:rsidP="00000000" w:rsidRDefault="00000000" w:rsidRPr="00000000" w14:paraId="00001189">
      <w:pPr>
        <w:numPr>
          <w:ilvl w:val="1"/>
          <w:numId w:val="292"/>
        </w:numPr>
        <w:ind w:left="1440" w:hanging="360"/>
        <w:rPr>
          <w:u w:val="none"/>
        </w:rPr>
      </w:pPr>
      <w:r w:rsidDel="00000000" w:rsidR="00000000" w:rsidRPr="00000000">
        <w:rPr>
          <w:rtl w:val="0"/>
        </w:rPr>
        <w:t xml:space="preserve">právní jazyk zákonodárce = právních předpisů, v kontinentálním typu právní kultury má rozhodující význam pro používanou právní terminologii</w:t>
      </w:r>
    </w:p>
    <w:p w:rsidR="00000000" w:rsidDel="00000000" w:rsidP="00000000" w:rsidRDefault="00000000" w:rsidRPr="00000000" w14:paraId="0000118A">
      <w:pPr>
        <w:numPr>
          <w:ilvl w:val="1"/>
          <w:numId w:val="292"/>
        </w:numPr>
        <w:ind w:left="1440" w:hanging="360"/>
        <w:rPr>
          <w:u w:val="none"/>
        </w:rPr>
      </w:pPr>
      <w:r w:rsidDel="00000000" w:rsidR="00000000" w:rsidRPr="00000000">
        <w:rPr>
          <w:rtl w:val="0"/>
        </w:rPr>
        <w:t xml:space="preserve">jazyk používaný v rozhodovací soudní, správní a další právní činnosti</w:t>
      </w:r>
    </w:p>
    <w:p w:rsidR="00000000" w:rsidDel="00000000" w:rsidP="00000000" w:rsidRDefault="00000000" w:rsidRPr="00000000" w14:paraId="0000118B">
      <w:pPr>
        <w:numPr>
          <w:ilvl w:val="1"/>
          <w:numId w:val="292"/>
        </w:numPr>
        <w:ind w:left="1440" w:hanging="360"/>
        <w:rPr>
          <w:u w:val="none"/>
        </w:rPr>
      </w:pPr>
      <w:r w:rsidDel="00000000" w:rsidR="00000000" w:rsidRPr="00000000">
        <w:rPr>
          <w:rtl w:val="0"/>
        </w:rPr>
        <w:t xml:space="preserve">jazyk právního zastupování - advokátů</w:t>
      </w:r>
    </w:p>
    <w:p w:rsidR="00000000" w:rsidDel="00000000" w:rsidP="00000000" w:rsidRDefault="00000000" w:rsidRPr="00000000" w14:paraId="0000118C">
      <w:pPr>
        <w:numPr>
          <w:ilvl w:val="1"/>
          <w:numId w:val="292"/>
        </w:numPr>
        <w:ind w:left="1440" w:hanging="360"/>
        <w:rPr>
          <w:u w:val="none"/>
        </w:rPr>
      </w:pPr>
      <w:r w:rsidDel="00000000" w:rsidR="00000000" w:rsidRPr="00000000">
        <w:rPr>
          <w:rtl w:val="0"/>
        </w:rPr>
        <w:t xml:space="preserve">jazyk právní vědy</w:t>
      </w:r>
    </w:p>
    <w:p w:rsidR="00000000" w:rsidDel="00000000" w:rsidP="00000000" w:rsidRDefault="00000000" w:rsidRPr="00000000" w14:paraId="0000118D">
      <w:pPr>
        <w:numPr>
          <w:ilvl w:val="0"/>
          <w:numId w:val="292"/>
        </w:numPr>
        <w:ind w:left="720" w:hanging="360"/>
        <w:rPr>
          <w:u w:val="none"/>
        </w:rPr>
      </w:pPr>
      <w:r w:rsidDel="00000000" w:rsidR="00000000" w:rsidRPr="00000000">
        <w:rPr>
          <w:rtl w:val="0"/>
        </w:rPr>
        <w:t xml:space="preserve">hlavní požadavky na právní jazyk, které by měl zohlednit i zákonodárce: </w:t>
      </w:r>
    </w:p>
    <w:p w:rsidR="00000000" w:rsidDel="00000000" w:rsidP="00000000" w:rsidRDefault="00000000" w:rsidRPr="00000000" w14:paraId="0000118E">
      <w:pPr>
        <w:numPr>
          <w:ilvl w:val="1"/>
          <w:numId w:val="292"/>
        </w:numPr>
        <w:ind w:left="1440" w:hanging="360"/>
        <w:rPr>
          <w:u w:val="none"/>
        </w:rPr>
      </w:pPr>
      <w:r w:rsidDel="00000000" w:rsidR="00000000" w:rsidRPr="00000000">
        <w:rPr>
          <w:rtl w:val="0"/>
        </w:rPr>
        <w:t xml:space="preserve">obsahuje specifické právní pojmy</w:t>
      </w:r>
    </w:p>
    <w:p w:rsidR="00000000" w:rsidDel="00000000" w:rsidP="00000000" w:rsidRDefault="00000000" w:rsidRPr="00000000" w14:paraId="0000118F">
      <w:pPr>
        <w:numPr>
          <w:ilvl w:val="1"/>
          <w:numId w:val="292"/>
        </w:numPr>
        <w:ind w:left="1440" w:hanging="360"/>
        <w:rPr>
          <w:u w:val="none"/>
        </w:rPr>
      </w:pPr>
      <w:r w:rsidDel="00000000" w:rsidR="00000000" w:rsidRPr="00000000">
        <w:rPr>
          <w:rtl w:val="0"/>
        </w:rPr>
        <w:t xml:space="preserve">je abstraktní</w:t>
      </w:r>
    </w:p>
    <w:p w:rsidR="00000000" w:rsidDel="00000000" w:rsidP="00000000" w:rsidRDefault="00000000" w:rsidRPr="00000000" w14:paraId="00001190">
      <w:pPr>
        <w:numPr>
          <w:ilvl w:val="1"/>
          <w:numId w:val="292"/>
        </w:numPr>
        <w:ind w:left="1440" w:hanging="360"/>
        <w:rPr>
          <w:u w:val="none"/>
        </w:rPr>
      </w:pPr>
      <w:r w:rsidDel="00000000" w:rsidR="00000000" w:rsidRPr="00000000">
        <w:rPr>
          <w:rtl w:val="0"/>
        </w:rPr>
        <w:t xml:space="preserve">přesnost - používání pojmů v přesném normativním významu k tomu slouží definice, taxativní výčty, atd.</w:t>
      </w:r>
    </w:p>
    <w:p w:rsidR="00000000" w:rsidDel="00000000" w:rsidP="00000000" w:rsidRDefault="00000000" w:rsidRPr="00000000" w14:paraId="00001191">
      <w:pPr>
        <w:numPr>
          <w:ilvl w:val="1"/>
          <w:numId w:val="292"/>
        </w:numPr>
        <w:ind w:left="1440" w:hanging="360"/>
        <w:rPr>
          <w:u w:val="none"/>
        </w:rPr>
      </w:pPr>
      <w:r w:rsidDel="00000000" w:rsidR="00000000" w:rsidRPr="00000000">
        <w:rPr>
          <w:rtl w:val="0"/>
        </w:rPr>
        <w:t xml:space="preserve">jasnost</w:t>
      </w:r>
    </w:p>
    <w:p w:rsidR="00000000" w:rsidDel="00000000" w:rsidP="00000000" w:rsidRDefault="00000000" w:rsidRPr="00000000" w14:paraId="00001192">
      <w:pPr>
        <w:numPr>
          <w:ilvl w:val="1"/>
          <w:numId w:val="292"/>
        </w:numPr>
        <w:ind w:left="1440" w:hanging="360"/>
        <w:rPr>
          <w:u w:val="none"/>
        </w:rPr>
      </w:pPr>
      <w:r w:rsidDel="00000000" w:rsidR="00000000" w:rsidRPr="00000000">
        <w:rPr>
          <w:rtl w:val="0"/>
        </w:rPr>
        <w:t xml:space="preserve">srozumitelnost - souvisí s tím, že právo je informační a normativní prostředek určený veřejnosti, má však své limity v odborných aspektech první terminologie a používání pojmů převzatých z jiných vědních oborů</w:t>
      </w:r>
    </w:p>
    <w:p w:rsidR="00000000" w:rsidDel="00000000" w:rsidP="00000000" w:rsidRDefault="00000000" w:rsidRPr="00000000" w14:paraId="00001193">
      <w:pPr>
        <w:numPr>
          <w:ilvl w:val="1"/>
          <w:numId w:val="292"/>
        </w:numPr>
        <w:ind w:left="1440" w:hanging="360"/>
        <w:rPr>
          <w:u w:val="none"/>
        </w:rPr>
      </w:pPr>
      <w:r w:rsidDel="00000000" w:rsidR="00000000" w:rsidRPr="00000000">
        <w:rPr>
          <w:rtl w:val="0"/>
        </w:rPr>
        <w:t xml:space="preserve">jednoznačnost – jednoznačnost právních pojmů (každý výraz má jen jeden význam), každý pojem má jeden význam, který vybere zákonodárce zákonodárce se musí vyrovnat s neurčitostí pojmů a vymezit přesně jejich význam, právní jazyk jakou součást přirozeného jazyka se musí vyrovat se synonymy, homonymy a s vágností (neurčitostí), u vágních pojmů musí zákonodárce vymezit jejich význam (legální definice –vždy nominální) definice:</w:t>
      </w:r>
    </w:p>
    <w:p w:rsidR="00000000" w:rsidDel="00000000" w:rsidP="00000000" w:rsidRDefault="00000000" w:rsidRPr="00000000" w14:paraId="00001194">
      <w:pPr>
        <w:numPr>
          <w:ilvl w:val="1"/>
          <w:numId w:val="292"/>
        </w:numPr>
        <w:ind w:left="1440" w:hanging="360"/>
        <w:rPr>
          <w:u w:val="none"/>
        </w:rPr>
      </w:pPr>
      <w:r w:rsidDel="00000000" w:rsidR="00000000" w:rsidRPr="00000000">
        <w:rPr>
          <w:rtl w:val="0"/>
        </w:rPr>
        <w:t xml:space="preserve">konstantnost - používané terminologie znamená používat v rámci zákona a právního odvětví stejné pojmy a nepoužívat pojmy synonymní, sémantickou vlastností právního jazyka je především nepřípustnost používání souznačných slov (synonym), právní jazyk se vzpírá i polysémům (víceznačným výrazům), k nimž patří i homonyma, z požadavku jednoznačnosti použitých výrazů vyplývá i požadavek stálosti</w:t>
      </w:r>
    </w:p>
    <w:p w:rsidR="00000000" w:rsidDel="00000000" w:rsidP="00000000" w:rsidRDefault="00000000" w:rsidRPr="00000000" w14:paraId="00001195">
      <w:pPr>
        <w:numPr>
          <w:ilvl w:val="1"/>
          <w:numId w:val="292"/>
        </w:numPr>
        <w:ind w:left="1440" w:hanging="360"/>
        <w:rPr>
          <w:u w:val="none"/>
        </w:rPr>
      </w:pPr>
      <w:r w:rsidDel="00000000" w:rsidR="00000000" w:rsidRPr="00000000">
        <w:rPr>
          <w:rtl w:val="0"/>
        </w:rPr>
        <w:t xml:space="preserve">vzhledem k tomu, že právní jazyk je součástí přirozeného jazyka, musí se vyrovnávat s existencí synonym a homonym a s vágností (neurčitostí, respektive neostrostí) významového pole určitých výrazů</w:t>
      </w:r>
    </w:p>
    <w:p w:rsidR="00000000" w:rsidDel="00000000" w:rsidP="00000000" w:rsidRDefault="00000000" w:rsidRPr="00000000" w14:paraId="00001196">
      <w:pPr>
        <w:numPr>
          <w:ilvl w:val="1"/>
          <w:numId w:val="292"/>
        </w:numPr>
        <w:ind w:left="1440" w:hanging="360"/>
        <w:rPr>
          <w:u w:val="none"/>
        </w:rPr>
      </w:pPr>
      <w:r w:rsidDel="00000000" w:rsidR="00000000" w:rsidRPr="00000000">
        <w:rPr>
          <w:rtl w:val="0"/>
        </w:rPr>
        <w:t xml:space="preserve">zákonodárce může vybrat jako legální jen určitý pojem a u vágních pojmů závazně vymezit jejich význam (legálně je definovat)</w:t>
      </w:r>
    </w:p>
    <w:p w:rsidR="00000000" w:rsidDel="00000000" w:rsidP="00000000" w:rsidRDefault="00000000" w:rsidRPr="00000000" w14:paraId="00001197">
      <w:pPr>
        <w:numPr>
          <w:ilvl w:val="0"/>
          <w:numId w:val="292"/>
        </w:numPr>
        <w:ind w:left="720" w:hanging="360"/>
        <w:rPr>
          <w:u w:val="none"/>
        </w:rPr>
      </w:pPr>
      <w:r w:rsidDel="00000000" w:rsidR="00000000" w:rsidRPr="00000000">
        <w:rPr>
          <w:rtl w:val="0"/>
        </w:rPr>
        <w:t xml:space="preserve">definice rozlišujeme na: </w:t>
      </w:r>
    </w:p>
    <w:p w:rsidR="00000000" w:rsidDel="00000000" w:rsidP="00000000" w:rsidRDefault="00000000" w:rsidRPr="00000000" w14:paraId="00001198">
      <w:pPr>
        <w:numPr>
          <w:ilvl w:val="1"/>
          <w:numId w:val="292"/>
        </w:numPr>
        <w:ind w:left="1440" w:hanging="360"/>
        <w:rPr>
          <w:u w:val="none"/>
        </w:rPr>
      </w:pPr>
      <w:r w:rsidDel="00000000" w:rsidR="00000000" w:rsidRPr="00000000">
        <w:rPr>
          <w:rtl w:val="0"/>
        </w:rPr>
        <w:t xml:space="preserve">reálné - vymezují designát, definují znaky</w:t>
      </w:r>
    </w:p>
    <w:p w:rsidR="00000000" w:rsidDel="00000000" w:rsidP="00000000" w:rsidRDefault="00000000" w:rsidRPr="00000000" w14:paraId="00001199">
      <w:pPr>
        <w:numPr>
          <w:ilvl w:val="1"/>
          <w:numId w:val="292"/>
        </w:numPr>
        <w:ind w:left="1440" w:hanging="360"/>
        <w:rPr>
          <w:u w:val="none"/>
        </w:rPr>
      </w:pPr>
      <w:r w:rsidDel="00000000" w:rsidR="00000000" w:rsidRPr="00000000">
        <w:rPr>
          <w:rtl w:val="0"/>
        </w:rPr>
        <w:t xml:space="preserve">nominální - stanoví, co se definovaným znakem rozumí, legální definice jsou vždy nominální</w:t>
      </w:r>
    </w:p>
    <w:p w:rsidR="00000000" w:rsidDel="00000000" w:rsidP="00000000" w:rsidRDefault="00000000" w:rsidRPr="00000000" w14:paraId="0000119A">
      <w:pPr>
        <w:numPr>
          <w:ilvl w:val="0"/>
          <w:numId w:val="292"/>
        </w:numPr>
        <w:ind w:left="720" w:hanging="360"/>
        <w:rPr>
          <w:u w:val="none"/>
        </w:rPr>
      </w:pPr>
      <w:r w:rsidDel="00000000" w:rsidR="00000000" w:rsidRPr="00000000">
        <w:rPr>
          <w:rtl w:val="0"/>
        </w:rPr>
        <w:t xml:space="preserve">ke stylistickým požadavkům vytváření právních norem patří: </w:t>
      </w:r>
    </w:p>
    <w:p w:rsidR="00000000" w:rsidDel="00000000" w:rsidP="00000000" w:rsidRDefault="00000000" w:rsidRPr="00000000" w14:paraId="0000119B">
      <w:pPr>
        <w:numPr>
          <w:ilvl w:val="1"/>
          <w:numId w:val="292"/>
        </w:numPr>
        <w:ind w:left="1440" w:hanging="360"/>
        <w:rPr>
          <w:u w:val="none"/>
        </w:rPr>
      </w:pPr>
      <w:r w:rsidDel="00000000" w:rsidR="00000000" w:rsidRPr="00000000">
        <w:rPr>
          <w:rtl w:val="0"/>
        </w:rPr>
        <w:t xml:space="preserve">jednoduché a strohé vyjadřování, jednoduchá souvětí, nepoužívání emocionálních a ozdobných vyjadřování, jednoznačnost</w:t>
      </w:r>
    </w:p>
    <w:p w:rsidR="00000000" w:rsidDel="00000000" w:rsidP="00000000" w:rsidRDefault="00000000" w:rsidRPr="00000000" w14:paraId="0000119C">
      <w:pPr>
        <w:numPr>
          <w:ilvl w:val="0"/>
          <w:numId w:val="292"/>
        </w:numPr>
        <w:ind w:left="720" w:hanging="360"/>
        <w:rPr>
          <w:u w:val="none"/>
        </w:rPr>
      </w:pPr>
      <w:r w:rsidDel="00000000" w:rsidR="00000000" w:rsidRPr="00000000">
        <w:rPr>
          <w:rtl w:val="0"/>
        </w:rPr>
        <w:t xml:space="preserve">sémantické vlastnosti právního jazyka: </w:t>
      </w:r>
    </w:p>
    <w:p w:rsidR="00000000" w:rsidDel="00000000" w:rsidP="00000000" w:rsidRDefault="00000000" w:rsidRPr="00000000" w14:paraId="0000119D">
      <w:pPr>
        <w:numPr>
          <w:ilvl w:val="1"/>
          <w:numId w:val="292"/>
        </w:numPr>
        <w:ind w:left="1440" w:hanging="360"/>
        <w:rPr>
          <w:u w:val="none"/>
        </w:rPr>
      </w:pPr>
      <w:r w:rsidDel="00000000" w:rsidR="00000000" w:rsidRPr="00000000">
        <w:rPr>
          <w:rtl w:val="0"/>
        </w:rPr>
        <w:t xml:space="preserve">mnoho pojmů používaných právními předpisy má v obecném základu ve větší či menší míře neurčitý, neostrý význam, jejich designáty nemívají zřetelné kontury</w:t>
      </w:r>
    </w:p>
    <w:p w:rsidR="00000000" w:rsidDel="00000000" w:rsidP="00000000" w:rsidRDefault="00000000" w:rsidRPr="00000000" w14:paraId="0000119E">
      <w:pPr>
        <w:numPr>
          <w:ilvl w:val="1"/>
          <w:numId w:val="292"/>
        </w:numPr>
        <w:ind w:left="1440" w:hanging="360"/>
        <w:rPr>
          <w:u w:val="none"/>
        </w:rPr>
      </w:pPr>
      <w:r w:rsidDel="00000000" w:rsidR="00000000" w:rsidRPr="00000000">
        <w:rPr>
          <w:rtl w:val="0"/>
        </w:rPr>
        <w:t xml:space="preserve">někdy se liší i podle emocionálního obsahu a pojmu atd.</w:t>
      </w:r>
    </w:p>
    <w:p w:rsidR="00000000" w:rsidDel="00000000" w:rsidP="00000000" w:rsidRDefault="00000000" w:rsidRPr="00000000" w14:paraId="0000119F">
      <w:pPr>
        <w:numPr>
          <w:ilvl w:val="1"/>
          <w:numId w:val="292"/>
        </w:numPr>
        <w:ind w:left="1440" w:hanging="360"/>
        <w:rPr>
          <w:u w:val="none"/>
        </w:rPr>
      </w:pPr>
      <w:r w:rsidDel="00000000" w:rsidR="00000000" w:rsidRPr="00000000">
        <w:rPr>
          <w:rtl w:val="0"/>
        </w:rPr>
        <w:t xml:space="preserve">naproti tomu právní jazyk vyžaduje používání pojmů se zcela jasným designátem a prostých zabarvení</w:t>
      </w:r>
    </w:p>
    <w:p w:rsidR="00000000" w:rsidDel="00000000" w:rsidP="00000000" w:rsidRDefault="00000000" w:rsidRPr="00000000" w14:paraId="000011A0">
      <w:pPr>
        <w:numPr>
          <w:ilvl w:val="1"/>
          <w:numId w:val="292"/>
        </w:numPr>
        <w:ind w:left="1440" w:hanging="360"/>
        <w:rPr>
          <w:u w:val="none"/>
        </w:rPr>
      </w:pPr>
      <w:r w:rsidDel="00000000" w:rsidR="00000000" w:rsidRPr="00000000">
        <w:rPr>
          <w:rtl w:val="0"/>
        </w:rPr>
        <w:t xml:space="preserve">např. pojem „otec“, který se v obecném základu spisovného jazyka chápe zpravidla biologicky</w:t>
      </w:r>
    </w:p>
    <w:p w:rsidR="00000000" w:rsidDel="00000000" w:rsidP="00000000" w:rsidRDefault="00000000" w:rsidRPr="00000000" w14:paraId="000011A1">
      <w:pPr>
        <w:numPr>
          <w:ilvl w:val="1"/>
          <w:numId w:val="292"/>
        </w:numPr>
        <w:ind w:left="1440" w:hanging="360"/>
        <w:rPr>
          <w:u w:val="none"/>
        </w:rPr>
      </w:pPr>
      <w:r w:rsidDel="00000000" w:rsidR="00000000" w:rsidRPr="00000000">
        <w:rPr>
          <w:rtl w:val="0"/>
        </w:rPr>
        <w:t xml:space="preserve">v právu je naproti tomu pojem otce striktně vymezen právními domněnkami podle §51 an. ZOR</w:t>
      </w:r>
    </w:p>
    <w:p w:rsidR="00000000" w:rsidDel="00000000" w:rsidP="00000000" w:rsidRDefault="00000000" w:rsidRPr="00000000" w14:paraId="000011A2">
      <w:pPr>
        <w:numPr>
          <w:ilvl w:val="1"/>
          <w:numId w:val="292"/>
        </w:numPr>
        <w:ind w:left="1440" w:hanging="360"/>
        <w:rPr>
          <w:u w:val="none"/>
        </w:rPr>
      </w:pPr>
      <w:r w:rsidDel="00000000" w:rsidR="00000000" w:rsidRPr="00000000">
        <w:rPr>
          <w:rtl w:val="0"/>
        </w:rPr>
        <w:t xml:space="preserve">zákonné výpočty se dělí na: taxativní demonstrativní</w:t>
      </w:r>
    </w:p>
    <w:p w:rsidR="00000000" w:rsidDel="00000000" w:rsidP="00000000" w:rsidRDefault="00000000" w:rsidRPr="00000000" w14:paraId="000011A3">
      <w:pPr>
        <w:numPr>
          <w:ilvl w:val="0"/>
          <w:numId w:val="292"/>
        </w:numPr>
        <w:ind w:left="720" w:hanging="360"/>
        <w:rPr>
          <w:u w:val="none"/>
        </w:rPr>
      </w:pPr>
      <w:r w:rsidDel="00000000" w:rsidR="00000000" w:rsidRPr="00000000">
        <w:rPr>
          <w:rtl w:val="0"/>
        </w:rPr>
        <w:t xml:space="preserve">státní a úřední jazyk </w:t>
      </w:r>
    </w:p>
    <w:p w:rsidR="00000000" w:rsidDel="00000000" w:rsidP="00000000" w:rsidRDefault="00000000" w:rsidRPr="00000000" w14:paraId="000011A4">
      <w:pPr>
        <w:numPr>
          <w:ilvl w:val="1"/>
          <w:numId w:val="292"/>
        </w:numPr>
        <w:ind w:left="1440" w:hanging="360"/>
        <w:rPr>
          <w:u w:val="none"/>
        </w:rPr>
      </w:pPr>
      <w:r w:rsidDel="00000000" w:rsidR="00000000" w:rsidRPr="00000000">
        <w:rPr>
          <w:rtl w:val="0"/>
        </w:rPr>
        <w:t xml:space="preserve">státní jazyk bývá stanoven v ústavě</w:t>
      </w:r>
    </w:p>
    <w:p w:rsidR="00000000" w:rsidDel="00000000" w:rsidP="00000000" w:rsidRDefault="00000000" w:rsidRPr="00000000" w14:paraId="000011A5">
      <w:pPr>
        <w:numPr>
          <w:ilvl w:val="1"/>
          <w:numId w:val="292"/>
        </w:numPr>
        <w:ind w:left="1440" w:hanging="360"/>
        <w:rPr>
          <w:u w:val="none"/>
        </w:rPr>
      </w:pPr>
      <w:r w:rsidDel="00000000" w:rsidR="00000000" w:rsidRPr="00000000">
        <w:rPr>
          <w:rtl w:val="0"/>
        </w:rPr>
        <w:t xml:space="preserve">je to jazyk, kterým se vede státní správa</w:t>
      </w:r>
    </w:p>
    <w:p w:rsidR="00000000" w:rsidDel="00000000" w:rsidP="00000000" w:rsidRDefault="00000000" w:rsidRPr="00000000" w14:paraId="000011A6">
      <w:pPr>
        <w:numPr>
          <w:ilvl w:val="1"/>
          <w:numId w:val="292"/>
        </w:numPr>
        <w:ind w:left="1440" w:hanging="360"/>
        <w:rPr>
          <w:u w:val="none"/>
        </w:rPr>
      </w:pPr>
      <w:r w:rsidDel="00000000" w:rsidR="00000000" w:rsidRPr="00000000">
        <w:rPr>
          <w:rtl w:val="0"/>
        </w:rPr>
        <w:t xml:space="preserve">úřední jazyk je jazykem pro vedení úřední agendy</w:t>
      </w:r>
    </w:p>
    <w:p w:rsidR="00000000" w:rsidDel="00000000" w:rsidP="00000000" w:rsidRDefault="00000000" w:rsidRPr="00000000" w14:paraId="000011A7">
      <w:pPr>
        <w:numPr>
          <w:ilvl w:val="1"/>
          <w:numId w:val="292"/>
        </w:numPr>
        <w:ind w:left="1440" w:hanging="360"/>
        <w:rPr>
          <w:u w:val="none"/>
        </w:rPr>
      </w:pPr>
      <w:r w:rsidDel="00000000" w:rsidR="00000000" w:rsidRPr="00000000">
        <w:rPr>
          <w:rtl w:val="0"/>
        </w:rPr>
        <w:t xml:space="preserve">ani jeden z výše uvedených typů jazyků není v České republice výslovně uzákoněn</w:t>
      </w:r>
    </w:p>
    <w:p w:rsidR="00000000" w:rsidDel="00000000" w:rsidP="00000000" w:rsidRDefault="00000000" w:rsidRPr="00000000" w14:paraId="000011A8">
      <w:pPr>
        <w:numPr>
          <w:ilvl w:val="1"/>
          <w:numId w:val="292"/>
        </w:numPr>
        <w:ind w:left="1440" w:hanging="360"/>
        <w:rPr>
          <w:u w:val="none"/>
        </w:rPr>
      </w:pPr>
      <w:r w:rsidDel="00000000" w:rsidR="00000000" w:rsidRPr="00000000">
        <w:rPr>
          <w:rtl w:val="0"/>
        </w:rPr>
        <w:t xml:space="preserve">Sbírka zákonů se vydává v českém jazyce</w:t>
      </w:r>
    </w:p>
    <w:p w:rsidR="00000000" w:rsidDel="00000000" w:rsidP="00000000" w:rsidRDefault="00000000" w:rsidRPr="00000000" w14:paraId="000011A9">
      <w:pPr>
        <w:numPr>
          <w:ilvl w:val="1"/>
          <w:numId w:val="292"/>
        </w:numPr>
        <w:ind w:left="1440" w:hanging="360"/>
        <w:rPr>
          <w:u w:val="none"/>
        </w:rPr>
      </w:pPr>
      <w:r w:rsidDel="00000000" w:rsidR="00000000" w:rsidRPr="00000000">
        <w:rPr>
          <w:rtl w:val="0"/>
        </w:rPr>
        <w:t xml:space="preserve">podle Listiny má každý právo na to, aby vypovídal ve své jazyce a musí být zajištěn tlumočník</w:t>
      </w:r>
    </w:p>
    <w:p w:rsidR="00000000" w:rsidDel="00000000" w:rsidP="00000000" w:rsidRDefault="00000000" w:rsidRPr="00000000" w14:paraId="000011AA">
      <w:pPr>
        <w:numPr>
          <w:ilvl w:val="0"/>
          <w:numId w:val="292"/>
        </w:numPr>
        <w:ind w:left="720" w:hanging="360"/>
        <w:rPr>
          <w:u w:val="none"/>
        </w:rPr>
      </w:pPr>
      <w:r w:rsidDel="00000000" w:rsidR="00000000" w:rsidRPr="00000000">
        <w:rPr>
          <w:rtl w:val="0"/>
        </w:rPr>
        <w:t xml:space="preserve">legislativní technika </w:t>
      </w:r>
    </w:p>
    <w:p w:rsidR="00000000" w:rsidDel="00000000" w:rsidP="00000000" w:rsidRDefault="00000000" w:rsidRPr="00000000" w14:paraId="000011AB">
      <w:pPr>
        <w:numPr>
          <w:ilvl w:val="1"/>
          <w:numId w:val="292"/>
        </w:numPr>
        <w:ind w:left="1440" w:hanging="360"/>
        <w:rPr>
          <w:u w:val="none"/>
        </w:rPr>
      </w:pPr>
      <w:r w:rsidDel="00000000" w:rsidR="00000000" w:rsidRPr="00000000">
        <w:rPr>
          <w:rtl w:val="0"/>
        </w:rPr>
        <w:t xml:space="preserve">činnost způsobilá dát právním normám specifickou formu, která umožňuje přesun právních informací k adresátovi právní normy</w:t>
      </w:r>
    </w:p>
    <w:p w:rsidR="00000000" w:rsidDel="00000000" w:rsidP="00000000" w:rsidRDefault="00000000" w:rsidRPr="00000000" w14:paraId="000011AC">
      <w:pPr>
        <w:numPr>
          <w:ilvl w:val="1"/>
          <w:numId w:val="292"/>
        </w:numPr>
        <w:ind w:left="1440" w:hanging="360"/>
        <w:rPr>
          <w:u w:val="none"/>
        </w:rPr>
      </w:pPr>
      <w:r w:rsidDel="00000000" w:rsidR="00000000" w:rsidRPr="00000000">
        <w:rPr>
          <w:rtl w:val="0"/>
        </w:rPr>
        <w:t xml:space="preserve">2 aspekty vnější formy právního předpisu:</w:t>
      </w:r>
    </w:p>
    <w:p w:rsidR="00000000" w:rsidDel="00000000" w:rsidP="00000000" w:rsidRDefault="00000000" w:rsidRPr="00000000" w14:paraId="000011AD">
      <w:pPr>
        <w:numPr>
          <w:ilvl w:val="2"/>
          <w:numId w:val="292"/>
        </w:numPr>
        <w:ind w:left="2160" w:hanging="360"/>
        <w:rPr>
          <w:u w:val="none"/>
        </w:rPr>
      </w:pPr>
      <w:r w:rsidDel="00000000" w:rsidR="00000000" w:rsidRPr="00000000">
        <w:rPr>
          <w:rtl w:val="0"/>
        </w:rPr>
        <w:t xml:space="preserve">jazyková stránka právního předpisu -&gt; právní jazyk včetně legálních definic</w:t>
      </w:r>
    </w:p>
    <w:p w:rsidR="00000000" w:rsidDel="00000000" w:rsidP="00000000" w:rsidRDefault="00000000" w:rsidRPr="00000000" w14:paraId="000011AE">
      <w:pPr>
        <w:numPr>
          <w:ilvl w:val="2"/>
          <w:numId w:val="292"/>
        </w:numPr>
        <w:ind w:left="2160" w:hanging="360"/>
        <w:rPr>
          <w:u w:val="none"/>
        </w:rPr>
      </w:pPr>
      <w:r w:rsidDel="00000000" w:rsidR="00000000" w:rsidRPr="00000000">
        <w:rPr>
          <w:rtl w:val="0"/>
        </w:rPr>
        <w:t xml:space="preserve">formální utřídění právního předpisu -&gt; vnitřní členění právního předpisu na hlavy, články, oddíly, části, paragrafy, odstavce, písmeny, body, atd.</w:t>
      </w:r>
    </w:p>
    <w:p w:rsidR="00000000" w:rsidDel="00000000" w:rsidP="00000000" w:rsidRDefault="00000000" w:rsidRPr="00000000" w14:paraId="000011AF">
      <w:pPr>
        <w:numPr>
          <w:ilvl w:val="0"/>
          <w:numId w:val="292"/>
        </w:numPr>
        <w:ind w:left="720" w:hanging="360"/>
        <w:rPr>
          <w:u w:val="none"/>
        </w:rPr>
      </w:pPr>
      <w:r w:rsidDel="00000000" w:rsidR="00000000" w:rsidRPr="00000000">
        <w:rPr>
          <w:rtl w:val="0"/>
        </w:rPr>
        <w:t xml:space="preserve">právní pojem = základní myšlenkový objekt právní interpretace</w:t>
      </w:r>
    </w:p>
    <w:p w:rsidR="00000000" w:rsidDel="00000000" w:rsidP="00000000" w:rsidRDefault="00000000" w:rsidRPr="00000000" w14:paraId="000011B0">
      <w:pPr>
        <w:numPr>
          <w:ilvl w:val="1"/>
          <w:numId w:val="292"/>
        </w:numPr>
        <w:ind w:left="1440" w:hanging="360"/>
        <w:rPr>
          <w:u w:val="none"/>
        </w:rPr>
      </w:pPr>
      <w:r w:rsidDel="00000000" w:rsidR="00000000" w:rsidRPr="00000000">
        <w:rPr>
          <w:rtl w:val="0"/>
        </w:rPr>
        <w:t xml:space="preserve">2 rozměry porozumění - obsah (=souhrn obecných rozlišovacích znaků, jimiž je pojem určen, porozumění pojmu v podobě věty), rozsah (=porozumění pojmu v podobě výčtu prvků)</w:t>
      </w:r>
    </w:p>
    <w:p w:rsidR="00000000" w:rsidDel="00000000" w:rsidP="00000000" w:rsidRDefault="00000000" w:rsidRPr="00000000" w14:paraId="000011B1">
      <w:pPr>
        <w:numPr>
          <w:ilvl w:val="1"/>
          <w:numId w:val="292"/>
        </w:numPr>
        <w:ind w:left="1440" w:hanging="360"/>
        <w:rPr>
          <w:u w:val="none"/>
        </w:rPr>
      </w:pPr>
      <w:r w:rsidDel="00000000" w:rsidR="00000000" w:rsidRPr="00000000">
        <w:rPr>
          <w:rtl w:val="0"/>
        </w:rPr>
        <w:t xml:space="preserve">rozlišení právních pojmů - popisné (“domácnost, “dítě”, …), hodnotící (“správný”, “značný”, …), připisující (“vina”)</w:t>
      </w:r>
    </w:p>
    <w:p w:rsidR="00000000" w:rsidDel="00000000" w:rsidP="00000000" w:rsidRDefault="00000000" w:rsidRPr="00000000" w14:paraId="000011B2">
      <w:pPr>
        <w:numPr>
          <w:ilvl w:val="0"/>
          <w:numId w:val="292"/>
        </w:numPr>
        <w:ind w:left="720" w:hanging="360"/>
        <w:rPr>
          <w:u w:val="none"/>
        </w:rPr>
      </w:pPr>
      <w:r w:rsidDel="00000000" w:rsidR="00000000" w:rsidRPr="00000000">
        <w:rPr>
          <w:rtl w:val="0"/>
        </w:rPr>
        <w:t xml:space="preserve">nedostatky v tvorbě práva </w:t>
      </w:r>
    </w:p>
    <w:p w:rsidR="00000000" w:rsidDel="00000000" w:rsidP="00000000" w:rsidRDefault="00000000" w:rsidRPr="00000000" w14:paraId="000011B3">
      <w:pPr>
        <w:numPr>
          <w:ilvl w:val="1"/>
          <w:numId w:val="292"/>
        </w:numPr>
        <w:ind w:left="1440" w:hanging="360"/>
        <w:rPr>
          <w:u w:val="none"/>
        </w:rPr>
      </w:pPr>
      <w:r w:rsidDel="00000000" w:rsidR="00000000" w:rsidRPr="00000000">
        <w:rPr>
          <w:rtl w:val="0"/>
        </w:rPr>
        <w:t xml:space="preserve">vysoký objem tvorby právních norem - ztížená orientace, dostupnost, přehlednost, srozumitelnost </w:t>
      </w:r>
    </w:p>
    <w:p w:rsidR="00000000" w:rsidDel="00000000" w:rsidP="00000000" w:rsidRDefault="00000000" w:rsidRPr="00000000" w14:paraId="000011B4">
      <w:pPr>
        <w:numPr>
          <w:ilvl w:val="1"/>
          <w:numId w:val="292"/>
        </w:numPr>
        <w:ind w:left="1440" w:hanging="360"/>
        <w:rPr>
          <w:u w:val="none"/>
        </w:rPr>
      </w:pPr>
      <w:r w:rsidDel="00000000" w:rsidR="00000000" w:rsidRPr="00000000">
        <w:rPr>
          <w:rtl w:val="0"/>
        </w:rPr>
        <w:t xml:space="preserve">neurčité výrazy, nedostatky v právním jazyce, rozpornost právních norem, snaha regulovat právními normami co by nemělo být regulováno </w:t>
      </w:r>
    </w:p>
    <w:p w:rsidR="00000000" w:rsidDel="00000000" w:rsidP="00000000" w:rsidRDefault="00000000" w:rsidRPr="00000000" w14:paraId="000011B5">
      <w:pPr>
        <w:numPr>
          <w:ilvl w:val="1"/>
          <w:numId w:val="292"/>
        </w:numPr>
        <w:ind w:left="1440" w:hanging="360"/>
        <w:rPr>
          <w:u w:val="none"/>
        </w:rPr>
      </w:pPr>
      <w:r w:rsidDel="00000000" w:rsidR="00000000" w:rsidRPr="00000000">
        <w:rPr>
          <w:rtl w:val="0"/>
        </w:rPr>
        <w:t xml:space="preserve">časté změny -&gt; vliv na právní jistotu</w:t>
      </w:r>
    </w:p>
    <w:p w:rsidR="00000000" w:rsidDel="00000000" w:rsidP="00000000" w:rsidRDefault="00000000" w:rsidRPr="00000000" w14:paraId="000011B6">
      <w:pPr>
        <w:rPr/>
      </w:pPr>
      <w:r w:rsidDel="00000000" w:rsidR="00000000" w:rsidRPr="00000000">
        <w:br w:type="page"/>
      </w:r>
      <w:r w:rsidDel="00000000" w:rsidR="00000000" w:rsidRPr="00000000">
        <w:rPr>
          <w:rtl w:val="0"/>
        </w:rPr>
      </w:r>
    </w:p>
    <w:p w:rsidR="00000000" w:rsidDel="00000000" w:rsidP="00000000" w:rsidRDefault="00000000" w:rsidRPr="00000000" w14:paraId="000011B7">
      <w:pPr>
        <w:jc w:val="center"/>
        <w:rPr>
          <w:b w:val="1"/>
          <w:sz w:val="28"/>
          <w:szCs w:val="28"/>
        </w:rPr>
      </w:pPr>
      <w:r w:rsidDel="00000000" w:rsidR="00000000" w:rsidRPr="00000000">
        <w:rPr>
          <w:b w:val="1"/>
          <w:sz w:val="28"/>
          <w:szCs w:val="28"/>
          <w:rtl w:val="0"/>
        </w:rPr>
        <w:t xml:space="preserve">26.A Realizace práva. Jednání praeter legem a in fraudem legis</w:t>
      </w:r>
    </w:p>
    <w:p w:rsidR="00000000" w:rsidDel="00000000" w:rsidP="00000000" w:rsidRDefault="00000000" w:rsidRPr="00000000" w14:paraId="000011B8">
      <w:pPr>
        <w:numPr>
          <w:ilvl w:val="0"/>
          <w:numId w:val="121"/>
        </w:numPr>
        <w:ind w:left="720" w:hanging="360"/>
        <w:rPr>
          <w:u w:val="none"/>
        </w:rPr>
      </w:pPr>
      <w:r w:rsidDel="00000000" w:rsidR="00000000" w:rsidRPr="00000000">
        <w:rPr>
          <w:rtl w:val="0"/>
        </w:rPr>
        <w:t xml:space="preserve">realizace právních norem = uskutečňování právních norem v právní praxi </w:t>
      </w:r>
    </w:p>
    <w:p w:rsidR="00000000" w:rsidDel="00000000" w:rsidP="00000000" w:rsidRDefault="00000000" w:rsidRPr="00000000" w14:paraId="000011B9">
      <w:pPr>
        <w:numPr>
          <w:ilvl w:val="0"/>
          <w:numId w:val="121"/>
        </w:numPr>
        <w:ind w:left="720" w:hanging="360"/>
        <w:rPr>
          <w:u w:val="none"/>
        </w:rPr>
      </w:pPr>
      <w:r w:rsidDel="00000000" w:rsidR="00000000" w:rsidRPr="00000000">
        <w:rPr>
          <w:rtl w:val="0"/>
        </w:rPr>
        <w:t xml:space="preserve">využívání oprávnění a dodržování právních povinností právními subjekty, rozhodování o oprávněních a povinnostech a eventuální donucení ke splnění povinnosti </w:t>
      </w:r>
    </w:p>
    <w:p w:rsidR="00000000" w:rsidDel="00000000" w:rsidP="00000000" w:rsidRDefault="00000000" w:rsidRPr="00000000" w14:paraId="000011BA">
      <w:pPr>
        <w:rPr>
          <w:b w:val="1"/>
        </w:rPr>
      </w:pPr>
      <w:r w:rsidDel="00000000" w:rsidR="00000000" w:rsidRPr="00000000">
        <w:rPr>
          <w:b w:val="1"/>
          <w:rtl w:val="0"/>
        </w:rPr>
        <w:t xml:space="preserve">prosté dodržování povinností a výkon práv </w:t>
      </w:r>
    </w:p>
    <w:p w:rsidR="00000000" w:rsidDel="00000000" w:rsidP="00000000" w:rsidRDefault="00000000" w:rsidRPr="00000000" w14:paraId="000011BB">
      <w:pPr>
        <w:numPr>
          <w:ilvl w:val="0"/>
          <w:numId w:val="160"/>
        </w:numPr>
        <w:ind w:left="720" w:hanging="360"/>
        <w:rPr>
          <w:u w:val="none"/>
        </w:rPr>
      </w:pPr>
      <w:r w:rsidDel="00000000" w:rsidR="00000000" w:rsidRPr="00000000">
        <w:rPr>
          <w:rtl w:val="0"/>
        </w:rPr>
        <w:t xml:space="preserve">bezprostřední výkon subjektivních práv a dodržování právních povinností vyplývajících z právních norem - nejjednodušší formou - např. výkon práva na život, dodržování povinností plynoucí ze zákazu) -&gt; taková forma realizace práva, kdy se subjekt práva chová v souladu s právem, realizuje právní normy aniž by musel vstupovat do právních vztahů ke konkrétním subjektům </w:t>
      </w:r>
    </w:p>
    <w:p w:rsidR="00000000" w:rsidDel="00000000" w:rsidP="00000000" w:rsidRDefault="00000000" w:rsidRPr="00000000" w14:paraId="000011BC">
      <w:pPr>
        <w:numPr>
          <w:ilvl w:val="0"/>
          <w:numId w:val="160"/>
        </w:numPr>
        <w:ind w:left="720" w:hanging="360"/>
        <w:rPr>
          <w:u w:val="none"/>
        </w:rPr>
      </w:pPr>
      <w:r w:rsidDel="00000000" w:rsidR="00000000" w:rsidRPr="00000000">
        <w:rPr>
          <w:rtl w:val="0"/>
        </w:rPr>
        <w:t xml:space="preserve">oprávnění a povinnosti - realizují se v rámci právních vztahů </w:t>
      </w:r>
    </w:p>
    <w:p w:rsidR="00000000" w:rsidDel="00000000" w:rsidP="00000000" w:rsidRDefault="00000000" w:rsidRPr="00000000" w14:paraId="000011BD">
      <w:pPr>
        <w:numPr>
          <w:ilvl w:val="0"/>
          <w:numId w:val="160"/>
        </w:numPr>
        <w:ind w:left="720" w:hanging="360"/>
        <w:rPr>
          <w:u w:val="none"/>
        </w:rPr>
      </w:pPr>
      <w:r w:rsidDel="00000000" w:rsidR="00000000" w:rsidRPr="00000000">
        <w:rPr>
          <w:rtl w:val="0"/>
        </w:rPr>
        <w:t xml:space="preserve">oprávnění absolutní povahy - např. práva osobnostní, věcná práva, vlastnické právo, možná realizace práva bez přímé součinnosti druhého subjektu, k tomu také patří povinnost určitých subjektů zdržet se zásahu do těchto práv -&gt; nedodržení této povinnosti = delikt - za následek vznik právně odpovědnostního vztahu </w:t>
      </w:r>
    </w:p>
    <w:p w:rsidR="00000000" w:rsidDel="00000000" w:rsidP="00000000" w:rsidRDefault="00000000" w:rsidRPr="00000000" w14:paraId="000011BE">
      <w:pPr>
        <w:numPr>
          <w:ilvl w:val="0"/>
          <w:numId w:val="160"/>
        </w:numPr>
        <w:ind w:left="720" w:hanging="360"/>
        <w:rPr>
          <w:u w:val="none"/>
        </w:rPr>
      </w:pPr>
      <w:r w:rsidDel="00000000" w:rsidR="00000000" w:rsidRPr="00000000">
        <w:rPr>
          <w:rtl w:val="0"/>
        </w:rPr>
        <w:t xml:space="preserve">povinnosti - stanoveny ve formě zákazu určitých jednání - to lze považovat za jejich realizaci </w:t>
      </w:r>
    </w:p>
    <w:p w:rsidR="00000000" w:rsidDel="00000000" w:rsidP="00000000" w:rsidRDefault="00000000" w:rsidRPr="00000000" w14:paraId="000011BF">
      <w:pPr>
        <w:numPr>
          <w:ilvl w:val="0"/>
          <w:numId w:val="160"/>
        </w:numPr>
        <w:ind w:left="720" w:hanging="360"/>
        <w:rPr>
          <w:u w:val="none"/>
        </w:rPr>
      </w:pPr>
      <w:r w:rsidDel="00000000" w:rsidR="00000000" w:rsidRPr="00000000">
        <w:rPr>
          <w:rtl w:val="0"/>
        </w:rPr>
        <w:t xml:space="preserve">např. dodržování zákazu krádeže, loupeže, omezování osobní svobody - stanoveno trestně právními normami, vlastním smyslem právní regulace, ale zákonodárce předpokládá určitou míru jejich porušování</w:t>
      </w:r>
    </w:p>
    <w:p w:rsidR="00000000" w:rsidDel="00000000" w:rsidP="00000000" w:rsidRDefault="00000000" w:rsidRPr="00000000" w14:paraId="000011C0">
      <w:pPr>
        <w:numPr>
          <w:ilvl w:val="0"/>
          <w:numId w:val="160"/>
        </w:numPr>
        <w:ind w:left="720" w:hanging="360"/>
        <w:rPr>
          <w:u w:val="none"/>
        </w:rPr>
      </w:pPr>
      <w:r w:rsidDel="00000000" w:rsidR="00000000" w:rsidRPr="00000000">
        <w:rPr>
          <w:rtl w:val="0"/>
        </w:rPr>
        <w:t xml:space="preserve">i v těchto případech se hovoří o realizaci práva v rámci právních vztahů</w:t>
      </w:r>
    </w:p>
    <w:p w:rsidR="00000000" w:rsidDel="00000000" w:rsidP="00000000" w:rsidRDefault="00000000" w:rsidRPr="00000000" w14:paraId="000011C1">
      <w:pPr>
        <w:numPr>
          <w:ilvl w:val="0"/>
          <w:numId w:val="160"/>
        </w:numPr>
        <w:ind w:left="720" w:hanging="360"/>
        <w:rPr>
          <w:u w:val="none"/>
        </w:rPr>
      </w:pPr>
      <w:r w:rsidDel="00000000" w:rsidR="00000000" w:rsidRPr="00000000">
        <w:rPr>
          <w:rtl w:val="0"/>
        </w:rPr>
        <w:t xml:space="preserve">např. vlastnické právo se realizuje v relaci ke všem, kdo nejsou vlastníky dané věci, občan i cizinec zdržující se na území státu je ve vztahu ke státu a je zde určitý abstraktní vztah a dodržování zakazujících norem se realizuje v rámci tohoto abstraktního vztahu </w:t>
      </w:r>
    </w:p>
    <w:p w:rsidR="00000000" w:rsidDel="00000000" w:rsidP="00000000" w:rsidRDefault="00000000" w:rsidRPr="00000000" w14:paraId="000011C2">
      <w:pPr>
        <w:numPr>
          <w:ilvl w:val="0"/>
          <w:numId w:val="160"/>
        </w:numPr>
        <w:ind w:left="720" w:hanging="360"/>
        <w:rPr>
          <w:u w:val="none"/>
        </w:rPr>
      </w:pPr>
      <w:r w:rsidDel="00000000" w:rsidR="00000000" w:rsidRPr="00000000">
        <w:rPr>
          <w:rtl w:val="0"/>
        </w:rPr>
        <w:t xml:space="preserve">pokud budeme chápat právní vztahy jako vztahy pouze konkrétně určených subjektů -&gt; realizace právních norem mimo právní vztah </w:t>
      </w:r>
    </w:p>
    <w:p w:rsidR="00000000" w:rsidDel="00000000" w:rsidP="00000000" w:rsidRDefault="00000000" w:rsidRPr="00000000" w14:paraId="000011C3">
      <w:pPr>
        <w:rPr>
          <w:b w:val="1"/>
        </w:rPr>
      </w:pPr>
      <w:r w:rsidDel="00000000" w:rsidR="00000000" w:rsidRPr="00000000">
        <w:rPr>
          <w:b w:val="1"/>
          <w:rtl w:val="0"/>
        </w:rPr>
        <w:t xml:space="preserve">vytváření právních vztahů </w:t>
      </w:r>
    </w:p>
    <w:p w:rsidR="00000000" w:rsidDel="00000000" w:rsidP="00000000" w:rsidRDefault="00000000" w:rsidRPr="00000000" w14:paraId="000011C4">
      <w:pPr>
        <w:numPr>
          <w:ilvl w:val="0"/>
          <w:numId w:val="138"/>
        </w:numPr>
        <w:ind w:left="720" w:hanging="360"/>
        <w:rPr>
          <w:u w:val="none"/>
        </w:rPr>
      </w:pPr>
      <w:r w:rsidDel="00000000" w:rsidR="00000000" w:rsidRPr="00000000">
        <w:rPr>
          <w:rtl w:val="0"/>
        </w:rPr>
        <w:t xml:space="preserve">právní vztah = společenský vztah min. 2 konkrétně určených právních subjektů, upravený právními normami</w:t>
      </w:r>
    </w:p>
    <w:p w:rsidR="00000000" w:rsidDel="00000000" w:rsidP="00000000" w:rsidRDefault="00000000" w:rsidRPr="00000000" w14:paraId="000011C5">
      <w:pPr>
        <w:numPr>
          <w:ilvl w:val="0"/>
          <w:numId w:val="138"/>
        </w:numPr>
        <w:ind w:left="720" w:hanging="360"/>
        <w:rPr>
          <w:u w:val="none"/>
        </w:rPr>
      </w:pPr>
      <w:r w:rsidDel="00000000" w:rsidR="00000000" w:rsidRPr="00000000">
        <w:rPr>
          <w:rtl w:val="0"/>
        </w:rPr>
        <w:t xml:space="preserve">jeho účastníci jsou nositeli vzájemně spjatých subjektivních práv a povinností, které vznikají těmto subjektům na základě právních norem bezprostředně nebo ve spojení s tzv. právní skutečností</w:t>
      </w:r>
    </w:p>
    <w:p w:rsidR="00000000" w:rsidDel="00000000" w:rsidP="00000000" w:rsidRDefault="00000000" w:rsidRPr="00000000" w14:paraId="000011C6">
      <w:pPr>
        <w:numPr>
          <w:ilvl w:val="0"/>
          <w:numId w:val="138"/>
        </w:numPr>
        <w:ind w:left="720" w:hanging="360"/>
        <w:rPr>
          <w:u w:val="none"/>
        </w:rPr>
      </w:pPr>
      <w:r w:rsidDel="00000000" w:rsidR="00000000" w:rsidRPr="00000000">
        <w:rPr>
          <w:rtl w:val="0"/>
        </w:rPr>
        <w:t xml:space="preserve">právní vztahy představují nejdůležitější formu realizace práva a právních norem </w:t>
      </w:r>
    </w:p>
    <w:p w:rsidR="00000000" w:rsidDel="00000000" w:rsidP="00000000" w:rsidRDefault="00000000" w:rsidRPr="00000000" w14:paraId="000011C7">
      <w:pPr>
        <w:numPr>
          <w:ilvl w:val="0"/>
          <w:numId w:val="138"/>
        </w:numPr>
        <w:ind w:left="720" w:hanging="360"/>
        <w:rPr>
          <w:u w:val="none"/>
        </w:rPr>
      </w:pPr>
      <w:r w:rsidDel="00000000" w:rsidR="00000000" w:rsidRPr="00000000">
        <w:rPr>
          <w:rtl w:val="0"/>
        </w:rPr>
        <w:t xml:space="preserve">smyslem právního vztahu - využití oprávnění a dodržení stanovené nebo smluvené povinnosti </w:t>
      </w:r>
    </w:p>
    <w:p w:rsidR="00000000" w:rsidDel="00000000" w:rsidP="00000000" w:rsidRDefault="00000000" w:rsidRPr="00000000" w14:paraId="000011C8">
      <w:pPr>
        <w:numPr>
          <w:ilvl w:val="0"/>
          <w:numId w:val="138"/>
        </w:numPr>
        <w:ind w:left="720" w:hanging="360"/>
        <w:rPr>
          <w:u w:val="none"/>
        </w:rPr>
      </w:pPr>
      <w:r w:rsidDel="00000000" w:rsidR="00000000" w:rsidRPr="00000000">
        <w:rPr>
          <w:rtl w:val="0"/>
        </w:rPr>
        <w:t xml:space="preserve">pro realizaci určitého oprávnění nutná aktivní součinnost druhého subjektu </w:t>
      </w:r>
    </w:p>
    <w:p w:rsidR="00000000" w:rsidDel="00000000" w:rsidP="00000000" w:rsidRDefault="00000000" w:rsidRPr="00000000" w14:paraId="000011C9">
      <w:pPr>
        <w:numPr>
          <w:ilvl w:val="0"/>
          <w:numId w:val="138"/>
        </w:numPr>
        <w:ind w:left="720" w:hanging="360"/>
        <w:rPr>
          <w:u w:val="none"/>
        </w:rPr>
      </w:pPr>
      <w:r w:rsidDel="00000000" w:rsidR="00000000" w:rsidRPr="00000000">
        <w:rPr>
          <w:rtl w:val="0"/>
        </w:rPr>
        <w:t xml:space="preserve">právní vztahy vznikají, mění se nebo zanikají buď přímo ze zákona nebo častěji v důsledku právní skutečnosti předvídané v hypotéze právní normy </w:t>
      </w:r>
    </w:p>
    <w:p w:rsidR="00000000" w:rsidDel="00000000" w:rsidP="00000000" w:rsidRDefault="00000000" w:rsidRPr="00000000" w14:paraId="000011CA">
      <w:pPr>
        <w:numPr>
          <w:ilvl w:val="0"/>
          <w:numId w:val="138"/>
        </w:numPr>
        <w:ind w:left="720" w:hanging="360"/>
        <w:rPr>
          <w:u w:val="none"/>
        </w:rPr>
      </w:pPr>
      <w:r w:rsidDel="00000000" w:rsidR="00000000" w:rsidRPr="00000000">
        <w:rPr>
          <w:rtl w:val="0"/>
        </w:rPr>
        <w:t xml:space="preserve">právní vztahy dělíme na: </w:t>
      </w:r>
    </w:p>
    <w:p w:rsidR="00000000" w:rsidDel="00000000" w:rsidP="00000000" w:rsidRDefault="00000000" w:rsidRPr="00000000" w14:paraId="000011CB">
      <w:pPr>
        <w:numPr>
          <w:ilvl w:val="1"/>
          <w:numId w:val="138"/>
        </w:numPr>
        <w:ind w:left="1440" w:hanging="360"/>
        <w:rPr>
          <w:u w:val="none"/>
        </w:rPr>
      </w:pPr>
      <w:r w:rsidDel="00000000" w:rsidR="00000000" w:rsidRPr="00000000">
        <w:rPr>
          <w:rtl w:val="0"/>
        </w:rPr>
        <w:t xml:space="preserve">hmotněprávní, procesní </w:t>
      </w:r>
    </w:p>
    <w:p w:rsidR="00000000" w:rsidDel="00000000" w:rsidP="00000000" w:rsidRDefault="00000000" w:rsidRPr="00000000" w14:paraId="000011CC">
      <w:pPr>
        <w:numPr>
          <w:ilvl w:val="1"/>
          <w:numId w:val="138"/>
        </w:numPr>
        <w:ind w:left="1440" w:hanging="360"/>
        <w:rPr>
          <w:u w:val="none"/>
        </w:rPr>
      </w:pPr>
      <w:r w:rsidDel="00000000" w:rsidR="00000000" w:rsidRPr="00000000">
        <w:rPr>
          <w:rtl w:val="0"/>
        </w:rPr>
        <w:t xml:space="preserve">soukromoprávní a veřejnoprávní </w:t>
      </w:r>
    </w:p>
    <w:p w:rsidR="00000000" w:rsidDel="00000000" w:rsidP="00000000" w:rsidRDefault="00000000" w:rsidRPr="00000000" w14:paraId="000011CD">
      <w:pPr>
        <w:numPr>
          <w:ilvl w:val="1"/>
          <w:numId w:val="138"/>
        </w:numPr>
        <w:ind w:left="1440" w:hanging="360"/>
        <w:rPr>
          <w:u w:val="none"/>
        </w:rPr>
      </w:pPr>
      <w:r w:rsidDel="00000000" w:rsidR="00000000" w:rsidRPr="00000000">
        <w:rPr>
          <w:rtl w:val="0"/>
        </w:rPr>
        <w:t xml:space="preserve">absolutní - vztah nositele subjektivního práva vůči všem ostatním právním subjektům, např. u vlastnického práva, relativní - vztah konkrétně určených právních subjektů, např. u závazkových práv, dědického práva </w:t>
      </w:r>
    </w:p>
    <w:p w:rsidR="00000000" w:rsidDel="00000000" w:rsidP="00000000" w:rsidRDefault="00000000" w:rsidRPr="00000000" w14:paraId="000011CE">
      <w:pPr>
        <w:rPr>
          <w:b w:val="1"/>
        </w:rPr>
      </w:pPr>
      <w:r w:rsidDel="00000000" w:rsidR="00000000" w:rsidRPr="00000000">
        <w:rPr>
          <w:b w:val="1"/>
          <w:rtl w:val="0"/>
        </w:rPr>
        <w:t xml:space="preserve">aplikace práva</w:t>
      </w:r>
    </w:p>
    <w:p w:rsidR="00000000" w:rsidDel="00000000" w:rsidP="00000000" w:rsidRDefault="00000000" w:rsidRPr="00000000" w14:paraId="000011CF">
      <w:pPr>
        <w:numPr>
          <w:ilvl w:val="0"/>
          <w:numId w:val="501"/>
        </w:numPr>
        <w:ind w:left="720" w:hanging="360"/>
        <w:rPr>
          <w:u w:val="none"/>
        </w:rPr>
      </w:pPr>
      <w:r w:rsidDel="00000000" w:rsidR="00000000" w:rsidRPr="00000000">
        <w:rPr>
          <w:rtl w:val="0"/>
        </w:rPr>
        <w:t xml:space="preserve">kvalifikovaná forma realizace práva uskutečňována orgány veřejné moci </w:t>
      </w:r>
    </w:p>
    <w:p w:rsidR="00000000" w:rsidDel="00000000" w:rsidP="00000000" w:rsidRDefault="00000000" w:rsidRPr="00000000" w14:paraId="000011D0">
      <w:pPr>
        <w:numPr>
          <w:ilvl w:val="0"/>
          <w:numId w:val="501"/>
        </w:numPr>
        <w:ind w:left="720" w:hanging="360"/>
        <w:rPr>
          <w:u w:val="none"/>
        </w:rPr>
      </w:pPr>
      <w:r w:rsidDel="00000000" w:rsidR="00000000" w:rsidRPr="00000000">
        <w:rPr>
          <w:rtl w:val="0"/>
        </w:rPr>
        <w:t xml:space="preserve">dochází při ní k podřazení = subsumpci konkrétní skutkové podstaty pod příslušnou abstraktní právní podstatu vyjádřenou v právní normě </w:t>
      </w:r>
    </w:p>
    <w:p w:rsidR="00000000" w:rsidDel="00000000" w:rsidP="00000000" w:rsidRDefault="00000000" w:rsidRPr="00000000" w14:paraId="000011D1">
      <w:pPr>
        <w:numPr>
          <w:ilvl w:val="0"/>
          <w:numId w:val="501"/>
        </w:numPr>
        <w:ind w:left="720" w:hanging="360"/>
        <w:rPr>
          <w:u w:val="none"/>
        </w:rPr>
      </w:pPr>
      <w:r w:rsidDel="00000000" w:rsidR="00000000" w:rsidRPr="00000000">
        <w:rPr>
          <w:rtl w:val="0"/>
        </w:rPr>
        <w:t xml:space="preserve">výsledkem procesu aplikace práva - akty aplikace práva - v nich soudy, správní úřady a jiné orgány veřejné moci rozhodují o konkrétní subjektivních právech a právních povinnostech fyzických a právnických osob </w:t>
      </w:r>
    </w:p>
    <w:p w:rsidR="00000000" w:rsidDel="00000000" w:rsidP="00000000" w:rsidRDefault="00000000" w:rsidRPr="00000000" w14:paraId="000011D2">
      <w:pPr>
        <w:numPr>
          <w:ilvl w:val="0"/>
          <w:numId w:val="501"/>
        </w:numPr>
        <w:ind w:left="720" w:hanging="360"/>
        <w:rPr>
          <w:u w:val="none"/>
        </w:rPr>
      </w:pPr>
      <w:r w:rsidDel="00000000" w:rsidR="00000000" w:rsidRPr="00000000">
        <w:rPr>
          <w:rtl w:val="0"/>
        </w:rPr>
        <w:t xml:space="preserve">často proces aplikace práva spojen s posuzováním obsahu již existujícího právního vztahu - důsledkem je zpravidla vznik, změna a zánik právních vztahů</w:t>
      </w:r>
    </w:p>
    <w:p w:rsidR="00000000" w:rsidDel="00000000" w:rsidP="00000000" w:rsidRDefault="00000000" w:rsidRPr="00000000" w14:paraId="000011D3">
      <w:pPr>
        <w:numPr>
          <w:ilvl w:val="0"/>
          <w:numId w:val="501"/>
        </w:numPr>
        <w:ind w:left="720" w:hanging="360"/>
        <w:rPr>
          <w:u w:val="none"/>
        </w:rPr>
      </w:pPr>
      <w:r w:rsidDel="00000000" w:rsidR="00000000" w:rsidRPr="00000000">
        <w:rPr>
          <w:rtl w:val="0"/>
        </w:rPr>
        <w:t xml:space="preserve">orgány aplikující právo se musí striktně držet kompetenčních norem a dále musí dodržovat i procesní normy </w:t>
      </w:r>
    </w:p>
    <w:p w:rsidR="00000000" w:rsidDel="00000000" w:rsidP="00000000" w:rsidRDefault="00000000" w:rsidRPr="00000000" w14:paraId="000011D4">
      <w:pPr>
        <w:numPr>
          <w:ilvl w:val="0"/>
          <w:numId w:val="501"/>
        </w:numPr>
        <w:ind w:left="720" w:hanging="360"/>
        <w:rPr>
          <w:u w:val="none"/>
        </w:rPr>
      </w:pPr>
      <w:r w:rsidDel="00000000" w:rsidR="00000000" w:rsidRPr="00000000">
        <w:rPr>
          <w:rtl w:val="0"/>
        </w:rPr>
        <w:t xml:space="preserve">hlavní druhy procesu aplikace práva - občanské soudní řízení, trestní řízení a správní řízení </w:t>
      </w:r>
    </w:p>
    <w:p w:rsidR="00000000" w:rsidDel="00000000" w:rsidP="00000000" w:rsidRDefault="00000000" w:rsidRPr="00000000" w14:paraId="000011D5">
      <w:pPr>
        <w:numPr>
          <w:ilvl w:val="0"/>
          <w:numId w:val="501"/>
        </w:numPr>
        <w:ind w:left="720" w:hanging="360"/>
        <w:rPr>
          <w:u w:val="none"/>
        </w:rPr>
      </w:pPr>
      <w:r w:rsidDel="00000000" w:rsidR="00000000" w:rsidRPr="00000000">
        <w:rPr>
          <w:rtl w:val="0"/>
        </w:rPr>
        <w:t xml:space="preserve">aplikace práva není samostatnou formou realizace práva - buď předchází vzniku právních norem, nebo častěji řeší určité spory a konflikty v jich existujících právních vztazích </w:t>
      </w:r>
    </w:p>
    <w:p w:rsidR="00000000" w:rsidDel="00000000" w:rsidP="00000000" w:rsidRDefault="00000000" w:rsidRPr="00000000" w14:paraId="000011D6">
      <w:pPr>
        <w:numPr>
          <w:ilvl w:val="0"/>
          <w:numId w:val="501"/>
        </w:numPr>
        <w:ind w:left="720" w:hanging="360"/>
        <w:rPr>
          <w:u w:val="none"/>
        </w:rPr>
      </w:pPr>
      <w:r w:rsidDel="00000000" w:rsidR="00000000" w:rsidRPr="00000000">
        <w:rPr>
          <w:rtl w:val="0"/>
        </w:rPr>
        <w:t xml:space="preserve">proces aplikace práva může být také důsledkem porušení povinností stanovených bezprostředně právní normou nebo na základě norem vydanými individuálními právními akty nebo uzavřenými smlouvami - pak jde především o vyvozování sankcí jako reakce na porušování povinností v již existujících právních vztazích </w:t>
      </w:r>
    </w:p>
    <w:p w:rsidR="00000000" w:rsidDel="00000000" w:rsidP="00000000" w:rsidRDefault="00000000" w:rsidRPr="00000000" w14:paraId="000011D7">
      <w:pPr>
        <w:rPr/>
      </w:pPr>
      <w:r w:rsidDel="00000000" w:rsidR="00000000" w:rsidRPr="00000000">
        <w:rPr>
          <w:b w:val="1"/>
          <w:rtl w:val="0"/>
        </w:rPr>
        <w:t xml:space="preserve">právní odpovědnost</w:t>
      </w:r>
      <w:r w:rsidDel="00000000" w:rsidR="00000000" w:rsidRPr="00000000">
        <w:rPr>
          <w:rtl w:val="0"/>
        </w:rPr>
      </w:r>
    </w:p>
    <w:p w:rsidR="00000000" w:rsidDel="00000000" w:rsidP="00000000" w:rsidRDefault="00000000" w:rsidRPr="00000000" w14:paraId="000011D8">
      <w:pPr>
        <w:numPr>
          <w:ilvl w:val="0"/>
          <w:numId w:val="634"/>
        </w:numPr>
        <w:ind w:left="720" w:hanging="360"/>
        <w:rPr>
          <w:u w:val="none"/>
        </w:rPr>
      </w:pPr>
      <w:r w:rsidDel="00000000" w:rsidR="00000000" w:rsidRPr="00000000">
        <w:rPr>
          <w:rtl w:val="0"/>
        </w:rPr>
        <w:t xml:space="preserve">otázka, jestli je právní odpovědnost formou realizace práva </w:t>
      </w:r>
    </w:p>
    <w:p w:rsidR="00000000" w:rsidDel="00000000" w:rsidP="00000000" w:rsidRDefault="00000000" w:rsidRPr="00000000" w14:paraId="000011D9">
      <w:pPr>
        <w:numPr>
          <w:ilvl w:val="0"/>
          <w:numId w:val="634"/>
        </w:numPr>
        <w:ind w:left="720" w:hanging="360"/>
        <w:rPr>
          <w:u w:val="none"/>
        </w:rPr>
      </w:pPr>
      <w:r w:rsidDel="00000000" w:rsidR="00000000" w:rsidRPr="00000000">
        <w:rPr>
          <w:rtl w:val="0"/>
        </w:rPr>
        <w:t xml:space="preserve">vzhledem k tomu, že právní normy předpokládají porušování pravidel a počítají s postihem toho, kdo tyto normy porušuje, lze právní odpovědnost považovat za formu realizace práva </w:t>
      </w:r>
    </w:p>
    <w:p w:rsidR="00000000" w:rsidDel="00000000" w:rsidP="00000000" w:rsidRDefault="00000000" w:rsidRPr="00000000" w14:paraId="000011DA">
      <w:pPr>
        <w:numPr>
          <w:ilvl w:val="0"/>
          <w:numId w:val="634"/>
        </w:numPr>
        <w:ind w:left="720" w:hanging="360"/>
        <w:rPr>
          <w:u w:val="none"/>
        </w:rPr>
      </w:pPr>
      <w:r w:rsidDel="00000000" w:rsidR="00000000" w:rsidRPr="00000000">
        <w:rPr>
          <w:rtl w:val="0"/>
        </w:rPr>
        <w:t xml:space="preserve">odpovědnost vede k obnovení toho, co bylo porušeno, pokud by právo nebylo porušováno, nebylo by potřeba právních norem </w:t>
      </w:r>
    </w:p>
    <w:p w:rsidR="00000000" w:rsidDel="00000000" w:rsidP="00000000" w:rsidRDefault="00000000" w:rsidRPr="00000000" w14:paraId="000011DB">
      <w:pPr>
        <w:numPr>
          <w:ilvl w:val="0"/>
          <w:numId w:val="634"/>
        </w:numPr>
        <w:ind w:left="720" w:hanging="360"/>
        <w:rPr>
          <w:u w:val="none"/>
        </w:rPr>
      </w:pPr>
      <w:r w:rsidDel="00000000" w:rsidR="00000000" w:rsidRPr="00000000">
        <w:rPr>
          <w:rtl w:val="0"/>
        </w:rPr>
        <w:t xml:space="preserve">právní odpovědnost = zvláštním druhem právního vztahu, který vzniká v důsledku porušení právní povinnosti a spočívá ve vzniku nové sekundární povinnosti sankční povahy </w:t>
      </w:r>
    </w:p>
    <w:p w:rsidR="00000000" w:rsidDel="00000000" w:rsidP="00000000" w:rsidRDefault="00000000" w:rsidRPr="00000000" w14:paraId="000011DC">
      <w:pPr>
        <w:numPr>
          <w:ilvl w:val="0"/>
          <w:numId w:val="634"/>
        </w:numPr>
        <w:ind w:left="720" w:hanging="360"/>
        <w:rPr>
          <w:u w:val="none"/>
        </w:rPr>
      </w:pPr>
      <w:r w:rsidDel="00000000" w:rsidR="00000000" w:rsidRPr="00000000">
        <w:rPr>
          <w:rtl w:val="0"/>
        </w:rPr>
        <w:t xml:space="preserve">zpravidla důsledkem deliktu nebo protiprávního stavu </w:t>
      </w:r>
    </w:p>
    <w:p w:rsidR="00000000" w:rsidDel="00000000" w:rsidP="00000000" w:rsidRDefault="00000000" w:rsidRPr="00000000" w14:paraId="000011DD">
      <w:pPr>
        <w:numPr>
          <w:ilvl w:val="0"/>
          <w:numId w:val="634"/>
        </w:numPr>
        <w:ind w:left="720" w:hanging="360"/>
        <w:rPr>
          <w:u w:val="none"/>
        </w:rPr>
      </w:pPr>
      <w:r w:rsidDel="00000000" w:rsidR="00000000" w:rsidRPr="00000000">
        <w:rPr>
          <w:rtl w:val="0"/>
        </w:rPr>
        <w:t xml:space="preserve">druhy odpovědnosti: trestní, správní, disciplinární, ústavní, mezinárodněprávní</w:t>
      </w:r>
    </w:p>
    <w:p w:rsidR="00000000" w:rsidDel="00000000" w:rsidP="00000000" w:rsidRDefault="00000000" w:rsidRPr="00000000" w14:paraId="000011DE">
      <w:pPr>
        <w:numPr>
          <w:ilvl w:val="0"/>
          <w:numId w:val="634"/>
        </w:numPr>
        <w:ind w:left="720" w:hanging="360"/>
        <w:rPr>
          <w:u w:val="none"/>
        </w:rPr>
      </w:pPr>
      <w:r w:rsidDel="00000000" w:rsidR="00000000" w:rsidRPr="00000000">
        <w:rPr>
          <w:rtl w:val="0"/>
        </w:rPr>
        <w:t xml:space="preserve">různé druhy soukromoprávní odpovědnosti - za škodu, z bezdůvodného obohacení, z prodlení, za vady, …</w:t>
      </w:r>
    </w:p>
    <w:p w:rsidR="00000000" w:rsidDel="00000000" w:rsidP="00000000" w:rsidRDefault="00000000" w:rsidRPr="00000000" w14:paraId="000011DF">
      <w:pPr>
        <w:numPr>
          <w:ilvl w:val="0"/>
          <w:numId w:val="634"/>
        </w:numPr>
        <w:ind w:left="720" w:hanging="360"/>
        <w:rPr>
          <w:u w:val="none"/>
        </w:rPr>
      </w:pPr>
      <w:r w:rsidDel="00000000" w:rsidR="00000000" w:rsidRPr="00000000">
        <w:rPr>
          <w:rtl w:val="0"/>
        </w:rPr>
        <w:t xml:space="preserve">k porušení primárních právních povinností může dojít: aktivním jednáním, mimovolně (určitý právní subjekt může nést právní odpovědnost i za to, co svým jednáním nezavinil)</w:t>
      </w:r>
    </w:p>
    <w:p w:rsidR="00000000" w:rsidDel="00000000" w:rsidP="00000000" w:rsidRDefault="00000000" w:rsidRPr="00000000" w14:paraId="000011E0">
      <w:pPr>
        <w:numPr>
          <w:ilvl w:val="0"/>
          <w:numId w:val="634"/>
        </w:numPr>
        <w:ind w:left="720" w:hanging="360"/>
        <w:rPr>
          <w:u w:val="none"/>
        </w:rPr>
      </w:pPr>
      <w:r w:rsidDel="00000000" w:rsidR="00000000" w:rsidRPr="00000000">
        <w:rPr>
          <w:rtl w:val="0"/>
        </w:rPr>
        <w:t xml:space="preserve">právní povinnosti mohou být stanoveny přímo v právních normách, ve smlouvách a jiných formách právního jednání, mohou vyplynout z aktů aplikace práva </w:t>
      </w:r>
    </w:p>
    <w:p w:rsidR="00000000" w:rsidDel="00000000" w:rsidP="00000000" w:rsidRDefault="00000000" w:rsidRPr="00000000" w14:paraId="000011E1">
      <w:pPr>
        <w:numPr>
          <w:ilvl w:val="0"/>
          <w:numId w:val="634"/>
        </w:numPr>
        <w:ind w:left="720" w:hanging="360"/>
        <w:rPr>
          <w:u w:val="none"/>
        </w:rPr>
      </w:pPr>
      <w:r w:rsidDel="00000000" w:rsidR="00000000" w:rsidRPr="00000000">
        <w:rPr>
          <w:rtl w:val="0"/>
        </w:rPr>
        <w:t xml:space="preserve">pokud nejsou primární a sekundární povinnosti dobrovolně splněny -&gt; mohou být vynuceny i proti vůli odpovědného subjektu</w:t>
      </w:r>
    </w:p>
    <w:p w:rsidR="00000000" w:rsidDel="00000000" w:rsidP="00000000" w:rsidRDefault="00000000" w:rsidRPr="00000000" w14:paraId="000011E2">
      <w:pPr>
        <w:numPr>
          <w:ilvl w:val="0"/>
          <w:numId w:val="634"/>
        </w:numPr>
        <w:ind w:left="720" w:hanging="360"/>
        <w:rPr>
          <w:u w:val="none"/>
        </w:rPr>
      </w:pPr>
      <w:r w:rsidDel="00000000" w:rsidR="00000000" w:rsidRPr="00000000">
        <w:rPr>
          <w:rtl w:val="0"/>
        </w:rPr>
        <w:t xml:space="preserve">nepřímé donucení (vznik právní odpovědnosti) a přímé donucení - ke splnění povinnosti, zpravidla ve formě exekuce </w:t>
      </w:r>
    </w:p>
    <w:p w:rsidR="00000000" w:rsidDel="00000000" w:rsidP="00000000" w:rsidRDefault="00000000" w:rsidRPr="00000000" w14:paraId="000011E3">
      <w:pPr>
        <w:rPr>
          <w:b w:val="1"/>
        </w:rPr>
      </w:pPr>
      <w:r w:rsidDel="00000000" w:rsidR="00000000" w:rsidRPr="00000000">
        <w:rPr>
          <w:b w:val="1"/>
          <w:rtl w:val="0"/>
        </w:rPr>
        <w:t xml:space="preserve">hodnocení chování subjektů práva z hlediska objektivního práva </w:t>
      </w:r>
    </w:p>
    <w:p w:rsidR="00000000" w:rsidDel="00000000" w:rsidP="00000000" w:rsidRDefault="00000000" w:rsidRPr="00000000" w14:paraId="000011E4">
      <w:pPr>
        <w:numPr>
          <w:ilvl w:val="0"/>
          <w:numId w:val="199"/>
        </w:numPr>
        <w:ind w:left="720" w:hanging="360"/>
        <w:rPr>
          <w:u w:val="none"/>
        </w:rPr>
      </w:pPr>
      <w:r w:rsidDel="00000000" w:rsidR="00000000" w:rsidRPr="00000000">
        <w:rPr>
          <w:rtl w:val="0"/>
        </w:rPr>
        <w:t xml:space="preserve">chování subjektů buď v souladu s právními normami nebo je protiprávní </w:t>
      </w:r>
    </w:p>
    <w:p w:rsidR="00000000" w:rsidDel="00000000" w:rsidP="00000000" w:rsidRDefault="00000000" w:rsidRPr="00000000" w14:paraId="000011E5">
      <w:pPr>
        <w:numPr>
          <w:ilvl w:val="0"/>
          <w:numId w:val="199"/>
        </w:numPr>
        <w:ind w:left="720" w:hanging="360"/>
        <w:rPr>
          <w:u w:val="none"/>
        </w:rPr>
      </w:pPr>
      <w:r w:rsidDel="00000000" w:rsidR="00000000" w:rsidRPr="00000000">
        <w:rPr>
          <w:rtl w:val="0"/>
        </w:rPr>
        <w:t xml:space="preserve">rozlišujeme 4 varianty chování: </w:t>
      </w:r>
    </w:p>
    <w:p w:rsidR="00000000" w:rsidDel="00000000" w:rsidP="00000000" w:rsidRDefault="00000000" w:rsidRPr="00000000" w14:paraId="000011E6">
      <w:pPr>
        <w:numPr>
          <w:ilvl w:val="0"/>
          <w:numId w:val="28"/>
        </w:numPr>
        <w:ind w:left="720" w:hanging="360"/>
        <w:rPr>
          <w:u w:val="none"/>
        </w:rPr>
      </w:pPr>
      <w:r w:rsidDel="00000000" w:rsidR="00000000" w:rsidRPr="00000000">
        <w:rPr>
          <w:rtl w:val="0"/>
        </w:rPr>
        <w:t xml:space="preserve">chování v souladu s právními normami </w:t>
      </w:r>
    </w:p>
    <w:p w:rsidR="00000000" w:rsidDel="00000000" w:rsidP="00000000" w:rsidRDefault="00000000" w:rsidRPr="00000000" w14:paraId="000011E7">
      <w:pPr>
        <w:numPr>
          <w:ilvl w:val="0"/>
          <w:numId w:val="373"/>
        </w:numPr>
        <w:ind w:left="720" w:hanging="360"/>
        <w:rPr>
          <w:u w:val="none"/>
        </w:rPr>
      </w:pPr>
      <w:r w:rsidDel="00000000" w:rsidR="00000000" w:rsidRPr="00000000">
        <w:rPr>
          <w:rtl w:val="0"/>
        </w:rPr>
        <w:t xml:space="preserve">secundum legem (podle zákona)</w:t>
      </w:r>
    </w:p>
    <w:p w:rsidR="00000000" w:rsidDel="00000000" w:rsidP="00000000" w:rsidRDefault="00000000" w:rsidRPr="00000000" w14:paraId="000011E8">
      <w:pPr>
        <w:numPr>
          <w:ilvl w:val="0"/>
          <w:numId w:val="455"/>
        </w:numPr>
        <w:ind w:left="1440" w:hanging="360"/>
        <w:rPr>
          <w:u w:val="none"/>
        </w:rPr>
      </w:pPr>
      <w:r w:rsidDel="00000000" w:rsidR="00000000" w:rsidRPr="00000000">
        <w:rPr>
          <w:rtl w:val="0"/>
        </w:rPr>
        <w:t xml:space="preserve">chování podle zákona, na základě zákona</w:t>
      </w:r>
    </w:p>
    <w:p w:rsidR="00000000" w:rsidDel="00000000" w:rsidP="00000000" w:rsidRDefault="00000000" w:rsidRPr="00000000" w14:paraId="000011E9">
      <w:pPr>
        <w:numPr>
          <w:ilvl w:val="0"/>
          <w:numId w:val="455"/>
        </w:numPr>
        <w:ind w:left="1440" w:hanging="360"/>
        <w:rPr>
          <w:u w:val="none"/>
        </w:rPr>
      </w:pPr>
      <w:r w:rsidDel="00000000" w:rsidR="00000000" w:rsidRPr="00000000">
        <w:rPr>
          <w:rtl w:val="0"/>
        </w:rPr>
        <w:t xml:space="preserve">spočívá ve výkonu subjektivních práv a dodržování právních povinností, u orgánů veřejné moci v realizaci jejich pravomocí a kompetencí</w:t>
      </w:r>
    </w:p>
    <w:p w:rsidR="00000000" w:rsidDel="00000000" w:rsidP="00000000" w:rsidRDefault="00000000" w:rsidRPr="00000000" w14:paraId="000011EA">
      <w:pPr>
        <w:numPr>
          <w:ilvl w:val="0"/>
          <w:numId w:val="455"/>
        </w:numPr>
        <w:ind w:left="1440" w:hanging="360"/>
        <w:rPr>
          <w:u w:val="none"/>
        </w:rPr>
      </w:pPr>
      <w:r w:rsidDel="00000000" w:rsidR="00000000" w:rsidRPr="00000000">
        <w:rPr>
          <w:rtl w:val="0"/>
        </w:rPr>
        <w:t xml:space="preserve">zákon tak vystupuje jako rozhodující kriterium posouzení legality určitého chování</w:t>
      </w:r>
    </w:p>
    <w:p w:rsidR="00000000" w:rsidDel="00000000" w:rsidP="00000000" w:rsidRDefault="00000000" w:rsidRPr="00000000" w14:paraId="000011EB">
      <w:pPr>
        <w:numPr>
          <w:ilvl w:val="0"/>
          <w:numId w:val="455"/>
        </w:numPr>
        <w:ind w:left="1440" w:hanging="360"/>
        <w:rPr>
          <w:u w:val="none"/>
        </w:rPr>
      </w:pPr>
      <w:r w:rsidDel="00000000" w:rsidR="00000000" w:rsidRPr="00000000">
        <w:rPr>
          <w:rtl w:val="0"/>
        </w:rPr>
        <w:t xml:space="preserve">subjekt se chová přímo tak, jak to normy platného práva stanoví</w:t>
      </w:r>
    </w:p>
    <w:p w:rsidR="00000000" w:rsidDel="00000000" w:rsidP="00000000" w:rsidRDefault="00000000" w:rsidRPr="00000000" w14:paraId="000011EC">
      <w:pPr>
        <w:numPr>
          <w:ilvl w:val="0"/>
          <w:numId w:val="455"/>
        </w:numPr>
        <w:ind w:left="1440" w:hanging="360"/>
        <w:rPr>
          <w:u w:val="none"/>
        </w:rPr>
      </w:pPr>
      <w:r w:rsidDel="00000000" w:rsidR="00000000" w:rsidRPr="00000000">
        <w:rPr>
          <w:rtl w:val="0"/>
        </w:rPr>
        <w:t xml:space="preserve">právní předpisy výkonných orgánů veřejné moci musí být vydány secundum legem i intra legem (na základě a v mezích zákona)</w:t>
      </w:r>
    </w:p>
    <w:p w:rsidR="00000000" w:rsidDel="00000000" w:rsidP="00000000" w:rsidRDefault="00000000" w:rsidRPr="00000000" w14:paraId="000011ED">
      <w:pPr>
        <w:numPr>
          <w:ilvl w:val="0"/>
          <w:numId w:val="373"/>
        </w:numPr>
        <w:ind w:left="720" w:hanging="360"/>
        <w:rPr>
          <w:u w:val="none"/>
        </w:rPr>
      </w:pPr>
      <w:r w:rsidDel="00000000" w:rsidR="00000000" w:rsidRPr="00000000">
        <w:rPr>
          <w:rtl w:val="0"/>
        </w:rPr>
        <w:t xml:space="preserve">praeter legem (mimo zákon, vedle zákona)</w:t>
      </w:r>
    </w:p>
    <w:p w:rsidR="00000000" w:rsidDel="00000000" w:rsidP="00000000" w:rsidRDefault="00000000" w:rsidRPr="00000000" w14:paraId="000011EE">
      <w:pPr>
        <w:numPr>
          <w:ilvl w:val="0"/>
          <w:numId w:val="629"/>
        </w:numPr>
        <w:ind w:left="1440" w:hanging="360"/>
        <w:rPr>
          <w:u w:val="none"/>
        </w:rPr>
      </w:pPr>
      <w:r w:rsidDel="00000000" w:rsidR="00000000" w:rsidRPr="00000000">
        <w:rPr>
          <w:rtl w:val="0"/>
        </w:rPr>
        <w:t xml:space="preserve">mohou tak jednat osoby soukromoprávní povahy </w:t>
      </w:r>
    </w:p>
    <w:p w:rsidR="00000000" w:rsidDel="00000000" w:rsidP="00000000" w:rsidRDefault="00000000" w:rsidRPr="00000000" w14:paraId="000011EF">
      <w:pPr>
        <w:numPr>
          <w:ilvl w:val="0"/>
          <w:numId w:val="629"/>
        </w:numPr>
        <w:ind w:left="1440" w:hanging="360"/>
        <w:rPr>
          <w:u w:val="none"/>
        </w:rPr>
      </w:pPr>
      <w:r w:rsidDel="00000000" w:rsidR="00000000" w:rsidRPr="00000000">
        <w:rPr>
          <w:rtl w:val="0"/>
        </w:rPr>
        <w:t xml:space="preserve">založeno na uplatnění zásady legální licence - podle ní je právně dovoleno vše, co není právem zakázáno, tato zásada je liberálním východiskem soudobého práva ve vztahu k fyzickým osobám a k právnickým osobám</w:t>
      </w:r>
    </w:p>
    <w:p w:rsidR="00000000" w:rsidDel="00000000" w:rsidP="00000000" w:rsidRDefault="00000000" w:rsidRPr="00000000" w14:paraId="000011F0">
      <w:pPr>
        <w:numPr>
          <w:ilvl w:val="0"/>
          <w:numId w:val="629"/>
        </w:numPr>
        <w:ind w:left="1440" w:hanging="360"/>
        <w:rPr>
          <w:u w:val="none"/>
        </w:rPr>
      </w:pPr>
      <w:r w:rsidDel="00000000" w:rsidR="00000000" w:rsidRPr="00000000">
        <w:rPr>
          <w:rtl w:val="0"/>
        </w:rPr>
        <w:t xml:space="preserve">právní normy dovolují mlčky i chování, které není právně výslovně upravené - nesmí být však contra legem nebo in fraudem legis </w:t>
      </w:r>
    </w:p>
    <w:p w:rsidR="00000000" w:rsidDel="00000000" w:rsidP="00000000" w:rsidRDefault="00000000" w:rsidRPr="00000000" w14:paraId="000011F1">
      <w:pPr>
        <w:numPr>
          <w:ilvl w:val="0"/>
          <w:numId w:val="629"/>
        </w:numPr>
        <w:ind w:left="1440" w:hanging="360"/>
        <w:rPr>
          <w:u w:val="none"/>
        </w:rPr>
      </w:pPr>
      <w:r w:rsidDel="00000000" w:rsidR="00000000" w:rsidRPr="00000000">
        <w:rPr>
          <w:rtl w:val="0"/>
        </w:rPr>
        <w:t xml:space="preserve">tento princip stanoven v ÚČR a v LZPS </w:t>
      </w:r>
    </w:p>
    <w:p w:rsidR="00000000" w:rsidDel="00000000" w:rsidP="00000000" w:rsidRDefault="00000000" w:rsidRPr="00000000" w14:paraId="000011F2">
      <w:pPr>
        <w:numPr>
          <w:ilvl w:val="0"/>
          <w:numId w:val="629"/>
        </w:numPr>
        <w:ind w:left="1440" w:hanging="360"/>
        <w:rPr>
          <w:u w:val="none"/>
        </w:rPr>
      </w:pPr>
      <w:r w:rsidDel="00000000" w:rsidR="00000000" w:rsidRPr="00000000">
        <w:rPr>
          <w:rtl w:val="0"/>
        </w:rPr>
        <w:t xml:space="preserve">souvisí také s ústavní úpravou, podle níž právní povinnosti mohou být ukládány pouze zákonem nebo na základě zákona a v jeho mezích, tyto meze základních práv a svobod může stanovit pouze zákon </w:t>
      </w:r>
    </w:p>
    <w:p w:rsidR="00000000" w:rsidDel="00000000" w:rsidP="00000000" w:rsidRDefault="00000000" w:rsidRPr="00000000" w14:paraId="000011F3">
      <w:pPr>
        <w:rPr/>
      </w:pPr>
      <w:r w:rsidDel="00000000" w:rsidR="00000000" w:rsidRPr="00000000">
        <w:rPr>
          <w:rtl w:val="0"/>
        </w:rPr>
        <w:t xml:space="preserve">2. chování a jednání v rozporu s právními normami </w:t>
      </w:r>
    </w:p>
    <w:p w:rsidR="00000000" w:rsidDel="00000000" w:rsidP="00000000" w:rsidRDefault="00000000" w:rsidRPr="00000000" w14:paraId="000011F4">
      <w:pPr>
        <w:numPr>
          <w:ilvl w:val="0"/>
          <w:numId w:val="5"/>
        </w:numPr>
        <w:ind w:left="720" w:hanging="360"/>
        <w:rPr>
          <w:u w:val="none"/>
        </w:rPr>
      </w:pPr>
      <w:r w:rsidDel="00000000" w:rsidR="00000000" w:rsidRPr="00000000">
        <w:rPr>
          <w:rtl w:val="0"/>
        </w:rPr>
        <w:t xml:space="preserve">contra legem (proti zákonu)</w:t>
      </w:r>
    </w:p>
    <w:p w:rsidR="00000000" w:rsidDel="00000000" w:rsidP="00000000" w:rsidRDefault="00000000" w:rsidRPr="00000000" w14:paraId="000011F5">
      <w:pPr>
        <w:numPr>
          <w:ilvl w:val="0"/>
          <w:numId w:val="547"/>
        </w:numPr>
        <w:ind w:left="1440" w:hanging="360"/>
        <w:rPr>
          <w:u w:val="none"/>
        </w:rPr>
      </w:pPr>
      <w:r w:rsidDel="00000000" w:rsidR="00000000" w:rsidRPr="00000000">
        <w:rPr>
          <w:rtl w:val="0"/>
        </w:rPr>
        <w:t xml:space="preserve">jednání přímo proti liteře zákona, proti doslovnému znění právní normy - je tedy nelegální </w:t>
      </w:r>
    </w:p>
    <w:p w:rsidR="00000000" w:rsidDel="00000000" w:rsidP="00000000" w:rsidRDefault="00000000" w:rsidRPr="00000000" w14:paraId="000011F6">
      <w:pPr>
        <w:numPr>
          <w:ilvl w:val="0"/>
          <w:numId w:val="547"/>
        </w:numPr>
        <w:ind w:left="1440" w:hanging="360"/>
        <w:rPr>
          <w:u w:val="none"/>
        </w:rPr>
      </w:pPr>
      <w:r w:rsidDel="00000000" w:rsidR="00000000" w:rsidRPr="00000000">
        <w:rPr>
          <w:rtl w:val="0"/>
        </w:rPr>
        <w:t xml:space="preserve">s ohledem na zásadu legální licence nebude jednání praeter legem nelegální </w:t>
      </w:r>
    </w:p>
    <w:p w:rsidR="00000000" w:rsidDel="00000000" w:rsidP="00000000" w:rsidRDefault="00000000" w:rsidRPr="00000000" w14:paraId="000011F7">
      <w:pPr>
        <w:numPr>
          <w:ilvl w:val="0"/>
          <w:numId w:val="5"/>
        </w:numPr>
        <w:ind w:left="720" w:hanging="360"/>
        <w:rPr>
          <w:u w:val="none"/>
        </w:rPr>
      </w:pPr>
      <w:r w:rsidDel="00000000" w:rsidR="00000000" w:rsidRPr="00000000">
        <w:rPr>
          <w:rtl w:val="0"/>
        </w:rPr>
        <w:t xml:space="preserve">in fraudem legis (obcházení zákona)</w:t>
      </w:r>
    </w:p>
    <w:p w:rsidR="00000000" w:rsidDel="00000000" w:rsidP="00000000" w:rsidRDefault="00000000" w:rsidRPr="00000000" w14:paraId="000011F8">
      <w:pPr>
        <w:numPr>
          <w:ilvl w:val="0"/>
          <w:numId w:val="426"/>
        </w:numPr>
        <w:ind w:left="1440" w:hanging="360"/>
        <w:rPr>
          <w:u w:val="none"/>
        </w:rPr>
      </w:pPr>
      <w:r w:rsidDel="00000000" w:rsidR="00000000" w:rsidRPr="00000000">
        <w:rPr>
          <w:rtl w:val="0"/>
        </w:rPr>
        <w:t xml:space="preserve">nezakázané chování = mlčky dovolené musíme odlišit od jednání in fraudem legis </w:t>
      </w:r>
    </w:p>
    <w:p w:rsidR="00000000" w:rsidDel="00000000" w:rsidP="00000000" w:rsidRDefault="00000000" w:rsidRPr="00000000" w14:paraId="000011F9">
      <w:pPr>
        <w:numPr>
          <w:ilvl w:val="0"/>
          <w:numId w:val="426"/>
        </w:numPr>
        <w:ind w:left="1440" w:hanging="360"/>
        <w:rPr>
          <w:u w:val="none"/>
        </w:rPr>
      </w:pPr>
      <w:r w:rsidDel="00000000" w:rsidR="00000000" w:rsidRPr="00000000">
        <w:rPr>
          <w:rtl w:val="0"/>
        </w:rPr>
        <w:t xml:space="preserve">= chování, kdy se obchází účel zákona (jeho duch a smysl) tak, aby se záměrně dosáhlo výsledku právní normou nepředvídaného a nežádoucího </w:t>
      </w:r>
    </w:p>
    <w:p w:rsidR="00000000" w:rsidDel="00000000" w:rsidP="00000000" w:rsidRDefault="00000000" w:rsidRPr="00000000" w14:paraId="000011FA">
      <w:pPr>
        <w:numPr>
          <w:ilvl w:val="0"/>
          <w:numId w:val="426"/>
        </w:numPr>
        <w:ind w:left="1440" w:hanging="360"/>
        <w:rPr>
          <w:u w:val="none"/>
        </w:rPr>
      </w:pPr>
      <w:r w:rsidDel="00000000" w:rsidR="00000000" w:rsidRPr="00000000">
        <w:rPr>
          <w:rtl w:val="0"/>
        </w:rPr>
        <w:t xml:space="preserve">takové jednání může spočívat zejména ve využití mezery v právu (de lege lata) či určité nejasnosti v zákoně </w:t>
      </w:r>
    </w:p>
    <w:p w:rsidR="00000000" w:rsidDel="00000000" w:rsidP="00000000" w:rsidRDefault="00000000" w:rsidRPr="00000000" w14:paraId="000011FB">
      <w:pPr>
        <w:numPr>
          <w:ilvl w:val="0"/>
          <w:numId w:val="426"/>
        </w:numPr>
        <w:ind w:left="1440" w:hanging="360"/>
        <w:rPr>
          <w:u w:val="none"/>
        </w:rPr>
      </w:pPr>
      <w:r w:rsidDel="00000000" w:rsidR="00000000" w:rsidRPr="00000000">
        <w:rPr>
          <w:rtl w:val="0"/>
        </w:rPr>
        <w:t xml:space="preserve">vždy je třeba zvážit, zda se nejedná o chování mlčky dovolené (praeter legem)</w:t>
      </w:r>
    </w:p>
    <w:p w:rsidR="00000000" w:rsidDel="00000000" w:rsidP="00000000" w:rsidRDefault="00000000" w:rsidRPr="00000000" w14:paraId="000011FC">
      <w:pPr>
        <w:numPr>
          <w:ilvl w:val="0"/>
          <w:numId w:val="426"/>
        </w:numPr>
        <w:ind w:left="1440" w:hanging="360"/>
        <w:rPr>
          <w:u w:val="none"/>
        </w:rPr>
      </w:pPr>
      <w:r w:rsidDel="00000000" w:rsidR="00000000" w:rsidRPr="00000000">
        <w:rPr>
          <w:rtl w:val="0"/>
        </w:rPr>
        <w:t xml:space="preserve">ve veřejnoprávních vztazích může být udělen postih pouze za chování contra legem </w:t>
      </w:r>
    </w:p>
    <w:p w:rsidR="00000000" w:rsidDel="00000000" w:rsidP="00000000" w:rsidRDefault="00000000" w:rsidRPr="00000000" w14:paraId="000011FD">
      <w:pPr>
        <w:numPr>
          <w:ilvl w:val="0"/>
          <w:numId w:val="426"/>
        </w:numPr>
        <w:ind w:left="1440" w:hanging="360"/>
        <w:rPr>
          <w:u w:val="none"/>
        </w:rPr>
      </w:pPr>
      <w:r w:rsidDel="00000000" w:rsidR="00000000" w:rsidRPr="00000000">
        <w:rPr>
          <w:rtl w:val="0"/>
        </w:rPr>
        <w:t xml:space="preserve">v soukromoprávních vztazích může být postihnuto i jednání in fraudem legis (např. porušení dobrých mravů, rozpory s obchodními zvyklostmi)</w:t>
      </w:r>
    </w:p>
    <w:p w:rsidR="00000000" w:rsidDel="00000000" w:rsidP="00000000" w:rsidRDefault="00000000" w:rsidRPr="00000000" w14:paraId="000011FE">
      <w:pPr>
        <w:numPr>
          <w:ilvl w:val="0"/>
          <w:numId w:val="426"/>
        </w:numPr>
        <w:ind w:left="1440" w:hanging="360"/>
        <w:rPr>
          <w:u w:val="none"/>
        </w:rPr>
      </w:pPr>
      <w:r w:rsidDel="00000000" w:rsidR="00000000" w:rsidRPr="00000000">
        <w:rPr>
          <w:rtl w:val="0"/>
        </w:rPr>
        <w:t xml:space="preserve">z hlediska subjektivního práva se označuje jako zneužití práva </w:t>
      </w:r>
    </w:p>
    <w:p w:rsidR="00000000" w:rsidDel="00000000" w:rsidP="00000000" w:rsidRDefault="00000000" w:rsidRPr="00000000" w14:paraId="000011FF">
      <w:pPr>
        <w:rPr/>
      </w:pPr>
      <w:r w:rsidDel="00000000" w:rsidR="00000000" w:rsidRPr="00000000">
        <w:br w:type="page"/>
      </w:r>
      <w:r w:rsidDel="00000000" w:rsidR="00000000" w:rsidRPr="00000000">
        <w:rPr>
          <w:rtl w:val="0"/>
        </w:rPr>
      </w:r>
    </w:p>
    <w:p w:rsidR="00000000" w:rsidDel="00000000" w:rsidP="00000000" w:rsidRDefault="00000000" w:rsidRPr="00000000" w14:paraId="00001200">
      <w:pPr>
        <w:jc w:val="center"/>
        <w:rPr>
          <w:b w:val="1"/>
          <w:sz w:val="28"/>
          <w:szCs w:val="28"/>
        </w:rPr>
      </w:pPr>
      <w:r w:rsidDel="00000000" w:rsidR="00000000" w:rsidRPr="00000000">
        <w:rPr>
          <w:b w:val="1"/>
          <w:sz w:val="28"/>
          <w:szCs w:val="28"/>
          <w:rtl w:val="0"/>
        </w:rPr>
        <w:t xml:space="preserve">27.A Právnické osoby jako subjekty práva </w:t>
      </w:r>
    </w:p>
    <w:p w:rsidR="00000000" w:rsidDel="00000000" w:rsidP="00000000" w:rsidRDefault="00000000" w:rsidRPr="00000000" w14:paraId="00001201">
      <w:pPr>
        <w:numPr>
          <w:ilvl w:val="0"/>
          <w:numId w:val="449"/>
        </w:numPr>
        <w:ind w:left="720" w:hanging="360"/>
      </w:pPr>
      <w:r w:rsidDel="00000000" w:rsidR="00000000" w:rsidRPr="00000000">
        <w:rPr>
          <w:rtl w:val="0"/>
        </w:rPr>
        <w:t xml:space="preserve">souvisí s právní subjektivitou (=osobností) – způsobilost mít subjektivní práva a právní povinnosti</w:t>
      </w:r>
    </w:p>
    <w:p w:rsidR="00000000" w:rsidDel="00000000" w:rsidP="00000000" w:rsidRDefault="00000000" w:rsidRPr="00000000" w14:paraId="00001202">
      <w:pPr>
        <w:numPr>
          <w:ilvl w:val="0"/>
          <w:numId w:val="449"/>
        </w:numPr>
        <w:ind w:left="720" w:hanging="360"/>
      </w:pPr>
      <w:r w:rsidDel="00000000" w:rsidR="00000000" w:rsidRPr="00000000">
        <w:rPr>
          <w:rtl w:val="0"/>
        </w:rPr>
        <w:t xml:space="preserve">subjekty práva -&gt; osoby, které jsou nositel práv a povinností</w:t>
      </w:r>
    </w:p>
    <w:p w:rsidR="00000000" w:rsidDel="00000000" w:rsidP="00000000" w:rsidRDefault="00000000" w:rsidRPr="00000000" w14:paraId="00001203">
      <w:pPr>
        <w:numPr>
          <w:ilvl w:val="0"/>
          <w:numId w:val="449"/>
        </w:numPr>
        <w:ind w:left="720" w:hanging="360"/>
      </w:pPr>
      <w:r w:rsidDel="00000000" w:rsidR="00000000" w:rsidRPr="00000000">
        <w:rPr>
          <w:rtl w:val="0"/>
        </w:rPr>
        <w:t xml:space="preserve">dělení subjektů: </w:t>
      </w:r>
    </w:p>
    <w:p w:rsidR="00000000" w:rsidDel="00000000" w:rsidP="00000000" w:rsidRDefault="00000000" w:rsidRPr="00000000" w14:paraId="00001204">
      <w:pPr>
        <w:numPr>
          <w:ilvl w:val="1"/>
          <w:numId w:val="449"/>
        </w:numPr>
        <w:ind w:left="1440" w:hanging="360"/>
      </w:pPr>
      <w:r w:rsidDel="00000000" w:rsidR="00000000" w:rsidRPr="00000000">
        <w:rPr>
          <w:rtl w:val="0"/>
        </w:rPr>
        <w:t xml:space="preserve">z hlediska objektivního práva </w:t>
      </w:r>
    </w:p>
    <w:p w:rsidR="00000000" w:rsidDel="00000000" w:rsidP="00000000" w:rsidRDefault="00000000" w:rsidRPr="00000000" w14:paraId="00001205">
      <w:pPr>
        <w:numPr>
          <w:ilvl w:val="0"/>
          <w:numId w:val="208"/>
        </w:numPr>
        <w:ind w:left="2160" w:hanging="360"/>
      </w:pPr>
      <w:r w:rsidDel="00000000" w:rsidR="00000000" w:rsidRPr="00000000">
        <w:rPr>
          <w:rtl w:val="0"/>
        </w:rPr>
        <w:t xml:space="preserve">právotvorné = normotvorné - nejčastěji stát, státní orgány (zákonodárné), popřípadě jiné veřejnoprávní korporace, mohou tuto pravomoc v určitém rozsahu delegovat, normotvornými subjekty práva mohou být i subjekty samosprávy, ale to pouze v zákonném rozsahu</w:t>
      </w:r>
    </w:p>
    <w:p w:rsidR="00000000" w:rsidDel="00000000" w:rsidP="00000000" w:rsidRDefault="00000000" w:rsidRPr="00000000" w14:paraId="00001206">
      <w:pPr>
        <w:numPr>
          <w:ilvl w:val="0"/>
          <w:numId w:val="208"/>
        </w:numPr>
        <w:ind w:left="2160" w:hanging="360"/>
      </w:pPr>
      <w:r w:rsidDel="00000000" w:rsidR="00000000" w:rsidRPr="00000000">
        <w:rPr>
          <w:rtl w:val="0"/>
        </w:rPr>
        <w:t xml:space="preserve">recipienty - realizující a aplikující právo, příjemci příkazů, na jeho vědomí se právní norma obrací, působí na jeho vůli, recipienty ještě dále dělíme na subjekty, které jsou oprávněny právo aplikovat (zejména rozhodovat podle práva) a subjekty, které jsou povinny se právem řídit</w:t>
      </w:r>
    </w:p>
    <w:p w:rsidR="00000000" w:rsidDel="00000000" w:rsidP="00000000" w:rsidRDefault="00000000" w:rsidRPr="00000000" w14:paraId="00001207">
      <w:pPr>
        <w:numPr>
          <w:ilvl w:val="0"/>
          <w:numId w:val="523"/>
        </w:numPr>
        <w:ind w:left="1440" w:hanging="360"/>
      </w:pPr>
      <w:r w:rsidDel="00000000" w:rsidR="00000000" w:rsidRPr="00000000">
        <w:rPr>
          <w:rtl w:val="0"/>
        </w:rPr>
        <w:t xml:space="preserve">z hlediska subjektivního práva </w:t>
      </w:r>
    </w:p>
    <w:p w:rsidR="00000000" w:rsidDel="00000000" w:rsidP="00000000" w:rsidRDefault="00000000" w:rsidRPr="00000000" w14:paraId="00001208">
      <w:pPr>
        <w:numPr>
          <w:ilvl w:val="0"/>
          <w:numId w:val="615"/>
        </w:numPr>
        <w:ind w:left="2160" w:hanging="360"/>
      </w:pPr>
      <w:r w:rsidDel="00000000" w:rsidR="00000000" w:rsidRPr="00000000">
        <w:rPr>
          <w:rtl w:val="0"/>
        </w:rPr>
        <w:t xml:space="preserve">subjekty způsobilé nejen k právům a povinnostem, ale i k právním úkonům a právní odpovědnosti</w:t>
      </w:r>
    </w:p>
    <w:p w:rsidR="00000000" w:rsidDel="00000000" w:rsidP="00000000" w:rsidRDefault="00000000" w:rsidRPr="00000000" w14:paraId="00001209">
      <w:pPr>
        <w:numPr>
          <w:ilvl w:val="0"/>
          <w:numId w:val="615"/>
        </w:numPr>
        <w:ind w:left="2160" w:hanging="360"/>
      </w:pPr>
      <w:r w:rsidDel="00000000" w:rsidR="00000000" w:rsidRPr="00000000">
        <w:rPr>
          <w:rtl w:val="0"/>
        </w:rPr>
        <w:t xml:space="preserve">subjekty způsobilé k právům a povinnostem, kteří nemohou samostatně jednat</w:t>
      </w:r>
    </w:p>
    <w:p w:rsidR="00000000" w:rsidDel="00000000" w:rsidP="00000000" w:rsidRDefault="00000000" w:rsidRPr="00000000" w14:paraId="0000120A">
      <w:pPr>
        <w:numPr>
          <w:ilvl w:val="0"/>
          <w:numId w:val="98"/>
        </w:numPr>
        <w:ind w:left="1440" w:hanging="360"/>
      </w:pPr>
      <w:r w:rsidDel="00000000" w:rsidR="00000000" w:rsidRPr="00000000">
        <w:rPr>
          <w:rtl w:val="0"/>
        </w:rPr>
        <w:t xml:space="preserve">z hlediska realizace právních norem </w:t>
      </w:r>
    </w:p>
    <w:p w:rsidR="00000000" w:rsidDel="00000000" w:rsidP="00000000" w:rsidRDefault="00000000" w:rsidRPr="00000000" w14:paraId="0000120B">
      <w:pPr>
        <w:numPr>
          <w:ilvl w:val="0"/>
          <w:numId w:val="87"/>
        </w:numPr>
        <w:ind w:left="2160" w:hanging="360"/>
      </w:pPr>
      <w:r w:rsidDel="00000000" w:rsidR="00000000" w:rsidRPr="00000000">
        <w:rPr>
          <w:rtl w:val="0"/>
        </w:rPr>
        <w:t xml:space="preserve">osoby soukromoprávní povahy</w:t>
      </w:r>
    </w:p>
    <w:p w:rsidR="00000000" w:rsidDel="00000000" w:rsidP="00000000" w:rsidRDefault="00000000" w:rsidRPr="00000000" w14:paraId="0000120C">
      <w:pPr>
        <w:numPr>
          <w:ilvl w:val="0"/>
          <w:numId w:val="87"/>
        </w:numPr>
        <w:ind w:left="2160" w:hanging="360"/>
      </w:pPr>
      <w:r w:rsidDel="00000000" w:rsidR="00000000" w:rsidRPr="00000000">
        <w:rPr>
          <w:rtl w:val="0"/>
        </w:rPr>
        <w:t xml:space="preserve">veřejnoprávní korporace - uplatňující veřejnou moc prostřednictvím k tomu zřízených orgánů</w:t>
      </w:r>
    </w:p>
    <w:p w:rsidR="00000000" w:rsidDel="00000000" w:rsidP="00000000" w:rsidRDefault="00000000" w:rsidRPr="00000000" w14:paraId="0000120D">
      <w:pPr>
        <w:rPr>
          <w:b w:val="1"/>
        </w:rPr>
      </w:pPr>
      <w:r w:rsidDel="00000000" w:rsidR="00000000" w:rsidRPr="00000000">
        <w:rPr>
          <w:b w:val="1"/>
          <w:rtl w:val="0"/>
        </w:rPr>
        <w:t xml:space="preserve">právnické osoby </w:t>
      </w:r>
    </w:p>
    <w:p w:rsidR="00000000" w:rsidDel="00000000" w:rsidP="00000000" w:rsidRDefault="00000000" w:rsidRPr="00000000" w14:paraId="0000120E">
      <w:pPr>
        <w:numPr>
          <w:ilvl w:val="0"/>
          <w:numId w:val="478"/>
        </w:numPr>
        <w:ind w:left="720" w:hanging="360"/>
        <w:rPr>
          <w:u w:val="none"/>
        </w:rPr>
      </w:pPr>
      <w:r w:rsidDel="00000000" w:rsidR="00000000" w:rsidRPr="00000000">
        <w:rPr>
          <w:rtl w:val="0"/>
        </w:rPr>
        <w:t xml:space="preserve">právní subjekt vytvořený uměle zákonem, resp. na základě zákona</w:t>
      </w:r>
    </w:p>
    <w:p w:rsidR="00000000" w:rsidDel="00000000" w:rsidP="00000000" w:rsidRDefault="00000000" w:rsidRPr="00000000" w14:paraId="0000120F">
      <w:pPr>
        <w:numPr>
          <w:ilvl w:val="0"/>
          <w:numId w:val="478"/>
        </w:numPr>
        <w:ind w:left="720" w:hanging="360"/>
        <w:rPr>
          <w:u w:val="none"/>
        </w:rPr>
      </w:pPr>
      <w:r w:rsidDel="00000000" w:rsidR="00000000" w:rsidRPr="00000000">
        <w:rPr>
          <w:rtl w:val="0"/>
        </w:rPr>
        <w:t xml:space="preserve">organizovaný útvar, o kterém právní norma stanoví, že je subjektem práva = má právní osobnost </w:t>
      </w:r>
    </w:p>
    <w:p w:rsidR="00000000" w:rsidDel="00000000" w:rsidP="00000000" w:rsidRDefault="00000000" w:rsidRPr="00000000" w14:paraId="00001210">
      <w:pPr>
        <w:numPr>
          <w:ilvl w:val="0"/>
          <w:numId w:val="478"/>
        </w:numPr>
        <w:ind w:left="720" w:hanging="360"/>
        <w:rPr>
          <w:u w:val="none"/>
        </w:rPr>
      </w:pPr>
      <w:r w:rsidDel="00000000" w:rsidR="00000000" w:rsidRPr="00000000">
        <w:rPr>
          <w:rtl w:val="0"/>
        </w:rPr>
        <w:t xml:space="preserve">jde o výtvorem práva, fiktivní (mravní) osobou</w:t>
      </w:r>
    </w:p>
    <w:p w:rsidR="00000000" w:rsidDel="00000000" w:rsidP="00000000" w:rsidRDefault="00000000" w:rsidRPr="00000000" w14:paraId="00001211">
      <w:pPr>
        <w:numPr>
          <w:ilvl w:val="0"/>
          <w:numId w:val="478"/>
        </w:numPr>
        <w:ind w:left="720" w:hanging="360"/>
        <w:rPr>
          <w:u w:val="none"/>
        </w:rPr>
      </w:pPr>
      <w:r w:rsidDel="00000000" w:rsidR="00000000" w:rsidRPr="00000000">
        <w:rPr>
          <w:rtl w:val="0"/>
        </w:rPr>
        <w:t xml:space="preserve">buď je vytvořena zákonem, nebo je na základě zákona zřízena registrací příslušným orgánem veřejné moci</w:t>
      </w:r>
    </w:p>
    <w:p w:rsidR="00000000" w:rsidDel="00000000" w:rsidP="00000000" w:rsidRDefault="00000000" w:rsidRPr="00000000" w14:paraId="00001212">
      <w:pPr>
        <w:numPr>
          <w:ilvl w:val="0"/>
          <w:numId w:val="478"/>
        </w:numPr>
        <w:ind w:left="720" w:hanging="360"/>
        <w:rPr>
          <w:u w:val="none"/>
        </w:rPr>
      </w:pPr>
      <w:r w:rsidDel="00000000" w:rsidR="00000000" w:rsidRPr="00000000">
        <w:rPr>
          <w:rtl w:val="0"/>
        </w:rPr>
        <w:t xml:space="preserve">před existencí smí právnická osoba vyvíjet jen takovou činnost, která směřuje k jejímu zřízení</w:t>
      </w:r>
    </w:p>
    <w:p w:rsidR="00000000" w:rsidDel="00000000" w:rsidP="00000000" w:rsidRDefault="00000000" w:rsidRPr="00000000" w14:paraId="00001213">
      <w:pPr>
        <w:numPr>
          <w:ilvl w:val="0"/>
          <w:numId w:val="478"/>
        </w:numPr>
        <w:ind w:left="720" w:hanging="360"/>
        <w:rPr>
          <w:u w:val="none"/>
        </w:rPr>
      </w:pPr>
      <w:r w:rsidDel="00000000" w:rsidR="00000000" w:rsidRPr="00000000">
        <w:rPr>
          <w:rtl w:val="0"/>
        </w:rPr>
        <w:t xml:space="preserve">vlastní jméno a odpovědnost </w:t>
      </w:r>
    </w:p>
    <w:p w:rsidR="00000000" w:rsidDel="00000000" w:rsidP="00000000" w:rsidRDefault="00000000" w:rsidRPr="00000000" w14:paraId="00001214">
      <w:pPr>
        <w:numPr>
          <w:ilvl w:val="0"/>
          <w:numId w:val="478"/>
        </w:numPr>
        <w:ind w:left="720" w:hanging="360"/>
        <w:rPr>
          <w:u w:val="none"/>
        </w:rPr>
      </w:pPr>
      <w:r w:rsidDel="00000000" w:rsidR="00000000" w:rsidRPr="00000000">
        <w:rPr>
          <w:rtl w:val="0"/>
        </w:rPr>
        <w:t xml:space="preserve">typickými příklady PO vzniklých ex lege jsou veřejnoprávní korporace nebo tzv. veřejnoprávní instituce</w:t>
      </w:r>
    </w:p>
    <w:p w:rsidR="00000000" w:rsidDel="00000000" w:rsidP="00000000" w:rsidRDefault="00000000" w:rsidRPr="00000000" w14:paraId="00001215">
      <w:pPr>
        <w:numPr>
          <w:ilvl w:val="0"/>
          <w:numId w:val="478"/>
        </w:numPr>
        <w:ind w:left="720" w:hanging="360"/>
        <w:rPr>
          <w:u w:val="none"/>
        </w:rPr>
      </w:pPr>
      <w:r w:rsidDel="00000000" w:rsidR="00000000" w:rsidRPr="00000000">
        <w:rPr>
          <w:rtl w:val="0"/>
        </w:rPr>
        <w:t xml:space="preserve">v ČR jsou jimi:</w:t>
      </w:r>
    </w:p>
    <w:p w:rsidR="00000000" w:rsidDel="00000000" w:rsidP="00000000" w:rsidRDefault="00000000" w:rsidRPr="00000000" w14:paraId="00001216">
      <w:pPr>
        <w:numPr>
          <w:ilvl w:val="1"/>
          <w:numId w:val="478"/>
        </w:numPr>
        <w:ind w:left="1440" w:hanging="360"/>
        <w:rPr>
          <w:u w:val="none"/>
        </w:rPr>
      </w:pPr>
      <w:r w:rsidDel="00000000" w:rsidR="00000000" w:rsidRPr="00000000">
        <w:rPr>
          <w:rtl w:val="0"/>
        </w:rPr>
        <w:t xml:space="preserve">obce a kraje jako územní samosprávné celky</w:t>
      </w:r>
    </w:p>
    <w:p w:rsidR="00000000" w:rsidDel="00000000" w:rsidP="00000000" w:rsidRDefault="00000000" w:rsidRPr="00000000" w14:paraId="00001217">
      <w:pPr>
        <w:numPr>
          <w:ilvl w:val="1"/>
          <w:numId w:val="478"/>
        </w:numPr>
        <w:ind w:left="1440" w:hanging="360"/>
        <w:rPr>
          <w:u w:val="none"/>
        </w:rPr>
      </w:pPr>
      <w:r w:rsidDel="00000000" w:rsidR="00000000" w:rsidRPr="00000000">
        <w:rPr>
          <w:rtl w:val="0"/>
        </w:rPr>
        <w:t xml:space="preserve">veřejné vysoké školy</w:t>
      </w:r>
    </w:p>
    <w:p w:rsidR="00000000" w:rsidDel="00000000" w:rsidP="00000000" w:rsidRDefault="00000000" w:rsidRPr="00000000" w14:paraId="00001218">
      <w:pPr>
        <w:numPr>
          <w:ilvl w:val="1"/>
          <w:numId w:val="478"/>
        </w:numPr>
        <w:ind w:left="1440" w:hanging="360"/>
        <w:rPr>
          <w:u w:val="none"/>
        </w:rPr>
      </w:pPr>
      <w:r w:rsidDel="00000000" w:rsidR="00000000" w:rsidRPr="00000000">
        <w:rPr>
          <w:rtl w:val="0"/>
        </w:rPr>
        <w:t xml:space="preserve">komory jako nucené profesní korporace</w:t>
      </w:r>
    </w:p>
    <w:p w:rsidR="00000000" w:rsidDel="00000000" w:rsidP="00000000" w:rsidRDefault="00000000" w:rsidRPr="00000000" w14:paraId="00001219">
      <w:pPr>
        <w:numPr>
          <w:ilvl w:val="1"/>
          <w:numId w:val="478"/>
        </w:numPr>
        <w:ind w:left="1440" w:hanging="360"/>
        <w:rPr>
          <w:u w:val="none"/>
        </w:rPr>
      </w:pPr>
      <w:r w:rsidDel="00000000" w:rsidR="00000000" w:rsidRPr="00000000">
        <w:rPr>
          <w:rtl w:val="0"/>
        </w:rPr>
        <w:t xml:space="preserve">státní fondy</w:t>
      </w:r>
    </w:p>
    <w:p w:rsidR="00000000" w:rsidDel="00000000" w:rsidP="00000000" w:rsidRDefault="00000000" w:rsidRPr="00000000" w14:paraId="0000121A">
      <w:pPr>
        <w:numPr>
          <w:ilvl w:val="0"/>
          <w:numId w:val="478"/>
        </w:numPr>
        <w:ind w:left="720" w:hanging="360"/>
        <w:rPr>
          <w:u w:val="none"/>
        </w:rPr>
      </w:pPr>
      <w:r w:rsidDel="00000000" w:rsidR="00000000" w:rsidRPr="00000000">
        <w:rPr>
          <w:rtl w:val="0"/>
        </w:rPr>
        <w:t xml:space="preserve">právnickou osobou může být cokoliv, co zákon za právnickou osobu označí</w:t>
      </w:r>
    </w:p>
    <w:p w:rsidR="00000000" w:rsidDel="00000000" w:rsidP="00000000" w:rsidRDefault="00000000" w:rsidRPr="00000000" w14:paraId="0000121B">
      <w:pPr>
        <w:numPr>
          <w:ilvl w:val="0"/>
          <w:numId w:val="478"/>
        </w:numPr>
        <w:ind w:left="720" w:hanging="360"/>
        <w:rPr>
          <w:u w:val="none"/>
        </w:rPr>
      </w:pPr>
      <w:r w:rsidDel="00000000" w:rsidR="00000000" w:rsidRPr="00000000">
        <w:rPr>
          <w:rtl w:val="0"/>
        </w:rPr>
        <w:t xml:space="preserve">právnická osoba je subjekt odlišný od člověka, který má podle platného práva právní subjektivitu</w:t>
      </w:r>
    </w:p>
    <w:p w:rsidR="00000000" w:rsidDel="00000000" w:rsidP="00000000" w:rsidRDefault="00000000" w:rsidRPr="00000000" w14:paraId="0000121C">
      <w:pPr>
        <w:numPr>
          <w:ilvl w:val="0"/>
          <w:numId w:val="478"/>
        </w:numPr>
        <w:ind w:left="720" w:hanging="360"/>
        <w:rPr>
          <w:u w:val="none"/>
        </w:rPr>
      </w:pPr>
      <w:r w:rsidDel="00000000" w:rsidR="00000000" w:rsidRPr="00000000">
        <w:rPr>
          <w:rtl w:val="0"/>
        </w:rPr>
        <w:t xml:space="preserve">jestliže se jedná o zřízení zákonem, zpravidla se tak děje přímo v Ústavě, či speciálním zákoně (např. státní orgány, kraje jako vyšší územní samosprávné celky, státní fondy, veřejné vysoké školy)</w:t>
      </w:r>
    </w:p>
    <w:p w:rsidR="00000000" w:rsidDel="00000000" w:rsidP="00000000" w:rsidRDefault="00000000" w:rsidRPr="00000000" w14:paraId="0000121D">
      <w:pPr>
        <w:numPr>
          <w:ilvl w:val="0"/>
          <w:numId w:val="478"/>
        </w:numPr>
        <w:ind w:left="720" w:hanging="360"/>
        <w:rPr>
          <w:u w:val="none"/>
        </w:rPr>
      </w:pPr>
      <w:r w:rsidDel="00000000" w:rsidR="00000000" w:rsidRPr="00000000">
        <w:rPr>
          <w:rtl w:val="0"/>
        </w:rPr>
        <w:t xml:space="preserve">zřízení podle zákona je doprovázeno registračním řízením:</w:t>
      </w:r>
    </w:p>
    <w:p w:rsidR="00000000" w:rsidDel="00000000" w:rsidP="00000000" w:rsidRDefault="00000000" w:rsidRPr="00000000" w14:paraId="0000121E">
      <w:pPr>
        <w:numPr>
          <w:ilvl w:val="1"/>
          <w:numId w:val="478"/>
        </w:numPr>
        <w:ind w:left="1440" w:hanging="360"/>
        <w:rPr>
          <w:u w:val="none"/>
        </w:rPr>
      </w:pPr>
      <w:r w:rsidDel="00000000" w:rsidR="00000000" w:rsidRPr="00000000">
        <w:rPr>
          <w:rtl w:val="0"/>
        </w:rPr>
        <w:t xml:space="preserve">podle obchodního zákoníku - podnikatelé, obchodní společnosti, družstva, státní podniky</w:t>
      </w:r>
    </w:p>
    <w:p w:rsidR="00000000" w:rsidDel="00000000" w:rsidP="00000000" w:rsidRDefault="00000000" w:rsidRPr="00000000" w14:paraId="0000121F">
      <w:pPr>
        <w:numPr>
          <w:ilvl w:val="1"/>
          <w:numId w:val="478"/>
        </w:numPr>
        <w:ind w:left="1440" w:hanging="360"/>
        <w:rPr>
          <w:u w:val="none"/>
        </w:rPr>
      </w:pPr>
      <w:r w:rsidDel="00000000" w:rsidR="00000000" w:rsidRPr="00000000">
        <w:rPr>
          <w:rtl w:val="0"/>
        </w:rPr>
        <w:t xml:space="preserve">podle jiných zákonů - politické strany, občanské sdružení, církve a náboženské společnosti</w:t>
      </w:r>
    </w:p>
    <w:p w:rsidR="00000000" w:rsidDel="00000000" w:rsidP="00000000" w:rsidRDefault="00000000" w:rsidRPr="00000000" w14:paraId="00001220">
      <w:pPr>
        <w:numPr>
          <w:ilvl w:val="0"/>
          <w:numId w:val="478"/>
        </w:numPr>
        <w:ind w:left="720" w:hanging="360"/>
        <w:rPr>
          <w:u w:val="none"/>
        </w:rPr>
      </w:pPr>
      <w:r w:rsidDel="00000000" w:rsidR="00000000" w:rsidRPr="00000000">
        <w:rPr>
          <w:rtl w:val="0"/>
        </w:rPr>
        <w:t xml:space="preserve">právnická osoba stojí buď na:</w:t>
      </w:r>
    </w:p>
    <w:p w:rsidR="00000000" w:rsidDel="00000000" w:rsidP="00000000" w:rsidRDefault="00000000" w:rsidRPr="00000000" w14:paraId="00001221">
      <w:pPr>
        <w:numPr>
          <w:ilvl w:val="1"/>
          <w:numId w:val="478"/>
        </w:numPr>
        <w:ind w:left="1440" w:hanging="360"/>
        <w:rPr>
          <w:u w:val="none"/>
        </w:rPr>
      </w:pPr>
      <w:r w:rsidDel="00000000" w:rsidR="00000000" w:rsidRPr="00000000">
        <w:rPr>
          <w:rtl w:val="0"/>
        </w:rPr>
        <w:t xml:space="preserve">personálním základě - korporace = jedná se o sdružení osob, která vystupují vlastním jménem a s vlastní právní odpovědností, odlišnou od osob, které ji vytvořily (obchodní společnosti, politické strany, družstva, sdružení fyzických či právnických osob)</w:t>
      </w:r>
    </w:p>
    <w:p w:rsidR="00000000" w:rsidDel="00000000" w:rsidP="00000000" w:rsidRDefault="00000000" w:rsidRPr="00000000" w14:paraId="00001222">
      <w:pPr>
        <w:numPr>
          <w:ilvl w:val="1"/>
          <w:numId w:val="478"/>
        </w:numPr>
        <w:ind w:left="1440" w:hanging="360"/>
        <w:rPr>
          <w:u w:val="none"/>
        </w:rPr>
      </w:pPr>
      <w:r w:rsidDel="00000000" w:rsidR="00000000" w:rsidRPr="00000000">
        <w:rPr>
          <w:rtl w:val="0"/>
        </w:rPr>
        <w:t xml:space="preserve">materiálním základě - nadace, fondy (subjektem je vydělený a účelově vázaný majetek, kterému je propůjčena právní subjektivita, jedná se o účelová sdružení majetku</w:t>
      </w:r>
    </w:p>
    <w:p w:rsidR="00000000" w:rsidDel="00000000" w:rsidP="00000000" w:rsidRDefault="00000000" w:rsidRPr="00000000" w14:paraId="00001223">
      <w:pPr>
        <w:numPr>
          <w:ilvl w:val="1"/>
          <w:numId w:val="478"/>
        </w:numPr>
        <w:ind w:left="1440" w:hanging="360"/>
        <w:rPr>
          <w:u w:val="none"/>
        </w:rPr>
      </w:pPr>
      <w:r w:rsidDel="00000000" w:rsidR="00000000" w:rsidRPr="00000000">
        <w:rPr>
          <w:rtl w:val="0"/>
        </w:rPr>
        <w:t xml:space="preserve">kombinace obou rysů – např. VZP, ČT, Český rozhlas</w:t>
      </w:r>
    </w:p>
    <w:p w:rsidR="00000000" w:rsidDel="00000000" w:rsidP="00000000" w:rsidRDefault="00000000" w:rsidRPr="00000000" w14:paraId="00001224">
      <w:pPr>
        <w:numPr>
          <w:ilvl w:val="0"/>
          <w:numId w:val="478"/>
        </w:numPr>
        <w:ind w:left="720" w:hanging="360"/>
        <w:rPr>
          <w:u w:val="none"/>
        </w:rPr>
      </w:pPr>
      <w:r w:rsidDel="00000000" w:rsidR="00000000" w:rsidRPr="00000000">
        <w:rPr>
          <w:rtl w:val="0"/>
        </w:rPr>
        <w:t xml:space="preserve">pro PO neplatí dělená právní způsobilost, mají dnem svého vzniku způsobilost k právům a povinnostem, právním úkonům, právní odpovědnosti</w:t>
      </w:r>
    </w:p>
    <w:p w:rsidR="00000000" w:rsidDel="00000000" w:rsidP="00000000" w:rsidRDefault="00000000" w:rsidRPr="00000000" w14:paraId="00001225">
      <w:pPr>
        <w:numPr>
          <w:ilvl w:val="0"/>
          <w:numId w:val="478"/>
        </w:numPr>
        <w:ind w:left="720" w:hanging="360"/>
        <w:rPr>
          <w:u w:val="none"/>
        </w:rPr>
      </w:pPr>
      <w:r w:rsidDel="00000000" w:rsidR="00000000" w:rsidRPr="00000000">
        <w:rPr>
          <w:rtl w:val="0"/>
        </w:rPr>
        <w:t xml:space="preserve">právnické osoby dělíme na:</w:t>
      </w:r>
    </w:p>
    <w:p w:rsidR="00000000" w:rsidDel="00000000" w:rsidP="00000000" w:rsidRDefault="00000000" w:rsidRPr="00000000" w14:paraId="00001226">
      <w:pPr>
        <w:numPr>
          <w:ilvl w:val="1"/>
          <w:numId w:val="478"/>
        </w:numPr>
        <w:ind w:left="1440" w:hanging="360"/>
        <w:rPr>
          <w:u w:val="none"/>
        </w:rPr>
      </w:pPr>
      <w:r w:rsidDel="00000000" w:rsidR="00000000" w:rsidRPr="00000000">
        <w:rPr>
          <w:rtl w:val="0"/>
        </w:rPr>
        <w:t xml:space="preserve">právnické osoby soukromoprávní povahy (např. korporace)</w:t>
      </w:r>
    </w:p>
    <w:p w:rsidR="00000000" w:rsidDel="00000000" w:rsidP="00000000" w:rsidRDefault="00000000" w:rsidRPr="00000000" w14:paraId="00001227">
      <w:pPr>
        <w:numPr>
          <w:ilvl w:val="1"/>
          <w:numId w:val="478"/>
        </w:numPr>
        <w:ind w:left="1440" w:hanging="360"/>
        <w:rPr>
          <w:u w:val="none"/>
        </w:rPr>
      </w:pPr>
      <w:r w:rsidDel="00000000" w:rsidR="00000000" w:rsidRPr="00000000">
        <w:rPr>
          <w:rtl w:val="0"/>
        </w:rPr>
        <w:t xml:space="preserve">právnické osoby veřejnoprávní povahy</w:t>
      </w:r>
    </w:p>
    <w:p w:rsidR="00000000" w:rsidDel="00000000" w:rsidP="00000000" w:rsidRDefault="00000000" w:rsidRPr="00000000" w14:paraId="00001228">
      <w:pPr>
        <w:numPr>
          <w:ilvl w:val="2"/>
          <w:numId w:val="478"/>
        </w:numPr>
        <w:ind w:left="2160" w:hanging="360"/>
        <w:rPr>
          <w:u w:val="none"/>
        </w:rPr>
      </w:pPr>
      <w:r w:rsidDel="00000000" w:rsidR="00000000" w:rsidRPr="00000000">
        <w:rPr>
          <w:rtl w:val="0"/>
        </w:rPr>
        <w:t xml:space="preserve">vytvořeny pro naplňování určitého veřejného zájmu (stát, samosprávné celky, veřejné vysoké školy, veřejnoprávní televize)</w:t>
      </w:r>
    </w:p>
    <w:p w:rsidR="00000000" w:rsidDel="00000000" w:rsidP="00000000" w:rsidRDefault="00000000" w:rsidRPr="00000000" w14:paraId="00001229">
      <w:pPr>
        <w:numPr>
          <w:ilvl w:val="2"/>
          <w:numId w:val="478"/>
        </w:numPr>
        <w:ind w:left="2160" w:hanging="360"/>
        <w:rPr>
          <w:u w:val="none"/>
        </w:rPr>
      </w:pPr>
      <w:r w:rsidDel="00000000" w:rsidR="00000000" w:rsidRPr="00000000">
        <w:rPr>
          <w:rtl w:val="0"/>
        </w:rPr>
        <w:t xml:space="preserve">vznikají přímo z ústavního zákona (popř. z běžného zákona)</w:t>
      </w:r>
    </w:p>
    <w:p w:rsidR="00000000" w:rsidDel="00000000" w:rsidP="00000000" w:rsidRDefault="00000000" w:rsidRPr="00000000" w14:paraId="0000122A">
      <w:pPr>
        <w:numPr>
          <w:ilvl w:val="2"/>
          <w:numId w:val="478"/>
        </w:numPr>
        <w:ind w:left="2160" w:hanging="360"/>
        <w:rPr>
          <w:u w:val="none"/>
        </w:rPr>
      </w:pPr>
      <w:r w:rsidDel="00000000" w:rsidR="00000000" w:rsidRPr="00000000">
        <w:rPr>
          <w:rtl w:val="0"/>
        </w:rPr>
        <w:t xml:space="preserve">jejich jménem vystupují orgány veřejné moci (ministr, zastupitelstvo, starosta)</w:t>
      </w:r>
    </w:p>
    <w:p w:rsidR="00000000" w:rsidDel="00000000" w:rsidP="00000000" w:rsidRDefault="00000000" w:rsidRPr="00000000" w14:paraId="0000122B">
      <w:pPr>
        <w:numPr>
          <w:ilvl w:val="1"/>
          <w:numId w:val="478"/>
        </w:numPr>
        <w:ind w:left="1440" w:hanging="360"/>
        <w:rPr>
          <w:u w:val="none"/>
        </w:rPr>
      </w:pPr>
      <w:r w:rsidDel="00000000" w:rsidR="00000000" w:rsidRPr="00000000">
        <w:rPr>
          <w:rtl w:val="0"/>
        </w:rPr>
        <w:t xml:space="preserve">pro právnické osoby neplatí žádná dělená způsobilost, mají komplexní právní subjektivitu</w:t>
      </w:r>
    </w:p>
    <w:p w:rsidR="00000000" w:rsidDel="00000000" w:rsidP="00000000" w:rsidRDefault="00000000" w:rsidRPr="00000000" w14:paraId="0000122C">
      <w:pPr>
        <w:numPr>
          <w:ilvl w:val="1"/>
          <w:numId w:val="478"/>
        </w:numPr>
        <w:ind w:left="1440" w:hanging="360"/>
        <w:rPr>
          <w:u w:val="none"/>
        </w:rPr>
      </w:pPr>
      <w:r w:rsidDel="00000000" w:rsidR="00000000" w:rsidRPr="00000000">
        <w:rPr>
          <w:rtl w:val="0"/>
        </w:rPr>
        <w:t xml:space="preserve">způsobilost je omezena pouze předmětem jejich činnosti</w:t>
      </w:r>
    </w:p>
    <w:p w:rsidR="00000000" w:rsidDel="00000000" w:rsidP="00000000" w:rsidRDefault="00000000" w:rsidRPr="00000000" w14:paraId="0000122D">
      <w:pPr>
        <w:numPr>
          <w:ilvl w:val="1"/>
          <w:numId w:val="478"/>
        </w:numPr>
        <w:ind w:left="1440" w:hanging="360"/>
        <w:rPr>
          <w:u w:val="none"/>
        </w:rPr>
      </w:pPr>
      <w:r w:rsidDel="00000000" w:rsidR="00000000" w:rsidRPr="00000000">
        <w:rPr>
          <w:rtl w:val="0"/>
        </w:rPr>
        <w:t xml:space="preserve">jménem právnických osob jednají ve všech věcech statutární orgány, v zákonem vymezeném rozsahu dále jejich členové a zaměstnanci</w:t>
      </w:r>
    </w:p>
    <w:p w:rsidR="00000000" w:rsidDel="00000000" w:rsidP="00000000" w:rsidRDefault="00000000" w:rsidRPr="00000000" w14:paraId="0000122E">
      <w:pPr>
        <w:numPr>
          <w:ilvl w:val="1"/>
          <w:numId w:val="478"/>
        </w:numPr>
        <w:ind w:left="1440" w:hanging="360"/>
        <w:rPr>
          <w:u w:val="none"/>
        </w:rPr>
      </w:pPr>
      <w:r w:rsidDel="00000000" w:rsidR="00000000" w:rsidRPr="00000000">
        <w:rPr>
          <w:rtl w:val="0"/>
        </w:rPr>
        <w:t xml:space="preserve">právnické osoby nemají deliktní způsobilost</w:t>
      </w:r>
    </w:p>
    <w:p w:rsidR="00000000" w:rsidDel="00000000" w:rsidP="00000000" w:rsidRDefault="00000000" w:rsidRPr="00000000" w14:paraId="0000122F">
      <w:pPr>
        <w:numPr>
          <w:ilvl w:val="1"/>
          <w:numId w:val="478"/>
        </w:numPr>
        <w:ind w:left="1440" w:hanging="360"/>
        <w:rPr>
          <w:u w:val="none"/>
        </w:rPr>
      </w:pPr>
      <w:r w:rsidDel="00000000" w:rsidR="00000000" w:rsidRPr="00000000">
        <w:rPr>
          <w:rtl w:val="0"/>
        </w:rPr>
        <w:t xml:space="preserve">ne všechna sdružení osob jsou právnickými osobami (např. kondominium, tj. spoluvlastnictví, konsorcium, tj. sdružení osob, obě bez právní subjektivity)</w:t>
      </w:r>
    </w:p>
    <w:p w:rsidR="00000000" w:rsidDel="00000000" w:rsidP="00000000" w:rsidRDefault="00000000" w:rsidRPr="00000000" w14:paraId="00001230">
      <w:pPr>
        <w:numPr>
          <w:ilvl w:val="0"/>
          <w:numId w:val="478"/>
        </w:numPr>
        <w:ind w:left="720" w:hanging="360"/>
        <w:rPr>
          <w:u w:val="none"/>
        </w:rPr>
      </w:pPr>
      <w:r w:rsidDel="00000000" w:rsidR="00000000" w:rsidRPr="00000000">
        <w:rPr>
          <w:rtl w:val="0"/>
        </w:rPr>
        <w:t xml:space="preserve">při vzniku 2 kroky: </w:t>
      </w:r>
    </w:p>
    <w:p w:rsidR="00000000" w:rsidDel="00000000" w:rsidP="00000000" w:rsidRDefault="00000000" w:rsidRPr="00000000" w14:paraId="00001231">
      <w:pPr>
        <w:numPr>
          <w:ilvl w:val="0"/>
          <w:numId w:val="223"/>
        </w:numPr>
        <w:ind w:left="720" w:hanging="360"/>
        <w:rPr>
          <w:u w:val="none"/>
        </w:rPr>
      </w:pPr>
      <w:r w:rsidDel="00000000" w:rsidR="00000000" w:rsidRPr="00000000">
        <w:rPr>
          <w:rtl w:val="0"/>
        </w:rPr>
        <w:t xml:space="preserve">založení</w:t>
      </w:r>
    </w:p>
    <w:p w:rsidR="00000000" w:rsidDel="00000000" w:rsidP="00000000" w:rsidRDefault="00000000" w:rsidRPr="00000000" w14:paraId="00001232">
      <w:pPr>
        <w:numPr>
          <w:ilvl w:val="0"/>
          <w:numId w:val="468"/>
        </w:numPr>
        <w:ind w:left="1440" w:hanging="360"/>
        <w:rPr>
          <w:u w:val="none"/>
        </w:rPr>
      </w:pPr>
      <w:r w:rsidDel="00000000" w:rsidR="00000000" w:rsidRPr="00000000">
        <w:rPr>
          <w:rtl w:val="0"/>
        </w:rPr>
        <w:t xml:space="preserve">právní normou, na základě právní normy, rozhodnutím orgánu veřejné moci</w:t>
      </w:r>
    </w:p>
    <w:p w:rsidR="00000000" w:rsidDel="00000000" w:rsidP="00000000" w:rsidRDefault="00000000" w:rsidRPr="00000000" w14:paraId="00001233">
      <w:pPr>
        <w:numPr>
          <w:ilvl w:val="0"/>
          <w:numId w:val="223"/>
        </w:numPr>
        <w:ind w:left="720" w:hanging="360"/>
        <w:rPr>
          <w:u w:val="none"/>
        </w:rPr>
      </w:pPr>
      <w:r w:rsidDel="00000000" w:rsidR="00000000" w:rsidRPr="00000000">
        <w:rPr>
          <w:rtl w:val="0"/>
        </w:rPr>
        <w:t xml:space="preserve">zápis do veřejného rejstříku (obchodního, spolkového, nadačních fondů, …</w:t>
      </w:r>
    </w:p>
    <w:p w:rsidR="00000000" w:rsidDel="00000000" w:rsidP="00000000" w:rsidRDefault="00000000" w:rsidRPr="00000000" w14:paraId="00001234">
      <w:pPr>
        <w:numPr>
          <w:ilvl w:val="0"/>
          <w:numId w:val="54"/>
        </w:numPr>
        <w:ind w:left="1440" w:hanging="360"/>
        <w:rPr>
          <w:u w:val="none"/>
        </w:rPr>
      </w:pPr>
      <w:r w:rsidDel="00000000" w:rsidR="00000000" w:rsidRPr="00000000">
        <w:rPr>
          <w:rtl w:val="0"/>
        </w:rPr>
        <w:t xml:space="preserve">musí být splněny zákonné podmínky, např. osvědčení o založení)</w:t>
      </w:r>
    </w:p>
    <w:p w:rsidR="00000000" w:rsidDel="00000000" w:rsidP="00000000" w:rsidRDefault="00000000" w:rsidRPr="00000000" w14:paraId="00001235">
      <w:pPr>
        <w:numPr>
          <w:ilvl w:val="0"/>
          <w:numId w:val="478"/>
        </w:numPr>
        <w:ind w:left="720" w:hanging="360"/>
        <w:rPr>
          <w:u w:val="none"/>
        </w:rPr>
      </w:pPr>
      <w:r w:rsidDel="00000000" w:rsidR="00000000" w:rsidRPr="00000000">
        <w:rPr>
          <w:rtl w:val="0"/>
        </w:rPr>
        <w:t xml:space="preserve">při zániku 2 kroky: </w:t>
      </w:r>
    </w:p>
    <w:p w:rsidR="00000000" w:rsidDel="00000000" w:rsidP="00000000" w:rsidRDefault="00000000" w:rsidRPr="00000000" w14:paraId="00001236">
      <w:pPr>
        <w:numPr>
          <w:ilvl w:val="0"/>
          <w:numId w:val="378"/>
        </w:numPr>
        <w:ind w:left="720" w:hanging="360"/>
        <w:rPr>
          <w:u w:val="none"/>
        </w:rPr>
      </w:pPr>
      <w:r w:rsidDel="00000000" w:rsidR="00000000" w:rsidRPr="00000000">
        <w:rPr>
          <w:rtl w:val="0"/>
        </w:rPr>
        <w:t xml:space="preserve">zrušení </w:t>
      </w:r>
    </w:p>
    <w:p w:rsidR="00000000" w:rsidDel="00000000" w:rsidP="00000000" w:rsidRDefault="00000000" w:rsidRPr="00000000" w14:paraId="00001237">
      <w:pPr>
        <w:numPr>
          <w:ilvl w:val="0"/>
          <w:numId w:val="66"/>
        </w:numPr>
        <w:ind w:left="1440" w:hanging="360"/>
        <w:rPr>
          <w:u w:val="none"/>
        </w:rPr>
      </w:pPr>
      <w:r w:rsidDel="00000000" w:rsidR="00000000" w:rsidRPr="00000000">
        <w:rPr>
          <w:rtl w:val="0"/>
        </w:rPr>
        <w:t xml:space="preserve">smlouvou o zrušení (zákonem, na jeho základě, smlouvou, rozhodnutím orgánu veřejné moci)</w:t>
      </w:r>
    </w:p>
    <w:p w:rsidR="00000000" w:rsidDel="00000000" w:rsidP="00000000" w:rsidRDefault="00000000" w:rsidRPr="00000000" w14:paraId="00001238">
      <w:pPr>
        <w:numPr>
          <w:ilvl w:val="0"/>
          <w:numId w:val="84"/>
        </w:numPr>
        <w:ind w:left="1440" w:hanging="360"/>
        <w:rPr>
          <w:u w:val="none"/>
        </w:rPr>
      </w:pPr>
      <w:r w:rsidDel="00000000" w:rsidR="00000000" w:rsidRPr="00000000">
        <w:rPr>
          <w:rtl w:val="0"/>
        </w:rPr>
        <w:t xml:space="preserve">s likvidací - společnost oznámí, že je v likvidaci, zapíše se to do veřejného rejstříku, postupné zastavení provozu, propouštění zaměstnanců, vypořádání majitelů, prodej majetku, zaplacení dluhů</w:t>
      </w:r>
    </w:p>
    <w:p w:rsidR="00000000" w:rsidDel="00000000" w:rsidP="00000000" w:rsidRDefault="00000000" w:rsidRPr="00000000" w14:paraId="00001239">
      <w:pPr>
        <w:numPr>
          <w:ilvl w:val="0"/>
          <w:numId w:val="84"/>
        </w:numPr>
        <w:ind w:left="1440" w:hanging="360"/>
        <w:rPr>
          <w:u w:val="none"/>
        </w:rPr>
      </w:pPr>
      <w:r w:rsidDel="00000000" w:rsidR="00000000" w:rsidRPr="00000000">
        <w:rPr>
          <w:rtl w:val="0"/>
        </w:rPr>
        <w:t xml:space="preserve">bez likvidace - společnost A se zlikviduje, ale majetek ne, ten převezme společnost B - právní nástupce</w:t>
      </w:r>
    </w:p>
    <w:p w:rsidR="00000000" w:rsidDel="00000000" w:rsidP="00000000" w:rsidRDefault="00000000" w:rsidRPr="00000000" w14:paraId="0000123A">
      <w:pPr>
        <w:numPr>
          <w:ilvl w:val="0"/>
          <w:numId w:val="378"/>
        </w:numPr>
        <w:ind w:left="720" w:hanging="360"/>
        <w:rPr>
          <w:u w:val="none"/>
        </w:rPr>
      </w:pPr>
      <w:r w:rsidDel="00000000" w:rsidR="00000000" w:rsidRPr="00000000">
        <w:rPr>
          <w:rtl w:val="0"/>
        </w:rPr>
        <w:t xml:space="preserve">zánik </w:t>
      </w:r>
    </w:p>
    <w:p w:rsidR="00000000" w:rsidDel="00000000" w:rsidP="00000000" w:rsidRDefault="00000000" w:rsidRPr="00000000" w14:paraId="0000123B">
      <w:pPr>
        <w:numPr>
          <w:ilvl w:val="0"/>
          <w:numId w:val="76"/>
        </w:numPr>
        <w:ind w:left="1440" w:hanging="360"/>
        <w:rPr>
          <w:u w:val="none"/>
        </w:rPr>
      </w:pPr>
      <w:r w:rsidDel="00000000" w:rsidR="00000000" w:rsidRPr="00000000">
        <w:rPr>
          <w:rtl w:val="0"/>
        </w:rPr>
        <w:t xml:space="preserve">výmaz z veřejného rejstříku </w:t>
      </w:r>
    </w:p>
    <w:p w:rsidR="00000000" w:rsidDel="00000000" w:rsidP="00000000" w:rsidRDefault="00000000" w:rsidRPr="00000000" w14:paraId="0000123C">
      <w:pPr>
        <w:rPr/>
      </w:pPr>
      <w:r w:rsidDel="00000000" w:rsidR="00000000" w:rsidRPr="00000000">
        <w:rPr>
          <w:rtl w:val="0"/>
        </w:rPr>
      </w:r>
    </w:p>
    <w:p w:rsidR="00000000" w:rsidDel="00000000" w:rsidP="00000000" w:rsidRDefault="00000000" w:rsidRPr="00000000" w14:paraId="0000123D">
      <w:pPr>
        <w:numPr>
          <w:ilvl w:val="0"/>
          <w:numId w:val="274"/>
        </w:numPr>
        <w:ind w:left="720" w:hanging="360"/>
        <w:rPr>
          <w:u w:val="none"/>
        </w:rPr>
      </w:pPr>
      <w:r w:rsidDel="00000000" w:rsidR="00000000" w:rsidRPr="00000000">
        <w:rPr>
          <w:rtl w:val="0"/>
        </w:rPr>
        <w:t xml:space="preserve">každá PO má mít vlastní orgány - nejvyšší, kontrolní, statutární - jednají za PO</w:t>
      </w:r>
    </w:p>
    <w:p w:rsidR="00000000" w:rsidDel="00000000" w:rsidP="00000000" w:rsidRDefault="00000000" w:rsidRPr="00000000" w14:paraId="0000123E">
      <w:pPr>
        <w:numPr>
          <w:ilvl w:val="0"/>
          <w:numId w:val="274"/>
        </w:numPr>
        <w:ind w:left="720" w:hanging="360"/>
        <w:rPr>
          <w:u w:val="none"/>
        </w:rPr>
      </w:pPr>
      <w:r w:rsidDel="00000000" w:rsidR="00000000" w:rsidRPr="00000000">
        <w:rPr>
          <w:rtl w:val="0"/>
        </w:rPr>
        <w:t xml:space="preserve">za PO mohou jednat i jiné osoby na základě zákonného zástupce nebo smluvního zastoupení </w:t>
      </w:r>
    </w:p>
    <w:p w:rsidR="00000000" w:rsidDel="00000000" w:rsidP="00000000" w:rsidRDefault="00000000" w:rsidRPr="00000000" w14:paraId="0000123F">
      <w:pPr>
        <w:numPr>
          <w:ilvl w:val="0"/>
          <w:numId w:val="274"/>
        </w:numPr>
        <w:ind w:left="720" w:hanging="360"/>
        <w:rPr>
          <w:u w:val="none"/>
        </w:rPr>
      </w:pPr>
      <w:r w:rsidDel="00000000" w:rsidR="00000000" w:rsidRPr="00000000">
        <w:rPr>
          <w:rtl w:val="0"/>
        </w:rPr>
        <w:t xml:space="preserve">mezi PO řadíme také veřejnoprávní korporace - vytvořeny k naplňování veřejných zájmů, = stát, samosprávné korporace, orgány veřejnoprávních korporací = orgány veřejné moci</w:t>
      </w:r>
    </w:p>
    <w:p w:rsidR="00000000" w:rsidDel="00000000" w:rsidP="00000000" w:rsidRDefault="00000000" w:rsidRPr="00000000" w14:paraId="00001240">
      <w:pPr>
        <w:rPr/>
      </w:pPr>
      <w:r w:rsidDel="00000000" w:rsidR="00000000" w:rsidRPr="00000000">
        <w:rPr>
          <w:rtl w:val="0"/>
        </w:rPr>
        <w:t xml:space="preserve">orgány veřejné moci </w:t>
      </w:r>
    </w:p>
    <w:p w:rsidR="00000000" w:rsidDel="00000000" w:rsidP="00000000" w:rsidRDefault="00000000" w:rsidRPr="00000000" w14:paraId="00001241">
      <w:pPr>
        <w:numPr>
          <w:ilvl w:val="0"/>
          <w:numId w:val="288"/>
        </w:numPr>
        <w:ind w:left="720" w:hanging="360"/>
        <w:rPr>
          <w:u w:val="none"/>
        </w:rPr>
      </w:pPr>
      <w:r w:rsidDel="00000000" w:rsidR="00000000" w:rsidRPr="00000000">
        <w:rPr>
          <w:rtl w:val="0"/>
        </w:rPr>
        <w:t xml:space="preserve">nejsou vymezeny způsobilostí k právům a povinnostem, k právním úkonům a k právní odpovědnosti, nýbrž pravomocí a kompetencí, která je stanovena v příslušných zákonných normách</w:t>
      </w:r>
    </w:p>
    <w:p w:rsidR="00000000" w:rsidDel="00000000" w:rsidP="00000000" w:rsidRDefault="00000000" w:rsidRPr="00000000" w14:paraId="00001242">
      <w:pPr>
        <w:numPr>
          <w:ilvl w:val="0"/>
          <w:numId w:val="288"/>
        </w:numPr>
        <w:ind w:left="720" w:hanging="360"/>
        <w:rPr>
          <w:u w:val="none"/>
        </w:rPr>
      </w:pPr>
      <w:r w:rsidDel="00000000" w:rsidR="00000000" w:rsidRPr="00000000">
        <w:rPr>
          <w:rtl w:val="0"/>
        </w:rPr>
        <w:t xml:space="preserve">vyznačují pravomocí rozhodovat o právech a povinnostech jiných subjektů v rámci zákonem stanovené pravomoci, působnosti a zákonem stanoveným postupem</w:t>
      </w:r>
    </w:p>
    <w:p w:rsidR="00000000" w:rsidDel="00000000" w:rsidP="00000000" w:rsidRDefault="00000000" w:rsidRPr="00000000" w14:paraId="00001243">
      <w:pPr>
        <w:numPr>
          <w:ilvl w:val="0"/>
          <w:numId w:val="288"/>
        </w:numPr>
        <w:ind w:left="720" w:hanging="360"/>
        <w:rPr>
          <w:u w:val="none"/>
        </w:rPr>
      </w:pPr>
      <w:r w:rsidDel="00000000" w:rsidR="00000000" w:rsidRPr="00000000">
        <w:rPr>
          <w:rtl w:val="0"/>
        </w:rPr>
        <w:t xml:space="preserve">pravomocí rozumíme prostředky k zabezpečení věčné působnosti orgánu (pravomoc zákonodárná, výkonná, soudní, bankovní a jiná)</w:t>
      </w:r>
    </w:p>
    <w:p w:rsidR="00000000" w:rsidDel="00000000" w:rsidP="00000000" w:rsidRDefault="00000000" w:rsidRPr="00000000" w14:paraId="00001244">
      <w:pPr>
        <w:numPr>
          <w:ilvl w:val="0"/>
          <w:numId w:val="288"/>
        </w:numPr>
        <w:ind w:left="720" w:hanging="360"/>
        <w:rPr>
          <w:u w:val="none"/>
        </w:rPr>
      </w:pPr>
      <w:r w:rsidDel="00000000" w:rsidR="00000000" w:rsidRPr="00000000">
        <w:rPr>
          <w:rtl w:val="0"/>
        </w:rPr>
        <w:t xml:space="preserve">působností (kompetencí) se rozumí okruh vztahů, v nichž je realizována pravomoc (je vymezena věcně, teritoriálně, personálně, časově)</w:t>
      </w:r>
    </w:p>
    <w:p w:rsidR="00000000" w:rsidDel="00000000" w:rsidP="00000000" w:rsidRDefault="00000000" w:rsidRPr="00000000" w14:paraId="00001245">
      <w:pPr>
        <w:numPr>
          <w:ilvl w:val="0"/>
          <w:numId w:val="288"/>
        </w:numPr>
        <w:ind w:left="720" w:hanging="360"/>
        <w:rPr>
          <w:u w:val="none"/>
        </w:rPr>
      </w:pPr>
      <w:r w:rsidDel="00000000" w:rsidR="00000000" w:rsidRPr="00000000">
        <w:rPr>
          <w:rtl w:val="0"/>
        </w:rPr>
        <w:t xml:space="preserve">odpovědnost za rozhodnutí orgánu veřejné moci nese ten, jehož jménem vystupuje</w:t>
      </w:r>
    </w:p>
    <w:p w:rsidR="00000000" w:rsidDel="00000000" w:rsidP="00000000" w:rsidRDefault="00000000" w:rsidRPr="00000000" w14:paraId="00001246">
      <w:pPr>
        <w:numPr>
          <w:ilvl w:val="0"/>
          <w:numId w:val="288"/>
        </w:numPr>
        <w:ind w:left="720" w:hanging="360"/>
        <w:rPr>
          <w:u w:val="none"/>
        </w:rPr>
      </w:pPr>
      <w:r w:rsidDel="00000000" w:rsidR="00000000" w:rsidRPr="00000000">
        <w:rPr>
          <w:rtl w:val="0"/>
        </w:rPr>
        <w:t xml:space="preserve">od běžné činnosti orgánů veřejné moci je nutno odlišit činnost, kdy tyto orgány vystupují jako běžné právnické osoby</w:t>
      </w:r>
    </w:p>
    <w:p w:rsidR="00000000" w:rsidDel="00000000" w:rsidP="00000000" w:rsidRDefault="00000000" w:rsidRPr="00000000" w14:paraId="00001247">
      <w:pPr>
        <w:numPr>
          <w:ilvl w:val="0"/>
          <w:numId w:val="288"/>
        </w:numPr>
        <w:ind w:left="720" w:hanging="360"/>
        <w:rPr>
          <w:u w:val="none"/>
        </w:rPr>
      </w:pPr>
      <w:r w:rsidDel="00000000" w:rsidR="00000000" w:rsidRPr="00000000">
        <w:rPr>
          <w:rtl w:val="0"/>
        </w:rPr>
        <w:t xml:space="preserve">dělení na: </w:t>
      </w:r>
    </w:p>
    <w:p w:rsidR="00000000" w:rsidDel="00000000" w:rsidP="00000000" w:rsidRDefault="00000000" w:rsidRPr="00000000" w14:paraId="00001248">
      <w:pPr>
        <w:numPr>
          <w:ilvl w:val="0"/>
          <w:numId w:val="460"/>
        </w:numPr>
        <w:ind w:left="720" w:hanging="360"/>
        <w:rPr>
          <w:u w:val="none"/>
        </w:rPr>
      </w:pPr>
      <w:r w:rsidDel="00000000" w:rsidR="00000000" w:rsidRPr="00000000">
        <w:rPr>
          <w:rtl w:val="0"/>
        </w:rPr>
        <w:t xml:space="preserve">státní - zákonodárné, výkonné, soudní, kontrolní, dozorové </w:t>
      </w:r>
    </w:p>
    <w:p w:rsidR="00000000" w:rsidDel="00000000" w:rsidP="00000000" w:rsidRDefault="00000000" w:rsidRPr="00000000" w14:paraId="00001249">
      <w:pPr>
        <w:numPr>
          <w:ilvl w:val="0"/>
          <w:numId w:val="460"/>
        </w:numPr>
        <w:ind w:left="720" w:hanging="360"/>
        <w:rPr>
          <w:u w:val="none"/>
        </w:rPr>
      </w:pPr>
      <w:r w:rsidDel="00000000" w:rsidR="00000000" w:rsidRPr="00000000">
        <w:rPr>
          <w:rtl w:val="0"/>
        </w:rPr>
        <w:t xml:space="preserve">jiné - např. orgány územní samosprávy, děkan, …</w:t>
      </w:r>
    </w:p>
    <w:p w:rsidR="00000000" w:rsidDel="00000000" w:rsidP="00000000" w:rsidRDefault="00000000" w:rsidRPr="00000000" w14:paraId="0000124A">
      <w:pPr>
        <w:numPr>
          <w:ilvl w:val="0"/>
          <w:numId w:val="568"/>
        </w:numPr>
        <w:ind w:left="720" w:hanging="360"/>
        <w:rPr>
          <w:u w:val="none"/>
        </w:rPr>
      </w:pPr>
      <w:r w:rsidDel="00000000" w:rsidR="00000000" w:rsidRPr="00000000">
        <w:rPr>
          <w:rtl w:val="0"/>
        </w:rPr>
        <w:t xml:space="preserve">pravomoc danou zákonem</w:t>
      </w:r>
    </w:p>
    <w:p w:rsidR="00000000" w:rsidDel="00000000" w:rsidP="00000000" w:rsidRDefault="00000000" w:rsidRPr="00000000" w14:paraId="0000124B">
      <w:pPr>
        <w:numPr>
          <w:ilvl w:val="0"/>
          <w:numId w:val="568"/>
        </w:numPr>
        <w:ind w:left="720" w:hanging="360"/>
        <w:rPr>
          <w:u w:val="none"/>
        </w:rPr>
      </w:pPr>
      <w:r w:rsidDel="00000000" w:rsidR="00000000" w:rsidRPr="00000000">
        <w:rPr>
          <w:rtl w:val="0"/>
        </w:rPr>
        <w:t xml:space="preserve">státní orgány vykonávají funkce státu (Parlament, prezident republiky, vláda, soudy)</w:t>
      </w:r>
    </w:p>
    <w:p w:rsidR="00000000" w:rsidDel="00000000" w:rsidP="00000000" w:rsidRDefault="00000000" w:rsidRPr="00000000" w14:paraId="0000124C">
      <w:pPr>
        <w:numPr>
          <w:ilvl w:val="0"/>
          <w:numId w:val="568"/>
        </w:numPr>
        <w:ind w:left="720" w:hanging="360"/>
        <w:rPr>
          <w:u w:val="none"/>
        </w:rPr>
      </w:pPr>
      <w:r w:rsidDel="00000000" w:rsidR="00000000" w:rsidRPr="00000000">
        <w:rPr>
          <w:rtl w:val="0"/>
        </w:rPr>
        <w:t xml:space="preserve">mezi jiné orgány patří např. statutární orgán, který vystupuje jménem právnické osoby ve všech věcech (děkan, šéf politické strany)</w:t>
      </w:r>
    </w:p>
    <w:p w:rsidR="00000000" w:rsidDel="00000000" w:rsidP="00000000" w:rsidRDefault="00000000" w:rsidRPr="00000000" w14:paraId="0000124D">
      <w:pPr>
        <w:numPr>
          <w:ilvl w:val="0"/>
          <w:numId w:val="568"/>
        </w:numPr>
        <w:ind w:left="720" w:hanging="360"/>
        <w:rPr>
          <w:u w:val="none"/>
        </w:rPr>
      </w:pPr>
      <w:r w:rsidDel="00000000" w:rsidR="00000000" w:rsidRPr="00000000">
        <w:rPr>
          <w:rtl w:val="0"/>
        </w:rPr>
        <w:t xml:space="preserve">děkan je akademickým funkcionářem (orgán samosprávy), fyzickou osobou, statutárním orgánem, orgánem veřejné samosprávy (rozhoduje o přijetí)</w:t>
      </w:r>
    </w:p>
    <w:p w:rsidR="00000000" w:rsidDel="00000000" w:rsidP="00000000" w:rsidRDefault="00000000" w:rsidRPr="00000000" w14:paraId="0000124E">
      <w:pPr>
        <w:numPr>
          <w:ilvl w:val="0"/>
          <w:numId w:val="568"/>
        </w:numPr>
        <w:ind w:left="720" w:hanging="360"/>
        <w:rPr>
          <w:u w:val="none"/>
        </w:rPr>
      </w:pPr>
      <w:r w:rsidDel="00000000" w:rsidR="00000000" w:rsidRPr="00000000">
        <w:rPr>
          <w:rtl w:val="0"/>
        </w:rPr>
        <w:t xml:space="preserve">je osobou sui generis (svého druhu)</w:t>
      </w:r>
    </w:p>
    <w:p w:rsidR="00000000" w:rsidDel="00000000" w:rsidP="00000000" w:rsidRDefault="00000000" w:rsidRPr="00000000" w14:paraId="0000124F">
      <w:pPr>
        <w:numPr>
          <w:ilvl w:val="0"/>
          <w:numId w:val="568"/>
        </w:numPr>
        <w:ind w:left="720" w:hanging="360"/>
        <w:rPr>
          <w:u w:val="none"/>
        </w:rPr>
      </w:pPr>
      <w:r w:rsidDel="00000000" w:rsidR="00000000" w:rsidRPr="00000000">
        <w:rPr>
          <w:rtl w:val="0"/>
        </w:rPr>
        <w:t xml:space="preserve">má „dvojí tvář“ - osobám je dovoleno vše, co není zákonem zakázáno, ale orgánům veřejné moci je dovoleno jen to, co zákon výslovně stanoví</w:t>
      </w:r>
    </w:p>
    <w:p w:rsidR="00000000" w:rsidDel="00000000" w:rsidP="00000000" w:rsidRDefault="00000000" w:rsidRPr="00000000" w14:paraId="00001250">
      <w:pPr>
        <w:numPr>
          <w:ilvl w:val="0"/>
          <w:numId w:val="568"/>
        </w:numPr>
        <w:ind w:left="720" w:hanging="360"/>
        <w:rPr>
          <w:u w:val="none"/>
        </w:rPr>
      </w:pPr>
      <w:r w:rsidDel="00000000" w:rsidR="00000000" w:rsidRPr="00000000">
        <w:rPr>
          <w:rtl w:val="0"/>
        </w:rPr>
        <w:t xml:space="preserve">stát je svou podstatou subjekt veřejného práva, nebývá však považován za právnickou osobu veřejného práva, jako takový je subjekt právotvorný, může vstupovat i do soukromoprávních vztahů</w:t>
      </w:r>
    </w:p>
    <w:p w:rsidR="00000000" w:rsidDel="00000000" w:rsidP="00000000" w:rsidRDefault="00000000" w:rsidRPr="00000000" w14:paraId="00001251">
      <w:pPr>
        <w:rPr/>
      </w:pPr>
      <w:r w:rsidDel="00000000" w:rsidR="00000000" w:rsidRPr="00000000">
        <w:br w:type="page"/>
      </w:r>
      <w:r w:rsidDel="00000000" w:rsidR="00000000" w:rsidRPr="00000000">
        <w:rPr>
          <w:rtl w:val="0"/>
        </w:rPr>
      </w:r>
    </w:p>
    <w:p w:rsidR="00000000" w:rsidDel="00000000" w:rsidP="00000000" w:rsidRDefault="00000000" w:rsidRPr="00000000" w14:paraId="00001252">
      <w:pPr>
        <w:jc w:val="center"/>
        <w:rPr>
          <w:b w:val="1"/>
          <w:sz w:val="28"/>
          <w:szCs w:val="28"/>
        </w:rPr>
      </w:pPr>
      <w:r w:rsidDel="00000000" w:rsidR="00000000" w:rsidRPr="00000000">
        <w:rPr>
          <w:b w:val="1"/>
          <w:sz w:val="28"/>
          <w:szCs w:val="28"/>
          <w:rtl w:val="0"/>
        </w:rPr>
        <w:t xml:space="preserve">27.B Právní věda a její členění. Úvahy de lege lata a de lege ferenda</w:t>
      </w:r>
    </w:p>
    <w:p w:rsidR="00000000" w:rsidDel="00000000" w:rsidP="00000000" w:rsidRDefault="00000000" w:rsidRPr="00000000" w14:paraId="00001253">
      <w:pPr>
        <w:numPr>
          <w:ilvl w:val="0"/>
          <w:numId w:val="397"/>
        </w:numPr>
        <w:ind w:left="720" w:hanging="360"/>
        <w:rPr>
          <w:u w:val="none"/>
        </w:rPr>
      </w:pPr>
      <w:r w:rsidDel="00000000" w:rsidR="00000000" w:rsidRPr="00000000">
        <w:rPr>
          <w:rtl w:val="0"/>
        </w:rPr>
        <w:t xml:space="preserve">vymezení předmětu právní vědy záleží na teoretickém přístupu k právu jako základnímu předmětu jeho poznání (teorie přirozenoprávní, pozitivistická, sociologická)</w:t>
      </w:r>
    </w:p>
    <w:p w:rsidR="00000000" w:rsidDel="00000000" w:rsidP="00000000" w:rsidRDefault="00000000" w:rsidRPr="00000000" w14:paraId="00001254">
      <w:pPr>
        <w:numPr>
          <w:ilvl w:val="0"/>
          <w:numId w:val="397"/>
        </w:numPr>
        <w:ind w:left="720" w:hanging="360"/>
        <w:rPr>
          <w:u w:val="none"/>
        </w:rPr>
      </w:pPr>
      <w:r w:rsidDel="00000000" w:rsidR="00000000" w:rsidRPr="00000000">
        <w:rPr>
          <w:rtl w:val="0"/>
        </w:rPr>
        <w:t xml:space="preserve">věda, zkoumající právo z různých hledisek, jak práva pozitivního, tak práva přirozeného </w:t>
      </w:r>
    </w:p>
    <w:p w:rsidR="00000000" w:rsidDel="00000000" w:rsidP="00000000" w:rsidRDefault="00000000" w:rsidRPr="00000000" w14:paraId="00001255">
      <w:pPr>
        <w:numPr>
          <w:ilvl w:val="0"/>
          <w:numId w:val="397"/>
        </w:numPr>
        <w:ind w:left="720" w:hanging="360"/>
        <w:rPr>
          <w:u w:val="none"/>
        </w:rPr>
      </w:pPr>
      <w:r w:rsidDel="00000000" w:rsidR="00000000" w:rsidRPr="00000000">
        <w:rPr>
          <w:rtl w:val="0"/>
        </w:rPr>
        <w:t xml:space="preserve">právní věda velmi stará, dobu jejího vzniku nelze přesně určit, počátky jako filozofické vědy již v antickém Řecku, počátky jako samostatného vědního oboru lze najít v 11. století na renesančních italských univerzitách (boloňská, padovská)</w:t>
      </w:r>
    </w:p>
    <w:p w:rsidR="00000000" w:rsidDel="00000000" w:rsidP="00000000" w:rsidRDefault="00000000" w:rsidRPr="00000000" w14:paraId="00001256">
      <w:pPr>
        <w:numPr>
          <w:ilvl w:val="0"/>
          <w:numId w:val="397"/>
        </w:numPr>
        <w:ind w:left="720" w:hanging="360"/>
        <w:rPr>
          <w:u w:val="none"/>
        </w:rPr>
      </w:pPr>
      <w:r w:rsidDel="00000000" w:rsidR="00000000" w:rsidRPr="00000000">
        <w:rPr>
          <w:rtl w:val="0"/>
        </w:rPr>
        <w:t xml:space="preserve">velký rozmach v právní vědě byl na počátku XVII. století (Hugo Groatia – zakladatel novodobé teorie přirozeného práva)</w:t>
      </w:r>
    </w:p>
    <w:p w:rsidR="00000000" w:rsidDel="00000000" w:rsidP="00000000" w:rsidRDefault="00000000" w:rsidRPr="00000000" w14:paraId="00001257">
      <w:pPr>
        <w:numPr>
          <w:ilvl w:val="0"/>
          <w:numId w:val="397"/>
        </w:numPr>
        <w:ind w:left="720" w:hanging="360"/>
        <w:rPr>
          <w:u w:val="none"/>
        </w:rPr>
      </w:pPr>
      <w:r w:rsidDel="00000000" w:rsidR="00000000" w:rsidRPr="00000000">
        <w:rPr>
          <w:rtl w:val="0"/>
        </w:rPr>
        <w:t xml:space="preserve">k plné institucionální organizaci právní vědy docházelo od přelomu XVIII. a XIX. století, kdy se zrodil pojem lidských a občanských práv</w:t>
      </w:r>
    </w:p>
    <w:p w:rsidR="00000000" w:rsidDel="00000000" w:rsidP="00000000" w:rsidRDefault="00000000" w:rsidRPr="00000000" w14:paraId="00001258">
      <w:pPr>
        <w:rPr/>
      </w:pPr>
      <w:r w:rsidDel="00000000" w:rsidR="00000000" w:rsidRPr="00000000">
        <w:rPr>
          <w:rtl w:val="0"/>
        </w:rPr>
        <w:t xml:space="preserve">předmět právní vědy </w:t>
      </w:r>
    </w:p>
    <w:p w:rsidR="00000000" w:rsidDel="00000000" w:rsidP="00000000" w:rsidRDefault="00000000" w:rsidRPr="00000000" w14:paraId="00001259">
      <w:pPr>
        <w:numPr>
          <w:ilvl w:val="0"/>
          <w:numId w:val="572"/>
        </w:numPr>
        <w:ind w:left="720" w:hanging="360"/>
        <w:rPr>
          <w:u w:val="none"/>
        </w:rPr>
      </w:pPr>
      <w:r w:rsidDel="00000000" w:rsidR="00000000" w:rsidRPr="00000000">
        <w:rPr>
          <w:rtl w:val="0"/>
        </w:rPr>
        <w:t xml:space="preserve">u každé vědy trvají nejasnosti i diskuse o tom, co je jejím předmětem, čím je vymezen, kde jsou jeho hranice odlišující jej od předmětu jiných věd aj.</w:t>
      </w:r>
    </w:p>
    <w:p w:rsidR="00000000" w:rsidDel="00000000" w:rsidP="00000000" w:rsidRDefault="00000000" w:rsidRPr="00000000" w14:paraId="0000125A">
      <w:pPr>
        <w:numPr>
          <w:ilvl w:val="0"/>
          <w:numId w:val="572"/>
        </w:numPr>
        <w:ind w:left="720" w:hanging="360"/>
        <w:rPr>
          <w:u w:val="none"/>
        </w:rPr>
      </w:pPr>
      <w:r w:rsidDel="00000000" w:rsidR="00000000" w:rsidRPr="00000000">
        <w:rPr>
          <w:rtl w:val="0"/>
        </w:rPr>
        <w:t xml:space="preserve">vymezení předmětu právní vědy záleží na koncepci právní vědy samé, tj. na teoretickém přístupu k právu jako základnímu předmětu jejího poznání</w:t>
      </w:r>
    </w:p>
    <w:p w:rsidR="00000000" w:rsidDel="00000000" w:rsidP="00000000" w:rsidRDefault="00000000" w:rsidRPr="00000000" w14:paraId="0000125B">
      <w:pPr>
        <w:numPr>
          <w:ilvl w:val="0"/>
          <w:numId w:val="572"/>
        </w:numPr>
        <w:ind w:left="720" w:hanging="360"/>
        <w:rPr>
          <w:u w:val="none"/>
        </w:rPr>
      </w:pPr>
      <w:r w:rsidDel="00000000" w:rsidR="00000000" w:rsidRPr="00000000">
        <w:rPr>
          <w:rtl w:val="0"/>
        </w:rPr>
        <w:t xml:space="preserve">předmětem právní vědy jsou právní jevy, z nichž základním a determinujícím je právo samo jako normativní systém, tj. jako množina právních norem</w:t>
      </w:r>
    </w:p>
    <w:p w:rsidR="00000000" w:rsidDel="00000000" w:rsidP="00000000" w:rsidRDefault="00000000" w:rsidRPr="00000000" w14:paraId="0000125C">
      <w:pPr>
        <w:numPr>
          <w:ilvl w:val="0"/>
          <w:numId w:val="572"/>
        </w:numPr>
        <w:ind w:left="720" w:hanging="360"/>
        <w:rPr>
          <w:u w:val="none"/>
        </w:rPr>
      </w:pPr>
      <w:r w:rsidDel="00000000" w:rsidR="00000000" w:rsidRPr="00000000">
        <w:rPr>
          <w:rtl w:val="0"/>
        </w:rPr>
        <w:t xml:space="preserve">specifickou otázkou je, zda předmětem právní vědy je i stát (většinou není považován za předmět právní vědy kromě marxistické teorie státu)</w:t>
      </w:r>
    </w:p>
    <w:p w:rsidR="00000000" w:rsidDel="00000000" w:rsidP="00000000" w:rsidRDefault="00000000" w:rsidRPr="00000000" w14:paraId="0000125D">
      <w:pPr>
        <w:numPr>
          <w:ilvl w:val="0"/>
          <w:numId w:val="572"/>
        </w:numPr>
        <w:ind w:left="720" w:hanging="360"/>
        <w:rPr>
          <w:u w:val="none"/>
        </w:rPr>
      </w:pPr>
      <w:r w:rsidDel="00000000" w:rsidR="00000000" w:rsidRPr="00000000">
        <w:rPr>
          <w:rtl w:val="0"/>
        </w:rPr>
        <w:t xml:space="preserve">marxistická teorie stát s právem nerozlučně spojovala, považovala jej zajediného tvůrce práva, za jediný zdroj práva ve společnosti</w:t>
      </w:r>
    </w:p>
    <w:p w:rsidR="00000000" w:rsidDel="00000000" w:rsidP="00000000" w:rsidRDefault="00000000" w:rsidRPr="00000000" w14:paraId="0000125E">
      <w:pPr>
        <w:numPr>
          <w:ilvl w:val="0"/>
          <w:numId w:val="572"/>
        </w:numPr>
        <w:ind w:left="720" w:hanging="360"/>
        <w:rPr>
          <w:u w:val="none"/>
        </w:rPr>
      </w:pPr>
      <w:r w:rsidDel="00000000" w:rsidR="00000000" w:rsidRPr="00000000">
        <w:rPr>
          <w:rtl w:val="0"/>
        </w:rPr>
        <w:t xml:space="preserve">předmětem poznání právní vědy je dáno i jejím společenským posláním, jímž je vysvětlení vzniku práva ve společnosti a jeho trvání, působení, aj.</w:t>
      </w:r>
    </w:p>
    <w:p w:rsidR="00000000" w:rsidDel="00000000" w:rsidP="00000000" w:rsidRDefault="00000000" w:rsidRPr="00000000" w14:paraId="0000125F">
      <w:pPr>
        <w:numPr>
          <w:ilvl w:val="0"/>
          <w:numId w:val="572"/>
        </w:numPr>
        <w:ind w:left="720" w:hanging="360"/>
        <w:rPr>
          <w:u w:val="none"/>
        </w:rPr>
      </w:pPr>
      <w:r w:rsidDel="00000000" w:rsidR="00000000" w:rsidRPr="00000000">
        <w:rPr>
          <w:rtl w:val="0"/>
        </w:rPr>
        <w:t xml:space="preserve">předmětem právní vědy jsou: </w:t>
      </w:r>
    </w:p>
    <w:p w:rsidR="00000000" w:rsidDel="00000000" w:rsidP="00000000" w:rsidRDefault="00000000" w:rsidRPr="00000000" w14:paraId="00001260">
      <w:pPr>
        <w:numPr>
          <w:ilvl w:val="0"/>
          <w:numId w:val="403"/>
        </w:numPr>
        <w:ind w:left="720" w:hanging="360"/>
        <w:rPr>
          <w:u w:val="none"/>
        </w:rPr>
      </w:pPr>
      <w:r w:rsidDel="00000000" w:rsidR="00000000" w:rsidRPr="00000000">
        <w:rPr>
          <w:rtl w:val="0"/>
        </w:rPr>
        <w:t xml:space="preserve">právní jevy </w:t>
      </w:r>
    </w:p>
    <w:p w:rsidR="00000000" w:rsidDel="00000000" w:rsidP="00000000" w:rsidRDefault="00000000" w:rsidRPr="00000000" w14:paraId="00001261">
      <w:pPr>
        <w:numPr>
          <w:ilvl w:val="0"/>
          <w:numId w:val="120"/>
        </w:numPr>
        <w:ind w:left="1440" w:hanging="360"/>
        <w:rPr>
          <w:u w:val="none"/>
        </w:rPr>
      </w:pPr>
      <w:r w:rsidDel="00000000" w:rsidR="00000000" w:rsidRPr="00000000">
        <w:rPr>
          <w:rtl w:val="0"/>
        </w:rPr>
        <w:t xml:space="preserve">právo jako normativní systém</w:t>
      </w:r>
    </w:p>
    <w:p w:rsidR="00000000" w:rsidDel="00000000" w:rsidP="00000000" w:rsidRDefault="00000000" w:rsidRPr="00000000" w14:paraId="00001262">
      <w:pPr>
        <w:numPr>
          <w:ilvl w:val="0"/>
          <w:numId w:val="608"/>
        </w:numPr>
        <w:ind w:left="1440" w:hanging="360"/>
        <w:rPr>
          <w:u w:val="none"/>
        </w:rPr>
      </w:pPr>
      <w:r w:rsidDel="00000000" w:rsidR="00000000" w:rsidRPr="00000000">
        <w:rPr>
          <w:rtl w:val="0"/>
        </w:rPr>
        <w:t xml:space="preserve">právní vztahy</w:t>
      </w:r>
    </w:p>
    <w:p w:rsidR="00000000" w:rsidDel="00000000" w:rsidP="00000000" w:rsidRDefault="00000000" w:rsidRPr="00000000" w14:paraId="00001263">
      <w:pPr>
        <w:numPr>
          <w:ilvl w:val="0"/>
          <w:numId w:val="608"/>
        </w:numPr>
        <w:ind w:left="1440" w:hanging="360"/>
        <w:rPr>
          <w:u w:val="none"/>
        </w:rPr>
      </w:pPr>
      <w:r w:rsidDel="00000000" w:rsidR="00000000" w:rsidRPr="00000000">
        <w:rPr>
          <w:rtl w:val="0"/>
        </w:rPr>
        <w:t xml:space="preserve">subjektivní práva</w:t>
      </w:r>
    </w:p>
    <w:p w:rsidR="00000000" w:rsidDel="00000000" w:rsidP="00000000" w:rsidRDefault="00000000" w:rsidRPr="00000000" w14:paraId="00001264">
      <w:pPr>
        <w:numPr>
          <w:ilvl w:val="0"/>
          <w:numId w:val="608"/>
        </w:numPr>
        <w:ind w:left="1440" w:hanging="360"/>
        <w:rPr>
          <w:u w:val="none"/>
        </w:rPr>
      </w:pPr>
      <w:r w:rsidDel="00000000" w:rsidR="00000000" w:rsidRPr="00000000">
        <w:rPr>
          <w:rtl w:val="0"/>
        </w:rPr>
        <w:t xml:space="preserve">subjektivní povinnosti</w:t>
      </w:r>
    </w:p>
    <w:p w:rsidR="00000000" w:rsidDel="00000000" w:rsidP="00000000" w:rsidRDefault="00000000" w:rsidRPr="00000000" w14:paraId="00001265">
      <w:pPr>
        <w:numPr>
          <w:ilvl w:val="0"/>
          <w:numId w:val="403"/>
        </w:numPr>
        <w:ind w:left="720" w:hanging="360"/>
        <w:rPr>
          <w:u w:val="none"/>
        </w:rPr>
      </w:pPr>
      <w:r w:rsidDel="00000000" w:rsidR="00000000" w:rsidRPr="00000000">
        <w:rPr>
          <w:rtl w:val="0"/>
        </w:rPr>
        <w:t xml:space="preserve">ostatní právní jevy </w:t>
      </w:r>
    </w:p>
    <w:p w:rsidR="00000000" w:rsidDel="00000000" w:rsidP="00000000" w:rsidRDefault="00000000" w:rsidRPr="00000000" w14:paraId="00001266">
      <w:pPr>
        <w:numPr>
          <w:ilvl w:val="0"/>
          <w:numId w:val="605"/>
        </w:numPr>
        <w:ind w:left="1440" w:hanging="360"/>
        <w:rPr>
          <w:u w:val="none"/>
        </w:rPr>
      </w:pPr>
      <w:r w:rsidDel="00000000" w:rsidR="00000000" w:rsidRPr="00000000">
        <w:rPr>
          <w:rtl w:val="0"/>
        </w:rPr>
        <w:t xml:space="preserve">vznik práva ve společnosti</w:t>
      </w:r>
    </w:p>
    <w:p w:rsidR="00000000" w:rsidDel="00000000" w:rsidP="00000000" w:rsidRDefault="00000000" w:rsidRPr="00000000" w14:paraId="00001267">
      <w:pPr>
        <w:numPr>
          <w:ilvl w:val="0"/>
          <w:numId w:val="605"/>
        </w:numPr>
        <w:ind w:left="1440" w:hanging="360"/>
        <w:rPr>
          <w:u w:val="none"/>
        </w:rPr>
      </w:pPr>
      <w:r w:rsidDel="00000000" w:rsidR="00000000" w:rsidRPr="00000000">
        <w:rPr>
          <w:rtl w:val="0"/>
        </w:rPr>
        <w:t xml:space="preserve">tvorba práva</w:t>
      </w:r>
    </w:p>
    <w:p w:rsidR="00000000" w:rsidDel="00000000" w:rsidP="00000000" w:rsidRDefault="00000000" w:rsidRPr="00000000" w14:paraId="00001268">
      <w:pPr>
        <w:numPr>
          <w:ilvl w:val="0"/>
          <w:numId w:val="605"/>
        </w:numPr>
        <w:ind w:left="1440" w:hanging="360"/>
        <w:rPr>
          <w:u w:val="none"/>
        </w:rPr>
      </w:pPr>
      <w:r w:rsidDel="00000000" w:rsidR="00000000" w:rsidRPr="00000000">
        <w:rPr>
          <w:rtl w:val="0"/>
        </w:rPr>
        <w:t xml:space="preserve">společenské působení práva</w:t>
      </w:r>
    </w:p>
    <w:p w:rsidR="00000000" w:rsidDel="00000000" w:rsidP="00000000" w:rsidRDefault="00000000" w:rsidRPr="00000000" w14:paraId="00001269">
      <w:pPr>
        <w:numPr>
          <w:ilvl w:val="0"/>
          <w:numId w:val="605"/>
        </w:numPr>
        <w:ind w:left="1440" w:hanging="360"/>
        <w:rPr>
          <w:u w:val="none"/>
        </w:rPr>
      </w:pPr>
      <w:r w:rsidDel="00000000" w:rsidR="00000000" w:rsidRPr="00000000">
        <w:rPr>
          <w:rtl w:val="0"/>
        </w:rPr>
        <w:t xml:space="preserve">chování člověka podle práva nebo proti právu</w:t>
      </w:r>
    </w:p>
    <w:p w:rsidR="00000000" w:rsidDel="00000000" w:rsidP="00000000" w:rsidRDefault="00000000" w:rsidRPr="00000000" w14:paraId="0000126A">
      <w:pPr>
        <w:numPr>
          <w:ilvl w:val="0"/>
          <w:numId w:val="605"/>
        </w:numPr>
        <w:ind w:left="1440" w:hanging="360"/>
        <w:rPr>
          <w:u w:val="none"/>
        </w:rPr>
      </w:pPr>
      <w:r w:rsidDel="00000000" w:rsidR="00000000" w:rsidRPr="00000000">
        <w:rPr>
          <w:rtl w:val="0"/>
        </w:rPr>
        <w:t xml:space="preserve">právní jazyk</w:t>
      </w:r>
    </w:p>
    <w:p w:rsidR="00000000" w:rsidDel="00000000" w:rsidP="00000000" w:rsidRDefault="00000000" w:rsidRPr="00000000" w14:paraId="0000126B">
      <w:pPr>
        <w:numPr>
          <w:ilvl w:val="0"/>
          <w:numId w:val="605"/>
        </w:numPr>
        <w:ind w:left="1440" w:hanging="360"/>
        <w:rPr>
          <w:u w:val="none"/>
        </w:rPr>
      </w:pPr>
      <w:r w:rsidDel="00000000" w:rsidR="00000000" w:rsidRPr="00000000">
        <w:rPr>
          <w:rtl w:val="0"/>
        </w:rPr>
        <w:t xml:space="preserve">právní informatika</w:t>
      </w:r>
    </w:p>
    <w:p w:rsidR="00000000" w:rsidDel="00000000" w:rsidP="00000000" w:rsidRDefault="00000000" w:rsidRPr="00000000" w14:paraId="0000126C">
      <w:pPr>
        <w:rPr/>
      </w:pPr>
      <w:r w:rsidDel="00000000" w:rsidR="00000000" w:rsidRPr="00000000">
        <w:rPr>
          <w:rtl w:val="0"/>
        </w:rPr>
        <w:t xml:space="preserve">systém právní vědy</w:t>
      </w:r>
    </w:p>
    <w:p w:rsidR="00000000" w:rsidDel="00000000" w:rsidP="00000000" w:rsidRDefault="00000000" w:rsidRPr="00000000" w14:paraId="0000126D">
      <w:pPr>
        <w:numPr>
          <w:ilvl w:val="0"/>
          <w:numId w:val="397"/>
        </w:numPr>
        <w:ind w:left="720" w:hanging="360"/>
        <w:rPr>
          <w:u w:val="none"/>
        </w:rPr>
      </w:pPr>
      <w:r w:rsidDel="00000000" w:rsidR="00000000" w:rsidRPr="00000000">
        <w:rPr>
          <w:rtl w:val="0"/>
        </w:rPr>
        <w:t xml:space="preserve">poměrně široký</w:t>
      </w:r>
    </w:p>
    <w:p w:rsidR="00000000" w:rsidDel="00000000" w:rsidP="00000000" w:rsidRDefault="00000000" w:rsidRPr="00000000" w14:paraId="0000126E">
      <w:pPr>
        <w:numPr>
          <w:ilvl w:val="0"/>
          <w:numId w:val="397"/>
        </w:numPr>
        <w:ind w:left="720" w:hanging="360"/>
        <w:rPr>
          <w:u w:val="none"/>
        </w:rPr>
      </w:pPr>
      <w:r w:rsidDel="00000000" w:rsidR="00000000" w:rsidRPr="00000000">
        <w:rPr>
          <w:rtl w:val="0"/>
        </w:rPr>
        <w:t xml:space="preserve">spadá do něj řada podoborů, které se často rozvíjejí relativně autonomně </w:t>
      </w:r>
    </w:p>
    <w:p w:rsidR="00000000" w:rsidDel="00000000" w:rsidP="00000000" w:rsidRDefault="00000000" w:rsidRPr="00000000" w14:paraId="0000126F">
      <w:pPr>
        <w:numPr>
          <w:ilvl w:val="0"/>
          <w:numId w:val="397"/>
        </w:numPr>
        <w:ind w:left="720" w:hanging="360"/>
        <w:rPr>
          <w:u w:val="none"/>
        </w:rPr>
      </w:pPr>
      <w:r w:rsidDel="00000000" w:rsidR="00000000" w:rsidRPr="00000000">
        <w:rPr>
          <w:rtl w:val="0"/>
        </w:rPr>
        <w:t xml:space="preserve">toto třídění však není jednotné a ani jeho kritéria nejsou stejná</w:t>
      </w:r>
    </w:p>
    <w:p w:rsidR="00000000" w:rsidDel="00000000" w:rsidP="00000000" w:rsidRDefault="00000000" w:rsidRPr="00000000" w14:paraId="00001270">
      <w:pPr>
        <w:numPr>
          <w:ilvl w:val="0"/>
          <w:numId w:val="397"/>
        </w:numPr>
        <w:ind w:left="720" w:hanging="360"/>
        <w:rPr>
          <w:u w:val="none"/>
        </w:rPr>
      </w:pPr>
      <w:r w:rsidDel="00000000" w:rsidR="00000000" w:rsidRPr="00000000">
        <w:rPr>
          <w:rtl w:val="0"/>
        </w:rPr>
        <w:t xml:space="preserve">právní věda není jednolitá </w:t>
      </w:r>
    </w:p>
    <w:p w:rsidR="00000000" w:rsidDel="00000000" w:rsidP="00000000" w:rsidRDefault="00000000" w:rsidRPr="00000000" w14:paraId="00001271">
      <w:pPr>
        <w:numPr>
          <w:ilvl w:val="0"/>
          <w:numId w:val="397"/>
        </w:numPr>
        <w:ind w:left="720" w:hanging="360"/>
        <w:rPr>
          <w:u w:val="none"/>
        </w:rPr>
      </w:pPr>
      <w:r w:rsidDel="00000000" w:rsidR="00000000" w:rsidRPr="00000000">
        <w:rPr>
          <w:rtl w:val="0"/>
        </w:rPr>
        <w:t xml:space="preserve">právní filozofie - zabývá se obecnými otázkami, usiluje o poznání podstaty práva, o problémy jeho poznání, o hodnotovou stránku práva atd.</w:t>
      </w:r>
    </w:p>
    <w:p w:rsidR="00000000" w:rsidDel="00000000" w:rsidP="00000000" w:rsidRDefault="00000000" w:rsidRPr="00000000" w14:paraId="00001272">
      <w:pPr>
        <w:numPr>
          <w:ilvl w:val="0"/>
          <w:numId w:val="397"/>
        </w:numPr>
        <w:ind w:left="720" w:hanging="360"/>
        <w:rPr>
          <w:u w:val="none"/>
        </w:rPr>
      </w:pPr>
      <w:r w:rsidDel="00000000" w:rsidR="00000000" w:rsidRPr="00000000">
        <w:rPr>
          <w:rtl w:val="0"/>
        </w:rPr>
        <w:t xml:space="preserve">teorie práva - s právní filozofií se někdy ztotožňuje a někdy překrývá, zabývá se obecnými teoretickými otázkami práva, považuje se za komplexní disciplínu, která v sobě syntetizuje (či zahrnuje) různé přístupy k právu, avšak níže uvedené obory práva jsou rozvíjeny relativně autonomně, je jakousi obecnou úvodní součástí právní vědy</w:t>
      </w:r>
    </w:p>
    <w:p w:rsidR="00000000" w:rsidDel="00000000" w:rsidP="00000000" w:rsidRDefault="00000000" w:rsidRPr="00000000" w14:paraId="00001273">
      <w:pPr>
        <w:numPr>
          <w:ilvl w:val="0"/>
          <w:numId w:val="397"/>
        </w:numPr>
        <w:ind w:left="720" w:hanging="360"/>
        <w:rPr>
          <w:u w:val="none"/>
        </w:rPr>
      </w:pPr>
      <w:r w:rsidDel="00000000" w:rsidR="00000000" w:rsidRPr="00000000">
        <w:rPr>
          <w:rtl w:val="0"/>
        </w:rPr>
        <w:t xml:space="preserve">vztah teorie práva a právní filozofie nebyl nikdy jednoznačně vyřešen</w:t>
      </w:r>
    </w:p>
    <w:p w:rsidR="00000000" w:rsidDel="00000000" w:rsidP="00000000" w:rsidRDefault="00000000" w:rsidRPr="00000000" w14:paraId="00001274">
      <w:pPr>
        <w:numPr>
          <w:ilvl w:val="0"/>
          <w:numId w:val="397"/>
        </w:numPr>
        <w:ind w:left="720" w:hanging="360"/>
        <w:rPr>
          <w:u w:val="none"/>
        </w:rPr>
      </w:pPr>
      <w:r w:rsidDel="00000000" w:rsidR="00000000" w:rsidRPr="00000000">
        <w:rPr>
          <w:rtl w:val="0"/>
        </w:rPr>
        <w:t xml:space="preserve">pojem teorie práva byl dříve v literatuře vzácný (a vzácná je i dnes) a marxistická právní literatura se nikdy o jeho vymezení jeho vztahu k právní filozofii nepokusila</w:t>
      </w:r>
    </w:p>
    <w:p w:rsidR="00000000" w:rsidDel="00000000" w:rsidP="00000000" w:rsidRDefault="00000000" w:rsidRPr="00000000" w14:paraId="00001275">
      <w:pPr>
        <w:rPr/>
      </w:pPr>
      <w:r w:rsidDel="00000000" w:rsidR="00000000" w:rsidRPr="00000000">
        <w:rPr>
          <w:rtl w:val="0"/>
        </w:rPr>
        <w:t xml:space="preserve">další obory právní vědy </w:t>
      </w:r>
    </w:p>
    <w:p w:rsidR="00000000" w:rsidDel="00000000" w:rsidP="00000000" w:rsidRDefault="00000000" w:rsidRPr="00000000" w14:paraId="00001276">
      <w:pPr>
        <w:numPr>
          <w:ilvl w:val="0"/>
          <w:numId w:val="200"/>
        </w:numPr>
        <w:ind w:left="720" w:hanging="360"/>
        <w:rPr>
          <w:u w:val="none"/>
        </w:rPr>
      </w:pPr>
      <w:r w:rsidDel="00000000" w:rsidR="00000000" w:rsidRPr="00000000">
        <w:rPr>
          <w:rtl w:val="0"/>
        </w:rPr>
        <w:t xml:space="preserve">právní dogmatika </w:t>
      </w:r>
    </w:p>
    <w:p w:rsidR="00000000" w:rsidDel="00000000" w:rsidP="00000000" w:rsidRDefault="00000000" w:rsidRPr="00000000" w14:paraId="00001277">
      <w:pPr>
        <w:numPr>
          <w:ilvl w:val="0"/>
          <w:numId w:val="177"/>
        </w:numPr>
        <w:ind w:left="1440" w:hanging="360"/>
        <w:rPr>
          <w:u w:val="none"/>
        </w:rPr>
      </w:pPr>
      <w:r w:rsidDel="00000000" w:rsidR="00000000" w:rsidRPr="00000000">
        <w:rPr>
          <w:rtl w:val="0"/>
        </w:rPr>
        <w:t xml:space="preserve">omezuje předmět svého poznání na právo jako normativní systém</w:t>
      </w:r>
    </w:p>
    <w:p w:rsidR="00000000" w:rsidDel="00000000" w:rsidP="00000000" w:rsidRDefault="00000000" w:rsidRPr="00000000" w14:paraId="00001278">
      <w:pPr>
        <w:numPr>
          <w:ilvl w:val="0"/>
          <w:numId w:val="177"/>
        </w:numPr>
        <w:ind w:left="1440" w:hanging="360"/>
        <w:rPr>
          <w:u w:val="none"/>
        </w:rPr>
      </w:pPr>
      <w:r w:rsidDel="00000000" w:rsidR="00000000" w:rsidRPr="00000000">
        <w:rPr>
          <w:rtl w:val="0"/>
        </w:rPr>
        <w:t xml:space="preserve">neklade si za cíl víc, než poznat jeho obsah</w:t>
      </w:r>
    </w:p>
    <w:p w:rsidR="00000000" w:rsidDel="00000000" w:rsidP="00000000" w:rsidRDefault="00000000" w:rsidRPr="00000000" w14:paraId="00001279">
      <w:pPr>
        <w:numPr>
          <w:ilvl w:val="0"/>
          <w:numId w:val="177"/>
        </w:numPr>
        <w:ind w:left="1440" w:hanging="360"/>
        <w:rPr>
          <w:u w:val="none"/>
        </w:rPr>
      </w:pPr>
      <w:r w:rsidDel="00000000" w:rsidR="00000000" w:rsidRPr="00000000">
        <w:rPr>
          <w:rtl w:val="0"/>
        </w:rPr>
        <w:t xml:space="preserve">jednou z metod právní dogmatiky je exegeze (analýza právních textů)</w:t>
      </w:r>
    </w:p>
    <w:p w:rsidR="00000000" w:rsidDel="00000000" w:rsidP="00000000" w:rsidRDefault="00000000" w:rsidRPr="00000000" w14:paraId="0000127A">
      <w:pPr>
        <w:numPr>
          <w:ilvl w:val="0"/>
          <w:numId w:val="177"/>
        </w:numPr>
        <w:ind w:left="1440" w:hanging="360"/>
        <w:rPr>
          <w:u w:val="none"/>
        </w:rPr>
      </w:pPr>
      <w:r w:rsidDel="00000000" w:rsidR="00000000" w:rsidRPr="00000000">
        <w:rPr>
          <w:rtl w:val="0"/>
        </w:rPr>
        <w:t xml:space="preserve">se svým předmětem poznání a cílem svého poznání se ztotožňuje s právním positivismem</w:t>
      </w:r>
    </w:p>
    <w:p w:rsidR="00000000" w:rsidDel="00000000" w:rsidP="00000000" w:rsidRDefault="00000000" w:rsidRPr="00000000" w14:paraId="0000127B">
      <w:pPr>
        <w:numPr>
          <w:ilvl w:val="0"/>
          <w:numId w:val="177"/>
        </w:numPr>
        <w:ind w:left="1440" w:hanging="360"/>
        <w:rPr>
          <w:u w:val="none"/>
        </w:rPr>
      </w:pPr>
      <w:r w:rsidDel="00000000" w:rsidR="00000000" w:rsidRPr="00000000">
        <w:rPr>
          <w:rtl w:val="0"/>
        </w:rPr>
        <w:t xml:space="preserve">je nezbytná a užitečná</w:t>
      </w:r>
    </w:p>
    <w:p w:rsidR="00000000" w:rsidDel="00000000" w:rsidP="00000000" w:rsidRDefault="00000000" w:rsidRPr="00000000" w14:paraId="0000127C">
      <w:pPr>
        <w:numPr>
          <w:ilvl w:val="0"/>
          <w:numId w:val="200"/>
        </w:numPr>
        <w:ind w:left="720" w:hanging="360"/>
        <w:rPr>
          <w:u w:val="none"/>
        </w:rPr>
      </w:pPr>
      <w:r w:rsidDel="00000000" w:rsidR="00000000" w:rsidRPr="00000000">
        <w:rPr>
          <w:rtl w:val="0"/>
        </w:rPr>
        <w:t xml:space="preserve">právní sociologie </w:t>
      </w:r>
    </w:p>
    <w:p w:rsidR="00000000" w:rsidDel="00000000" w:rsidP="00000000" w:rsidRDefault="00000000" w:rsidRPr="00000000" w14:paraId="0000127D">
      <w:pPr>
        <w:numPr>
          <w:ilvl w:val="0"/>
          <w:numId w:val="372"/>
        </w:numPr>
        <w:ind w:left="1440" w:hanging="360"/>
        <w:rPr>
          <w:u w:val="none"/>
        </w:rPr>
      </w:pPr>
      <w:r w:rsidDel="00000000" w:rsidR="00000000" w:rsidRPr="00000000">
        <w:rPr>
          <w:rtl w:val="0"/>
        </w:rPr>
        <w:t xml:space="preserve">interakce práva a společnosti, vzájemné působení</w:t>
      </w:r>
    </w:p>
    <w:p w:rsidR="00000000" w:rsidDel="00000000" w:rsidP="00000000" w:rsidRDefault="00000000" w:rsidRPr="00000000" w14:paraId="0000127E">
      <w:pPr>
        <w:numPr>
          <w:ilvl w:val="0"/>
          <w:numId w:val="200"/>
        </w:numPr>
        <w:ind w:left="720" w:hanging="360"/>
        <w:rPr>
          <w:u w:val="none"/>
        </w:rPr>
      </w:pPr>
      <w:r w:rsidDel="00000000" w:rsidR="00000000" w:rsidRPr="00000000">
        <w:rPr>
          <w:rtl w:val="0"/>
        </w:rPr>
        <w:t xml:space="preserve">právní psychologie </w:t>
      </w:r>
    </w:p>
    <w:p w:rsidR="00000000" w:rsidDel="00000000" w:rsidP="00000000" w:rsidRDefault="00000000" w:rsidRPr="00000000" w14:paraId="0000127F">
      <w:pPr>
        <w:numPr>
          <w:ilvl w:val="0"/>
          <w:numId w:val="356"/>
        </w:numPr>
        <w:ind w:left="1440" w:hanging="360"/>
        <w:rPr>
          <w:u w:val="none"/>
        </w:rPr>
      </w:pPr>
      <w:r w:rsidDel="00000000" w:rsidR="00000000" w:rsidRPr="00000000">
        <w:rPr>
          <w:rtl w:val="0"/>
        </w:rPr>
        <w:t xml:space="preserve">zkoumá především psychologický mechanismus působení práva</w:t>
      </w:r>
    </w:p>
    <w:p w:rsidR="00000000" w:rsidDel="00000000" w:rsidP="00000000" w:rsidRDefault="00000000" w:rsidRPr="00000000" w14:paraId="00001280">
      <w:pPr>
        <w:numPr>
          <w:ilvl w:val="0"/>
          <w:numId w:val="356"/>
        </w:numPr>
        <w:ind w:left="1440" w:hanging="360"/>
        <w:rPr>
          <w:u w:val="none"/>
        </w:rPr>
      </w:pPr>
      <w:r w:rsidDel="00000000" w:rsidR="00000000" w:rsidRPr="00000000">
        <w:rPr>
          <w:rtl w:val="0"/>
        </w:rPr>
        <w:t xml:space="preserve">jak z hlediska individuální, tak z hlediska sociální psychologie</w:t>
      </w:r>
    </w:p>
    <w:p w:rsidR="00000000" w:rsidDel="00000000" w:rsidP="00000000" w:rsidRDefault="00000000" w:rsidRPr="00000000" w14:paraId="00001281">
      <w:pPr>
        <w:numPr>
          <w:ilvl w:val="0"/>
          <w:numId w:val="200"/>
        </w:numPr>
        <w:ind w:left="720" w:hanging="360"/>
        <w:rPr>
          <w:u w:val="none"/>
        </w:rPr>
      </w:pPr>
      <w:r w:rsidDel="00000000" w:rsidR="00000000" w:rsidRPr="00000000">
        <w:rPr>
          <w:rtl w:val="0"/>
        </w:rPr>
        <w:t xml:space="preserve">právní politika </w:t>
      </w:r>
    </w:p>
    <w:p w:rsidR="00000000" w:rsidDel="00000000" w:rsidP="00000000" w:rsidRDefault="00000000" w:rsidRPr="00000000" w14:paraId="00001282">
      <w:pPr>
        <w:numPr>
          <w:ilvl w:val="0"/>
          <w:numId w:val="346"/>
        </w:numPr>
        <w:ind w:left="1440" w:hanging="360"/>
        <w:rPr>
          <w:u w:val="none"/>
        </w:rPr>
      </w:pPr>
      <w:r w:rsidDel="00000000" w:rsidR="00000000" w:rsidRPr="00000000">
        <w:rPr>
          <w:rtl w:val="0"/>
        </w:rPr>
        <w:t xml:space="preserve">zabývá se právními jevy de lege ferenda, tzn. z hlediska potřeby budoucích právních norem pro ovlivňování společenského vývoje</w:t>
      </w:r>
    </w:p>
    <w:p w:rsidR="00000000" w:rsidDel="00000000" w:rsidP="00000000" w:rsidRDefault="00000000" w:rsidRPr="00000000" w14:paraId="00001283">
      <w:pPr>
        <w:numPr>
          <w:ilvl w:val="0"/>
          <w:numId w:val="200"/>
        </w:numPr>
        <w:ind w:left="720" w:hanging="360"/>
        <w:rPr>
          <w:u w:val="none"/>
        </w:rPr>
      </w:pPr>
      <w:r w:rsidDel="00000000" w:rsidR="00000000" w:rsidRPr="00000000">
        <w:rPr>
          <w:rtl w:val="0"/>
        </w:rPr>
        <w:t xml:space="preserve">teorie tvorby práva = teorie legislativy </w:t>
      </w:r>
    </w:p>
    <w:p w:rsidR="00000000" w:rsidDel="00000000" w:rsidP="00000000" w:rsidRDefault="00000000" w:rsidRPr="00000000" w14:paraId="00001284">
      <w:pPr>
        <w:numPr>
          <w:ilvl w:val="0"/>
          <w:numId w:val="526"/>
        </w:numPr>
        <w:ind w:left="1440" w:hanging="360"/>
        <w:rPr>
          <w:u w:val="none"/>
        </w:rPr>
      </w:pPr>
      <w:r w:rsidDel="00000000" w:rsidR="00000000" w:rsidRPr="00000000">
        <w:rPr>
          <w:rtl w:val="0"/>
        </w:rPr>
        <w:t xml:space="preserve">zkoumá proces tvorby právních norem od vzniku legislativního záměru až po vstoupení právní normy v účinnost</w:t>
      </w:r>
    </w:p>
    <w:p w:rsidR="00000000" w:rsidDel="00000000" w:rsidP="00000000" w:rsidRDefault="00000000" w:rsidRPr="00000000" w14:paraId="00001285">
      <w:pPr>
        <w:numPr>
          <w:ilvl w:val="0"/>
          <w:numId w:val="200"/>
        </w:numPr>
        <w:ind w:left="720" w:hanging="360"/>
        <w:rPr>
          <w:u w:val="none"/>
        </w:rPr>
      </w:pPr>
      <w:r w:rsidDel="00000000" w:rsidR="00000000" w:rsidRPr="00000000">
        <w:rPr>
          <w:rtl w:val="0"/>
        </w:rPr>
        <w:t xml:space="preserve">výzkum právního jazyka </w:t>
      </w:r>
    </w:p>
    <w:p w:rsidR="00000000" w:rsidDel="00000000" w:rsidP="00000000" w:rsidRDefault="00000000" w:rsidRPr="00000000" w14:paraId="00001286">
      <w:pPr>
        <w:numPr>
          <w:ilvl w:val="0"/>
          <w:numId w:val="392"/>
        </w:numPr>
        <w:ind w:left="1440" w:hanging="360"/>
        <w:rPr>
          <w:u w:val="none"/>
        </w:rPr>
      </w:pPr>
      <w:r w:rsidDel="00000000" w:rsidR="00000000" w:rsidRPr="00000000">
        <w:rPr>
          <w:rtl w:val="0"/>
        </w:rPr>
        <w:t xml:space="preserve">zaměřuje se na sémantiku právních norem jako jazykového výrazu (zkoumání jejich pojmosloví) a na pragmatiku právních norem (zkoumání jazykové komunikace právní normou mezi jejím tvůrcem a jejím recipientem-adresátem)</w:t>
      </w:r>
    </w:p>
    <w:p w:rsidR="00000000" w:rsidDel="00000000" w:rsidP="00000000" w:rsidRDefault="00000000" w:rsidRPr="00000000" w14:paraId="00001287">
      <w:pPr>
        <w:numPr>
          <w:ilvl w:val="0"/>
          <w:numId w:val="200"/>
        </w:numPr>
        <w:ind w:left="720" w:hanging="360"/>
        <w:rPr>
          <w:u w:val="none"/>
        </w:rPr>
      </w:pPr>
      <w:r w:rsidDel="00000000" w:rsidR="00000000" w:rsidRPr="00000000">
        <w:rPr>
          <w:rtl w:val="0"/>
        </w:rPr>
        <w:t xml:space="preserve">právní logika </w:t>
      </w:r>
    </w:p>
    <w:p w:rsidR="00000000" w:rsidDel="00000000" w:rsidP="00000000" w:rsidRDefault="00000000" w:rsidRPr="00000000" w14:paraId="00001288">
      <w:pPr>
        <w:numPr>
          <w:ilvl w:val="0"/>
          <w:numId w:val="358"/>
        </w:numPr>
        <w:ind w:left="1440" w:hanging="360"/>
        <w:rPr>
          <w:u w:val="none"/>
        </w:rPr>
      </w:pPr>
      <w:r w:rsidDel="00000000" w:rsidR="00000000" w:rsidRPr="00000000">
        <w:rPr>
          <w:rtl w:val="0"/>
        </w:rPr>
        <w:t xml:space="preserve">zabývá se specifickými problémy právního myšlení</w:t>
      </w:r>
    </w:p>
    <w:p w:rsidR="00000000" w:rsidDel="00000000" w:rsidP="00000000" w:rsidRDefault="00000000" w:rsidRPr="00000000" w14:paraId="00001289">
      <w:pPr>
        <w:numPr>
          <w:ilvl w:val="0"/>
          <w:numId w:val="358"/>
        </w:numPr>
        <w:ind w:left="1440" w:hanging="360"/>
        <w:rPr>
          <w:u w:val="none"/>
        </w:rPr>
      </w:pPr>
      <w:r w:rsidDel="00000000" w:rsidR="00000000" w:rsidRPr="00000000">
        <w:rPr>
          <w:rtl w:val="0"/>
        </w:rPr>
        <w:t xml:space="preserve">formou a postupy právního myšlení </w:t>
      </w:r>
    </w:p>
    <w:p w:rsidR="00000000" w:rsidDel="00000000" w:rsidP="00000000" w:rsidRDefault="00000000" w:rsidRPr="00000000" w14:paraId="0000128A">
      <w:pPr>
        <w:numPr>
          <w:ilvl w:val="0"/>
          <w:numId w:val="200"/>
        </w:numPr>
        <w:ind w:left="720" w:hanging="360"/>
        <w:rPr>
          <w:u w:val="none"/>
        </w:rPr>
      </w:pPr>
      <w:r w:rsidDel="00000000" w:rsidR="00000000" w:rsidRPr="00000000">
        <w:rPr>
          <w:rtl w:val="0"/>
        </w:rPr>
        <w:t xml:space="preserve">právní etnografie </w:t>
      </w:r>
    </w:p>
    <w:p w:rsidR="00000000" w:rsidDel="00000000" w:rsidP="00000000" w:rsidRDefault="00000000" w:rsidRPr="00000000" w14:paraId="0000128B">
      <w:pPr>
        <w:numPr>
          <w:ilvl w:val="0"/>
          <w:numId w:val="82"/>
        </w:numPr>
        <w:ind w:left="1440" w:hanging="360"/>
        <w:rPr>
          <w:u w:val="none"/>
        </w:rPr>
      </w:pPr>
      <w:r w:rsidDel="00000000" w:rsidR="00000000" w:rsidRPr="00000000">
        <w:rPr>
          <w:rtl w:val="0"/>
        </w:rPr>
        <w:t xml:space="preserve">zkoumá právo jako součást a produkt národních kultur</w:t>
      </w:r>
    </w:p>
    <w:p w:rsidR="00000000" w:rsidDel="00000000" w:rsidP="00000000" w:rsidRDefault="00000000" w:rsidRPr="00000000" w14:paraId="0000128C">
      <w:pPr>
        <w:numPr>
          <w:ilvl w:val="0"/>
          <w:numId w:val="200"/>
        </w:numPr>
        <w:ind w:left="720" w:hanging="360"/>
        <w:rPr>
          <w:u w:val="none"/>
        </w:rPr>
      </w:pPr>
      <w:r w:rsidDel="00000000" w:rsidR="00000000" w:rsidRPr="00000000">
        <w:rPr>
          <w:rtl w:val="0"/>
        </w:rPr>
        <w:t xml:space="preserve">právní historie </w:t>
      </w:r>
    </w:p>
    <w:p w:rsidR="00000000" w:rsidDel="00000000" w:rsidP="00000000" w:rsidRDefault="00000000" w:rsidRPr="00000000" w14:paraId="0000128D">
      <w:pPr>
        <w:numPr>
          <w:ilvl w:val="0"/>
          <w:numId w:val="75"/>
        </w:numPr>
        <w:ind w:left="1440" w:hanging="360"/>
        <w:rPr>
          <w:u w:val="none"/>
        </w:rPr>
      </w:pPr>
      <w:r w:rsidDel="00000000" w:rsidR="00000000" w:rsidRPr="00000000">
        <w:rPr>
          <w:rtl w:val="0"/>
        </w:rPr>
        <w:t xml:space="preserve">zvláštní význam má právní romanistika (výzkum římského práva) a právní kanonistika (dějiny kanonického práva církve katolické)</w:t>
      </w:r>
    </w:p>
    <w:p w:rsidR="00000000" w:rsidDel="00000000" w:rsidP="00000000" w:rsidRDefault="00000000" w:rsidRPr="00000000" w14:paraId="0000128E">
      <w:pPr>
        <w:numPr>
          <w:ilvl w:val="0"/>
          <w:numId w:val="200"/>
        </w:numPr>
        <w:ind w:left="720" w:hanging="360"/>
        <w:rPr>
          <w:u w:val="none"/>
        </w:rPr>
      </w:pPr>
      <w:r w:rsidDel="00000000" w:rsidR="00000000" w:rsidRPr="00000000">
        <w:rPr>
          <w:rtl w:val="0"/>
        </w:rPr>
        <w:t xml:space="preserve">právní informatika </w:t>
      </w:r>
    </w:p>
    <w:p w:rsidR="00000000" w:rsidDel="00000000" w:rsidP="00000000" w:rsidRDefault="00000000" w:rsidRPr="00000000" w14:paraId="0000128F">
      <w:pPr>
        <w:numPr>
          <w:ilvl w:val="0"/>
          <w:numId w:val="213"/>
        </w:numPr>
        <w:ind w:left="1440" w:hanging="360"/>
        <w:rPr>
          <w:u w:val="none"/>
        </w:rPr>
      </w:pPr>
      <w:r w:rsidDel="00000000" w:rsidR="00000000" w:rsidRPr="00000000">
        <w:rPr>
          <w:rtl w:val="0"/>
        </w:rPr>
        <w:t xml:space="preserve">právo jako informační systém, vazba na moderní technologie </w:t>
      </w:r>
    </w:p>
    <w:p w:rsidR="00000000" w:rsidDel="00000000" w:rsidP="00000000" w:rsidRDefault="00000000" w:rsidRPr="00000000" w14:paraId="00001290">
      <w:pPr>
        <w:numPr>
          <w:ilvl w:val="0"/>
          <w:numId w:val="200"/>
        </w:numPr>
        <w:ind w:left="720" w:hanging="360"/>
        <w:rPr>
          <w:u w:val="none"/>
        </w:rPr>
      </w:pPr>
      <w:r w:rsidDel="00000000" w:rsidR="00000000" w:rsidRPr="00000000">
        <w:rPr>
          <w:rtl w:val="0"/>
        </w:rPr>
        <w:t xml:space="preserve">právní komparatistika </w:t>
      </w:r>
    </w:p>
    <w:p w:rsidR="00000000" w:rsidDel="00000000" w:rsidP="00000000" w:rsidRDefault="00000000" w:rsidRPr="00000000" w14:paraId="00001291">
      <w:pPr>
        <w:numPr>
          <w:ilvl w:val="0"/>
          <w:numId w:val="329"/>
        </w:numPr>
        <w:ind w:left="1440" w:hanging="360"/>
        <w:rPr>
          <w:u w:val="none"/>
        </w:rPr>
      </w:pPr>
      <w:r w:rsidDel="00000000" w:rsidR="00000000" w:rsidRPr="00000000">
        <w:rPr>
          <w:rtl w:val="0"/>
        </w:rPr>
        <w:t xml:space="preserve">srovnávání práních řádů, velkým právních systémů a institutů </w:t>
      </w:r>
    </w:p>
    <w:p w:rsidR="00000000" w:rsidDel="00000000" w:rsidP="00000000" w:rsidRDefault="00000000" w:rsidRPr="00000000" w14:paraId="00001292">
      <w:pPr>
        <w:rPr/>
      </w:pPr>
      <w:r w:rsidDel="00000000" w:rsidR="00000000" w:rsidRPr="00000000">
        <w:rPr>
          <w:rtl w:val="0"/>
        </w:rPr>
        <w:t xml:space="preserve">historie právní vědy </w:t>
      </w:r>
    </w:p>
    <w:p w:rsidR="00000000" w:rsidDel="00000000" w:rsidP="00000000" w:rsidRDefault="00000000" w:rsidRPr="00000000" w14:paraId="00001293">
      <w:pPr>
        <w:numPr>
          <w:ilvl w:val="0"/>
          <w:numId w:val="179"/>
        </w:numPr>
        <w:ind w:left="720" w:hanging="360"/>
        <w:rPr>
          <w:u w:val="none"/>
        </w:rPr>
      </w:pPr>
      <w:r w:rsidDel="00000000" w:rsidR="00000000" w:rsidRPr="00000000">
        <w:rPr>
          <w:rtl w:val="0"/>
        </w:rPr>
        <w:t xml:space="preserve">velice stará disciplína, těžko určit přesně dobu vzniku</w:t>
      </w:r>
    </w:p>
    <w:p w:rsidR="00000000" w:rsidDel="00000000" w:rsidP="00000000" w:rsidRDefault="00000000" w:rsidRPr="00000000" w14:paraId="00001294">
      <w:pPr>
        <w:numPr>
          <w:ilvl w:val="0"/>
          <w:numId w:val="179"/>
        </w:numPr>
        <w:ind w:left="720" w:hanging="360"/>
        <w:rPr>
          <w:u w:val="none"/>
        </w:rPr>
      </w:pPr>
      <w:r w:rsidDel="00000000" w:rsidR="00000000" w:rsidRPr="00000000">
        <w:rPr>
          <w:rtl w:val="0"/>
        </w:rPr>
        <w:t xml:space="preserve">počátky nesamostatné právní vědy v Řecku </w:t>
      </w:r>
    </w:p>
    <w:p w:rsidR="00000000" w:rsidDel="00000000" w:rsidP="00000000" w:rsidRDefault="00000000" w:rsidRPr="00000000" w14:paraId="00001295">
      <w:pPr>
        <w:numPr>
          <w:ilvl w:val="1"/>
          <w:numId w:val="179"/>
        </w:numPr>
        <w:ind w:left="1440" w:hanging="360"/>
        <w:rPr>
          <w:u w:val="none"/>
        </w:rPr>
      </w:pPr>
      <w:r w:rsidDel="00000000" w:rsidR="00000000" w:rsidRPr="00000000">
        <w:rPr>
          <w:rtl w:val="0"/>
        </w:rPr>
        <w:t xml:space="preserve">součást universální filozofie</w:t>
      </w:r>
    </w:p>
    <w:p w:rsidR="00000000" w:rsidDel="00000000" w:rsidP="00000000" w:rsidRDefault="00000000" w:rsidRPr="00000000" w14:paraId="00001296">
      <w:pPr>
        <w:numPr>
          <w:ilvl w:val="1"/>
          <w:numId w:val="179"/>
        </w:numPr>
        <w:ind w:left="1440" w:hanging="360"/>
        <w:rPr>
          <w:u w:val="none"/>
        </w:rPr>
      </w:pPr>
      <w:r w:rsidDel="00000000" w:rsidR="00000000" w:rsidRPr="00000000">
        <w:rPr>
          <w:rtl w:val="0"/>
        </w:rPr>
        <w:t xml:space="preserve">tehdejší vědci byli polyhistoři (všechny otázky lidského poznání)</w:t>
      </w:r>
    </w:p>
    <w:p w:rsidR="00000000" w:rsidDel="00000000" w:rsidP="00000000" w:rsidRDefault="00000000" w:rsidRPr="00000000" w14:paraId="00001297">
      <w:pPr>
        <w:numPr>
          <w:ilvl w:val="1"/>
          <w:numId w:val="179"/>
        </w:numPr>
        <w:ind w:left="1440" w:hanging="360"/>
        <w:rPr>
          <w:u w:val="none"/>
        </w:rPr>
      </w:pPr>
      <w:r w:rsidDel="00000000" w:rsidR="00000000" w:rsidRPr="00000000">
        <w:rPr>
          <w:rtl w:val="0"/>
        </w:rPr>
        <w:t xml:space="preserve">počátky práva: doba předsokratovská - právo silnějšího, doba posokratovská - právo moudřejšího</w:t>
      </w:r>
    </w:p>
    <w:p w:rsidR="00000000" w:rsidDel="00000000" w:rsidP="00000000" w:rsidRDefault="00000000" w:rsidRPr="00000000" w14:paraId="00001298">
      <w:pPr>
        <w:numPr>
          <w:ilvl w:val="1"/>
          <w:numId w:val="179"/>
        </w:numPr>
        <w:ind w:left="1440" w:hanging="360"/>
        <w:rPr>
          <w:u w:val="none"/>
        </w:rPr>
      </w:pPr>
      <w:r w:rsidDel="00000000" w:rsidR="00000000" w:rsidRPr="00000000">
        <w:rPr>
          <w:rtl w:val="0"/>
        </w:rPr>
        <w:t xml:space="preserve">Sokrates - zvrat ve filozofii - od přírody k člověku</w:t>
      </w:r>
    </w:p>
    <w:p w:rsidR="00000000" w:rsidDel="00000000" w:rsidP="00000000" w:rsidRDefault="00000000" w:rsidRPr="00000000" w14:paraId="00001299">
      <w:pPr>
        <w:numPr>
          <w:ilvl w:val="1"/>
          <w:numId w:val="179"/>
        </w:numPr>
        <w:ind w:left="1440" w:hanging="360"/>
        <w:rPr>
          <w:u w:val="none"/>
        </w:rPr>
      </w:pPr>
      <w:r w:rsidDel="00000000" w:rsidR="00000000" w:rsidRPr="00000000">
        <w:rPr>
          <w:rtl w:val="0"/>
        </w:rPr>
        <w:t xml:space="preserve">Platón - svět idejí, dílo: Politea, Nomoi</w:t>
      </w:r>
    </w:p>
    <w:p w:rsidR="00000000" w:rsidDel="00000000" w:rsidP="00000000" w:rsidRDefault="00000000" w:rsidRPr="00000000" w14:paraId="0000129A">
      <w:pPr>
        <w:numPr>
          <w:ilvl w:val="1"/>
          <w:numId w:val="179"/>
        </w:numPr>
        <w:ind w:left="1440" w:hanging="360"/>
        <w:rPr>
          <w:u w:val="none"/>
        </w:rPr>
      </w:pPr>
      <w:r w:rsidDel="00000000" w:rsidR="00000000" w:rsidRPr="00000000">
        <w:rPr>
          <w:rtl w:val="0"/>
        </w:rPr>
        <w:t xml:space="preserve">Aristotales – jednota formy a látky, dílo: Etika Nikomachova, Politikos</w:t>
      </w:r>
    </w:p>
    <w:p w:rsidR="00000000" w:rsidDel="00000000" w:rsidP="00000000" w:rsidRDefault="00000000" w:rsidRPr="00000000" w14:paraId="0000129B">
      <w:pPr>
        <w:numPr>
          <w:ilvl w:val="0"/>
          <w:numId w:val="179"/>
        </w:numPr>
        <w:ind w:left="720" w:hanging="360"/>
        <w:rPr>
          <w:u w:val="none"/>
        </w:rPr>
      </w:pPr>
      <w:r w:rsidDel="00000000" w:rsidR="00000000" w:rsidRPr="00000000">
        <w:rPr>
          <w:rtl w:val="0"/>
        </w:rPr>
        <w:t xml:space="preserve">Řím </w:t>
      </w:r>
    </w:p>
    <w:p w:rsidR="00000000" w:rsidDel="00000000" w:rsidP="00000000" w:rsidRDefault="00000000" w:rsidRPr="00000000" w14:paraId="0000129C">
      <w:pPr>
        <w:numPr>
          <w:ilvl w:val="1"/>
          <w:numId w:val="179"/>
        </w:numPr>
        <w:ind w:left="1440" w:hanging="360"/>
        <w:rPr>
          <w:u w:val="none"/>
        </w:rPr>
      </w:pPr>
      <w:r w:rsidDel="00000000" w:rsidR="00000000" w:rsidRPr="00000000">
        <w:rPr>
          <w:rtl w:val="0"/>
        </w:rPr>
        <w:t xml:space="preserve">rozvoj práva praktického, praktičtí advokáti - Cicero, Paulus, Gaius ...</w:t>
      </w:r>
    </w:p>
    <w:p w:rsidR="00000000" w:rsidDel="00000000" w:rsidP="00000000" w:rsidRDefault="00000000" w:rsidRPr="00000000" w14:paraId="0000129D">
      <w:pPr>
        <w:numPr>
          <w:ilvl w:val="1"/>
          <w:numId w:val="179"/>
        </w:numPr>
        <w:ind w:left="1440" w:hanging="360"/>
        <w:rPr>
          <w:u w:val="none"/>
        </w:rPr>
      </w:pPr>
      <w:r w:rsidDel="00000000" w:rsidR="00000000" w:rsidRPr="00000000">
        <w:rPr>
          <w:rtl w:val="0"/>
        </w:rPr>
        <w:t xml:space="preserve">úpadek právní filozofie</w:t>
      </w:r>
    </w:p>
    <w:p w:rsidR="00000000" w:rsidDel="00000000" w:rsidP="00000000" w:rsidRDefault="00000000" w:rsidRPr="00000000" w14:paraId="0000129E">
      <w:pPr>
        <w:numPr>
          <w:ilvl w:val="0"/>
          <w:numId w:val="179"/>
        </w:numPr>
        <w:ind w:left="720" w:hanging="360"/>
        <w:rPr>
          <w:u w:val="none"/>
        </w:rPr>
      </w:pPr>
      <w:r w:rsidDel="00000000" w:rsidR="00000000" w:rsidRPr="00000000">
        <w:rPr>
          <w:rtl w:val="0"/>
        </w:rPr>
        <w:t xml:space="preserve">středověk </w:t>
      </w:r>
    </w:p>
    <w:p w:rsidR="00000000" w:rsidDel="00000000" w:rsidP="00000000" w:rsidRDefault="00000000" w:rsidRPr="00000000" w14:paraId="0000129F">
      <w:pPr>
        <w:numPr>
          <w:ilvl w:val="1"/>
          <w:numId w:val="179"/>
        </w:numPr>
        <w:ind w:left="1440" w:hanging="360"/>
        <w:rPr>
          <w:u w:val="none"/>
        </w:rPr>
      </w:pPr>
      <w:r w:rsidDel="00000000" w:rsidR="00000000" w:rsidRPr="00000000">
        <w:rPr>
          <w:rtl w:val="0"/>
        </w:rPr>
        <w:t xml:space="preserve">právo ovlivněno katolickou filozofií</w:t>
      </w:r>
    </w:p>
    <w:p w:rsidR="00000000" w:rsidDel="00000000" w:rsidP="00000000" w:rsidRDefault="00000000" w:rsidRPr="00000000" w14:paraId="000012A0">
      <w:pPr>
        <w:numPr>
          <w:ilvl w:val="1"/>
          <w:numId w:val="179"/>
        </w:numPr>
        <w:ind w:left="1440" w:hanging="360"/>
        <w:rPr>
          <w:u w:val="none"/>
        </w:rPr>
      </w:pPr>
      <w:r w:rsidDel="00000000" w:rsidR="00000000" w:rsidRPr="00000000">
        <w:rPr>
          <w:rtl w:val="0"/>
        </w:rPr>
        <w:t xml:space="preserve">představitelé: sv. Augustin, sv. Tomáš Akvinský</w:t>
      </w:r>
    </w:p>
    <w:p w:rsidR="00000000" w:rsidDel="00000000" w:rsidP="00000000" w:rsidRDefault="00000000" w:rsidRPr="00000000" w14:paraId="000012A1">
      <w:pPr>
        <w:numPr>
          <w:ilvl w:val="1"/>
          <w:numId w:val="179"/>
        </w:numPr>
        <w:ind w:left="1440" w:hanging="360"/>
        <w:rPr>
          <w:u w:val="none"/>
        </w:rPr>
      </w:pPr>
      <w:r w:rsidDel="00000000" w:rsidR="00000000" w:rsidRPr="00000000">
        <w:rPr>
          <w:rtl w:val="0"/>
        </w:rPr>
        <w:t xml:space="preserve">právo je součástí teologie (neexistuje samostatná právní věda )</w:t>
      </w:r>
    </w:p>
    <w:p w:rsidR="00000000" w:rsidDel="00000000" w:rsidP="00000000" w:rsidRDefault="00000000" w:rsidRPr="00000000" w14:paraId="000012A2">
      <w:pPr>
        <w:numPr>
          <w:ilvl w:val="0"/>
          <w:numId w:val="179"/>
        </w:numPr>
        <w:ind w:left="720" w:hanging="360"/>
        <w:rPr>
          <w:u w:val="none"/>
        </w:rPr>
      </w:pPr>
      <w:r w:rsidDel="00000000" w:rsidR="00000000" w:rsidRPr="00000000">
        <w:rPr>
          <w:rtl w:val="0"/>
        </w:rPr>
        <w:t xml:space="preserve">počátky samostatné právní vědy </w:t>
      </w:r>
    </w:p>
    <w:p w:rsidR="00000000" w:rsidDel="00000000" w:rsidP="00000000" w:rsidRDefault="00000000" w:rsidRPr="00000000" w14:paraId="000012A3">
      <w:pPr>
        <w:numPr>
          <w:ilvl w:val="1"/>
          <w:numId w:val="179"/>
        </w:numPr>
        <w:ind w:left="1440" w:hanging="360"/>
        <w:rPr>
          <w:u w:val="none"/>
        </w:rPr>
      </w:pPr>
      <w:r w:rsidDel="00000000" w:rsidR="00000000" w:rsidRPr="00000000">
        <w:rPr>
          <w:rtl w:val="0"/>
        </w:rPr>
        <w:t xml:space="preserve">na renesančních Italských universitách XVI. ( Boloňa, Padov )</w:t>
      </w:r>
    </w:p>
    <w:p w:rsidR="00000000" w:rsidDel="00000000" w:rsidP="00000000" w:rsidRDefault="00000000" w:rsidRPr="00000000" w14:paraId="000012A4">
      <w:pPr>
        <w:numPr>
          <w:ilvl w:val="1"/>
          <w:numId w:val="179"/>
        </w:numPr>
        <w:ind w:left="1440" w:hanging="360"/>
        <w:rPr>
          <w:u w:val="none"/>
        </w:rPr>
      </w:pPr>
      <w:r w:rsidDel="00000000" w:rsidR="00000000" w:rsidRPr="00000000">
        <w:rPr>
          <w:rtl w:val="0"/>
        </w:rPr>
        <w:t xml:space="preserve">Holandsko - počátky novodobé teorie přirozeného práva - Hugo Grotius</w:t>
      </w:r>
    </w:p>
    <w:p w:rsidR="00000000" w:rsidDel="00000000" w:rsidP="00000000" w:rsidRDefault="00000000" w:rsidRPr="00000000" w14:paraId="000012A5">
      <w:pPr>
        <w:numPr>
          <w:ilvl w:val="0"/>
          <w:numId w:val="179"/>
        </w:numPr>
        <w:ind w:left="720" w:hanging="360"/>
        <w:rPr>
          <w:u w:val="none"/>
        </w:rPr>
      </w:pPr>
      <w:r w:rsidDel="00000000" w:rsidR="00000000" w:rsidRPr="00000000">
        <w:rPr>
          <w:rtl w:val="0"/>
        </w:rPr>
        <w:t xml:space="preserve">plná institucionalizace právní vědy </w:t>
      </w:r>
    </w:p>
    <w:p w:rsidR="00000000" w:rsidDel="00000000" w:rsidP="00000000" w:rsidRDefault="00000000" w:rsidRPr="00000000" w14:paraId="000012A6">
      <w:pPr>
        <w:numPr>
          <w:ilvl w:val="1"/>
          <w:numId w:val="179"/>
        </w:numPr>
        <w:ind w:left="1440" w:hanging="360"/>
        <w:rPr>
          <w:u w:val="none"/>
        </w:rPr>
      </w:pPr>
      <w:r w:rsidDel="00000000" w:rsidR="00000000" w:rsidRPr="00000000">
        <w:rPr>
          <w:rtl w:val="0"/>
        </w:rPr>
        <w:t xml:space="preserve">přelom 18. a 19. století</w:t>
      </w:r>
    </w:p>
    <w:p w:rsidR="00000000" w:rsidDel="00000000" w:rsidP="00000000" w:rsidRDefault="00000000" w:rsidRPr="00000000" w14:paraId="000012A7">
      <w:pPr>
        <w:numPr>
          <w:ilvl w:val="1"/>
          <w:numId w:val="179"/>
        </w:numPr>
        <w:ind w:left="1440" w:hanging="360"/>
        <w:rPr>
          <w:u w:val="none"/>
        </w:rPr>
      </w:pPr>
      <w:r w:rsidDel="00000000" w:rsidR="00000000" w:rsidRPr="00000000">
        <w:rPr>
          <w:rtl w:val="0"/>
        </w:rPr>
        <w:t xml:space="preserve">ovlivnění osvíceneckou filozofií</w:t>
      </w:r>
    </w:p>
    <w:p w:rsidR="00000000" w:rsidDel="00000000" w:rsidP="00000000" w:rsidRDefault="00000000" w:rsidRPr="00000000" w14:paraId="000012A8">
      <w:pPr>
        <w:numPr>
          <w:ilvl w:val="1"/>
          <w:numId w:val="179"/>
        </w:numPr>
        <w:ind w:left="1440" w:hanging="360"/>
        <w:rPr>
          <w:u w:val="none"/>
        </w:rPr>
      </w:pPr>
      <w:r w:rsidDel="00000000" w:rsidR="00000000" w:rsidRPr="00000000">
        <w:rPr>
          <w:rtl w:val="0"/>
        </w:rPr>
        <w:t xml:space="preserve">základní práva a svobody člověka a občana</w:t>
      </w:r>
    </w:p>
    <w:p w:rsidR="00000000" w:rsidDel="00000000" w:rsidP="00000000" w:rsidRDefault="00000000" w:rsidRPr="00000000" w14:paraId="000012A9">
      <w:pPr>
        <w:numPr>
          <w:ilvl w:val="1"/>
          <w:numId w:val="179"/>
        </w:numPr>
        <w:ind w:left="1440" w:hanging="360"/>
        <w:rPr>
          <w:u w:val="none"/>
        </w:rPr>
      </w:pPr>
      <w:r w:rsidDel="00000000" w:rsidR="00000000" w:rsidRPr="00000000">
        <w:rPr>
          <w:rtl w:val="0"/>
        </w:rPr>
        <w:t xml:space="preserve">rozmach řady právních škol a teorií</w:t>
      </w:r>
    </w:p>
    <w:p w:rsidR="00000000" w:rsidDel="00000000" w:rsidP="00000000" w:rsidRDefault="00000000" w:rsidRPr="00000000" w14:paraId="000012AA">
      <w:pPr>
        <w:numPr>
          <w:ilvl w:val="1"/>
          <w:numId w:val="179"/>
        </w:numPr>
        <w:ind w:left="1440" w:hanging="360"/>
        <w:rPr>
          <w:u w:val="none"/>
        </w:rPr>
      </w:pPr>
      <w:r w:rsidDel="00000000" w:rsidR="00000000" w:rsidRPr="00000000">
        <w:rPr>
          <w:rtl w:val="0"/>
        </w:rPr>
        <w:t xml:space="preserve">v historii právní vědy vzniklo mnoho přístupů k právnímu poznání a k právu samému – tři přístupy však pevně zakotvily v právní vědě, přístup přirozenoprávní, pozitivistický a sociologický</w:t>
      </w:r>
    </w:p>
    <w:p w:rsidR="00000000" w:rsidDel="00000000" w:rsidP="00000000" w:rsidRDefault="00000000" w:rsidRPr="00000000" w14:paraId="000012AB">
      <w:pPr>
        <w:numPr>
          <w:ilvl w:val="0"/>
          <w:numId w:val="179"/>
        </w:numPr>
        <w:ind w:left="720" w:hanging="360"/>
        <w:rPr>
          <w:u w:val="none"/>
        </w:rPr>
      </w:pPr>
      <w:r w:rsidDel="00000000" w:rsidR="00000000" w:rsidRPr="00000000">
        <w:rPr>
          <w:rtl w:val="0"/>
        </w:rPr>
        <w:t xml:space="preserve">rozhodující vliv na vývoj moderní vědy měly dva směry: </w:t>
      </w:r>
    </w:p>
    <w:p w:rsidR="00000000" w:rsidDel="00000000" w:rsidP="00000000" w:rsidRDefault="00000000" w:rsidRPr="00000000" w14:paraId="000012AC">
      <w:pPr>
        <w:numPr>
          <w:ilvl w:val="0"/>
          <w:numId w:val="508"/>
        </w:numPr>
        <w:ind w:left="720" w:hanging="360"/>
        <w:rPr>
          <w:u w:val="none"/>
        </w:rPr>
      </w:pPr>
      <w:r w:rsidDel="00000000" w:rsidR="00000000" w:rsidRPr="00000000">
        <w:rPr>
          <w:rtl w:val="0"/>
        </w:rPr>
        <w:t xml:space="preserve">kantovství </w:t>
      </w:r>
    </w:p>
    <w:p w:rsidR="00000000" w:rsidDel="00000000" w:rsidP="00000000" w:rsidRDefault="00000000" w:rsidRPr="00000000" w14:paraId="000012AD">
      <w:pPr>
        <w:numPr>
          <w:ilvl w:val="0"/>
          <w:numId w:val="205"/>
        </w:numPr>
        <w:ind w:left="1440" w:hanging="360"/>
        <w:rPr>
          <w:u w:val="none"/>
        </w:rPr>
      </w:pPr>
      <w:r w:rsidDel="00000000" w:rsidR="00000000" w:rsidRPr="00000000">
        <w:rPr>
          <w:rtl w:val="0"/>
        </w:rPr>
        <w:t xml:space="preserve">ontologické a gnozeologické rozlišení toho co je a co má být; odlišení přírody a morálky</w:t>
      </w:r>
    </w:p>
    <w:p w:rsidR="00000000" w:rsidDel="00000000" w:rsidP="00000000" w:rsidRDefault="00000000" w:rsidRPr="00000000" w14:paraId="000012AE">
      <w:pPr>
        <w:numPr>
          <w:ilvl w:val="0"/>
          <w:numId w:val="205"/>
        </w:numPr>
        <w:ind w:left="1440" w:hanging="360"/>
        <w:rPr>
          <w:u w:val="none"/>
        </w:rPr>
      </w:pPr>
      <w:r w:rsidDel="00000000" w:rsidR="00000000" w:rsidRPr="00000000">
        <w:rPr>
          <w:rtl w:val="0"/>
        </w:rPr>
        <w:t xml:space="preserve">základem mravnosti je „kategorický imperativ“ (vrozený osobní příkaz mravního chování)</w:t>
      </w:r>
    </w:p>
    <w:p w:rsidR="00000000" w:rsidDel="00000000" w:rsidP="00000000" w:rsidRDefault="00000000" w:rsidRPr="00000000" w14:paraId="000012AF">
      <w:pPr>
        <w:numPr>
          <w:ilvl w:val="0"/>
          <w:numId w:val="205"/>
        </w:numPr>
        <w:ind w:left="1440" w:hanging="360"/>
        <w:rPr>
          <w:u w:val="none"/>
        </w:rPr>
      </w:pPr>
      <w:r w:rsidDel="00000000" w:rsidR="00000000" w:rsidRPr="00000000">
        <w:rPr>
          <w:rtl w:val="0"/>
        </w:rPr>
        <w:t xml:space="preserve">citát:“ hvězdné nebe nade mnou, mravní zákon ve mně“ - tato myšlenka dovedena do extrému novokantovci - z toho co jest nelze odvodit, že něco má být</w:t>
      </w:r>
    </w:p>
    <w:p w:rsidR="00000000" w:rsidDel="00000000" w:rsidP="00000000" w:rsidRDefault="00000000" w:rsidRPr="00000000" w14:paraId="000012B0">
      <w:pPr>
        <w:numPr>
          <w:ilvl w:val="0"/>
          <w:numId w:val="205"/>
        </w:numPr>
        <w:ind w:left="1440" w:hanging="360"/>
        <w:rPr>
          <w:u w:val="none"/>
        </w:rPr>
      </w:pPr>
      <w:r w:rsidDel="00000000" w:rsidR="00000000" w:rsidRPr="00000000">
        <w:rPr>
          <w:rtl w:val="0"/>
        </w:rPr>
        <w:t xml:space="preserve">právo je to co má být - na tuto myšlenku navázala: ryzí nauka právní - Hans Kelsen</w:t>
      </w:r>
    </w:p>
    <w:p w:rsidR="00000000" w:rsidDel="00000000" w:rsidP="00000000" w:rsidRDefault="00000000" w:rsidRPr="00000000" w14:paraId="000012B1">
      <w:pPr>
        <w:numPr>
          <w:ilvl w:val="0"/>
          <w:numId w:val="205"/>
        </w:numPr>
        <w:ind w:left="1440" w:hanging="360"/>
        <w:rPr>
          <w:u w:val="none"/>
        </w:rPr>
      </w:pPr>
      <w:r w:rsidDel="00000000" w:rsidR="00000000" w:rsidRPr="00000000">
        <w:rPr>
          <w:rtl w:val="0"/>
        </w:rPr>
        <w:t xml:space="preserve">normativní teorie - František Weyr - Brněnská právnická fakulta - právo je pouze to co má být, zkoumá samotné právo, pouze jeho obsah</w:t>
      </w:r>
    </w:p>
    <w:p w:rsidR="00000000" w:rsidDel="00000000" w:rsidP="00000000" w:rsidRDefault="00000000" w:rsidRPr="00000000" w14:paraId="000012B2">
      <w:pPr>
        <w:numPr>
          <w:ilvl w:val="0"/>
          <w:numId w:val="205"/>
        </w:numPr>
        <w:ind w:left="1440" w:hanging="360"/>
        <w:rPr>
          <w:u w:val="none"/>
        </w:rPr>
      </w:pPr>
      <w:r w:rsidDel="00000000" w:rsidR="00000000" w:rsidRPr="00000000">
        <w:rPr>
          <w:rtl w:val="0"/>
        </w:rPr>
        <w:t xml:space="preserve">právní normu lze poznávat pouze z vyšší právní normy, je proti metajuristickému přístupu (vliv více věd - sociologie, psychologie...)</w:t>
      </w:r>
    </w:p>
    <w:p w:rsidR="00000000" w:rsidDel="00000000" w:rsidP="00000000" w:rsidRDefault="00000000" w:rsidRPr="00000000" w14:paraId="000012B3">
      <w:pPr>
        <w:numPr>
          <w:ilvl w:val="0"/>
          <w:numId w:val="508"/>
        </w:numPr>
        <w:ind w:left="720" w:hanging="360"/>
        <w:rPr>
          <w:u w:val="none"/>
        </w:rPr>
      </w:pPr>
      <w:r w:rsidDel="00000000" w:rsidR="00000000" w:rsidRPr="00000000">
        <w:rPr>
          <w:rtl w:val="0"/>
        </w:rPr>
        <w:t xml:space="preserve">právní pozitivismus </w:t>
      </w:r>
    </w:p>
    <w:p w:rsidR="00000000" w:rsidDel="00000000" w:rsidP="00000000" w:rsidRDefault="00000000" w:rsidRPr="00000000" w14:paraId="000012B4">
      <w:pPr>
        <w:numPr>
          <w:ilvl w:val="0"/>
          <w:numId w:val="17"/>
        </w:numPr>
        <w:ind w:left="1440" w:hanging="360"/>
        <w:rPr>
          <w:u w:val="none"/>
        </w:rPr>
      </w:pPr>
      <w:r w:rsidDel="00000000" w:rsidR="00000000" w:rsidRPr="00000000">
        <w:rPr>
          <w:rtl w:val="0"/>
        </w:rPr>
        <w:t xml:space="preserve">je proti přirozeno právní škole</w:t>
      </w:r>
    </w:p>
    <w:p w:rsidR="00000000" w:rsidDel="00000000" w:rsidP="00000000" w:rsidRDefault="00000000" w:rsidRPr="00000000" w14:paraId="000012B5">
      <w:pPr>
        <w:numPr>
          <w:ilvl w:val="0"/>
          <w:numId w:val="17"/>
        </w:numPr>
        <w:ind w:left="1440" w:hanging="360"/>
        <w:rPr>
          <w:u w:val="none"/>
        </w:rPr>
      </w:pPr>
      <w:r w:rsidDel="00000000" w:rsidR="00000000" w:rsidRPr="00000000">
        <w:rPr>
          <w:rtl w:val="0"/>
        </w:rPr>
        <w:t xml:space="preserve">stoupenci: Comte, Bergrohm, Mill, Spencer</w:t>
      </w:r>
    </w:p>
    <w:p w:rsidR="00000000" w:rsidDel="00000000" w:rsidP="00000000" w:rsidRDefault="00000000" w:rsidRPr="00000000" w14:paraId="000012B6">
      <w:pPr>
        <w:numPr>
          <w:ilvl w:val="0"/>
          <w:numId w:val="17"/>
        </w:numPr>
        <w:ind w:left="1440" w:hanging="360"/>
        <w:rPr>
          <w:u w:val="none"/>
        </w:rPr>
      </w:pPr>
      <w:r w:rsidDel="00000000" w:rsidR="00000000" w:rsidRPr="00000000">
        <w:rPr>
          <w:rtl w:val="0"/>
        </w:rPr>
        <w:t xml:space="preserve">vycházel z rozmachu přírodních věd - navazuje na A. Comtea</w:t>
      </w:r>
    </w:p>
    <w:p w:rsidR="00000000" w:rsidDel="00000000" w:rsidP="00000000" w:rsidRDefault="00000000" w:rsidRPr="00000000" w14:paraId="000012B7">
      <w:pPr>
        <w:numPr>
          <w:ilvl w:val="0"/>
          <w:numId w:val="17"/>
        </w:numPr>
        <w:ind w:left="1440" w:hanging="360"/>
        <w:rPr>
          <w:u w:val="none"/>
        </w:rPr>
      </w:pPr>
      <w:r w:rsidDel="00000000" w:rsidR="00000000" w:rsidRPr="00000000">
        <w:rPr>
          <w:rtl w:val="0"/>
        </w:rPr>
        <w:t xml:space="preserve">zaměřuje se pouze na jevovou stránku práva, nezahrnuje sociologický vliv na právo</w:t>
      </w:r>
    </w:p>
    <w:p w:rsidR="00000000" w:rsidDel="00000000" w:rsidP="00000000" w:rsidRDefault="00000000" w:rsidRPr="00000000" w14:paraId="000012B8">
      <w:pPr>
        <w:numPr>
          <w:ilvl w:val="0"/>
          <w:numId w:val="17"/>
        </w:numPr>
        <w:ind w:left="1440" w:hanging="360"/>
        <w:rPr>
          <w:u w:val="none"/>
        </w:rPr>
      </w:pPr>
      <w:r w:rsidDel="00000000" w:rsidR="00000000" w:rsidRPr="00000000">
        <w:rPr>
          <w:rtl w:val="0"/>
        </w:rPr>
        <w:t xml:space="preserve">v podstatě stejná pozice jako u extrémních novokantovců</w:t>
      </w:r>
    </w:p>
    <w:p w:rsidR="00000000" w:rsidDel="00000000" w:rsidP="00000000" w:rsidRDefault="00000000" w:rsidRPr="00000000" w14:paraId="000012B9">
      <w:pPr>
        <w:numPr>
          <w:ilvl w:val="0"/>
          <w:numId w:val="17"/>
        </w:numPr>
        <w:ind w:left="1440" w:hanging="360"/>
        <w:rPr>
          <w:u w:val="none"/>
        </w:rPr>
      </w:pPr>
      <w:r w:rsidDel="00000000" w:rsidR="00000000" w:rsidRPr="00000000">
        <w:rPr>
          <w:rtl w:val="0"/>
        </w:rPr>
        <w:t xml:space="preserve">pražská universita je pozitivistická - rivalita s brněnskou</w:t>
      </w:r>
    </w:p>
    <w:p w:rsidR="00000000" w:rsidDel="00000000" w:rsidP="00000000" w:rsidRDefault="00000000" w:rsidRPr="00000000" w14:paraId="000012BA">
      <w:pPr>
        <w:numPr>
          <w:ilvl w:val="0"/>
          <w:numId w:val="350"/>
        </w:numPr>
        <w:ind w:left="720" w:hanging="360"/>
        <w:rPr>
          <w:u w:val="none"/>
        </w:rPr>
      </w:pPr>
      <w:r w:rsidDel="00000000" w:rsidR="00000000" w:rsidRPr="00000000">
        <w:rPr>
          <w:rtl w:val="0"/>
        </w:rPr>
        <w:t xml:space="preserve">moderní právní věda </w:t>
      </w:r>
    </w:p>
    <w:p w:rsidR="00000000" w:rsidDel="00000000" w:rsidP="00000000" w:rsidRDefault="00000000" w:rsidRPr="00000000" w14:paraId="000012BB">
      <w:pPr>
        <w:numPr>
          <w:ilvl w:val="1"/>
          <w:numId w:val="350"/>
        </w:numPr>
        <w:ind w:left="1440" w:hanging="360"/>
        <w:rPr>
          <w:u w:val="none"/>
        </w:rPr>
      </w:pPr>
      <w:r w:rsidDel="00000000" w:rsidR="00000000" w:rsidRPr="00000000">
        <w:rPr>
          <w:rtl w:val="0"/>
        </w:rPr>
        <w:t xml:space="preserve">právní věda je ovlivněna sociologií a psychologií</w:t>
      </w:r>
    </w:p>
    <w:p w:rsidR="00000000" w:rsidDel="00000000" w:rsidP="00000000" w:rsidRDefault="00000000" w:rsidRPr="00000000" w14:paraId="000012BC">
      <w:pPr>
        <w:numPr>
          <w:ilvl w:val="1"/>
          <w:numId w:val="350"/>
        </w:numPr>
        <w:ind w:left="1440" w:hanging="360"/>
        <w:rPr>
          <w:u w:val="none"/>
        </w:rPr>
      </w:pPr>
      <w:r w:rsidDel="00000000" w:rsidR="00000000" w:rsidRPr="00000000">
        <w:rPr>
          <w:rtl w:val="0"/>
        </w:rPr>
        <w:t xml:space="preserve">vznik právní sociologie a řady právních teorií a škol: a)volnoprávní škola - Kantorowitz, větší autonomie soudce, b)oživení přirozeno - právní školy, c)zájmová jurisprudence - Heck-překlenutí novokantovské propasti mezi bytím a mětím zájmy, d)psychologická právní škola - Petrazicki, e)právní sociologie - E. Erlich, Max Weber, f)marxistická teorie práva - Marx, Engels, Lenin (sovětští pr. vědci - vytvořili vědu - teorie státu a práva (zničení státovědy)</w:t>
      </w:r>
    </w:p>
    <w:p w:rsidR="00000000" w:rsidDel="00000000" w:rsidP="00000000" w:rsidRDefault="00000000" w:rsidRPr="00000000" w14:paraId="000012BD">
      <w:pPr>
        <w:numPr>
          <w:ilvl w:val="1"/>
          <w:numId w:val="350"/>
        </w:numPr>
        <w:ind w:left="1440" w:hanging="360"/>
        <w:rPr>
          <w:u w:val="none"/>
        </w:rPr>
      </w:pPr>
      <w:r w:rsidDel="00000000" w:rsidR="00000000" w:rsidRPr="00000000">
        <w:rPr>
          <w:rtl w:val="0"/>
        </w:rPr>
        <w:t xml:space="preserve">sociologická teorie - dvě základní myšlenky: 1)právo je na zákon povýšená vůle vládnoucí třídy, podmíněná životními podmínkami společnosti, 2)právo je nadstavbou ekonomiky společnosti</w:t>
      </w:r>
    </w:p>
    <w:p w:rsidR="00000000" w:rsidDel="00000000" w:rsidP="00000000" w:rsidRDefault="00000000" w:rsidRPr="00000000" w14:paraId="000012BE">
      <w:pPr>
        <w:rPr/>
      </w:pPr>
      <w:r w:rsidDel="00000000" w:rsidR="00000000" w:rsidRPr="00000000">
        <w:rPr>
          <w:rtl w:val="0"/>
        </w:rPr>
        <w:t xml:space="preserve">právní vědomí </w:t>
      </w:r>
    </w:p>
    <w:p w:rsidR="00000000" w:rsidDel="00000000" w:rsidP="00000000" w:rsidRDefault="00000000" w:rsidRPr="00000000" w14:paraId="000012BF">
      <w:pPr>
        <w:numPr>
          <w:ilvl w:val="0"/>
          <w:numId w:val="447"/>
        </w:numPr>
        <w:ind w:left="720" w:hanging="360"/>
        <w:rPr>
          <w:u w:val="none"/>
        </w:rPr>
      </w:pPr>
      <w:r w:rsidDel="00000000" w:rsidR="00000000" w:rsidRPr="00000000">
        <w:rPr>
          <w:rtl w:val="0"/>
        </w:rPr>
        <w:t xml:space="preserve">kromě různých dimenzí práva můžeme rozlišovat i roviny právního vědomí </w:t>
      </w:r>
    </w:p>
    <w:p w:rsidR="00000000" w:rsidDel="00000000" w:rsidP="00000000" w:rsidRDefault="00000000" w:rsidRPr="00000000" w14:paraId="000012C0">
      <w:pPr>
        <w:numPr>
          <w:ilvl w:val="0"/>
          <w:numId w:val="447"/>
        </w:numPr>
        <w:ind w:left="720" w:hanging="360"/>
        <w:rPr>
          <w:u w:val="none"/>
        </w:rPr>
      </w:pPr>
      <w:r w:rsidDel="00000000" w:rsidR="00000000" w:rsidRPr="00000000">
        <w:rPr>
          <w:rtl w:val="0"/>
        </w:rPr>
        <w:t xml:space="preserve">právní vědomí je odrazem pozitivního práva a zároveň generátorem jeho změn </w:t>
      </w:r>
    </w:p>
    <w:p w:rsidR="00000000" w:rsidDel="00000000" w:rsidP="00000000" w:rsidRDefault="00000000" w:rsidRPr="00000000" w14:paraId="000012C1">
      <w:pPr>
        <w:numPr>
          <w:ilvl w:val="0"/>
          <w:numId w:val="250"/>
        </w:numPr>
        <w:ind w:left="720" w:hanging="360"/>
        <w:rPr>
          <w:u w:val="none"/>
        </w:rPr>
      </w:pPr>
      <w:r w:rsidDel="00000000" w:rsidR="00000000" w:rsidRPr="00000000">
        <w:rPr>
          <w:rtl w:val="0"/>
        </w:rPr>
        <w:t xml:space="preserve">souhrn představ o existenci, spravedlnosti a účelnosti právních norem vůči jednotlivci a sociální skupině </w:t>
      </w:r>
    </w:p>
    <w:p w:rsidR="00000000" w:rsidDel="00000000" w:rsidP="00000000" w:rsidRDefault="00000000" w:rsidRPr="00000000" w14:paraId="000012C2">
      <w:pPr>
        <w:numPr>
          <w:ilvl w:val="0"/>
          <w:numId w:val="250"/>
        </w:numPr>
        <w:ind w:left="720" w:hanging="360"/>
        <w:rPr>
          <w:u w:val="none"/>
        </w:rPr>
      </w:pPr>
      <w:r w:rsidDel="00000000" w:rsidR="00000000" w:rsidRPr="00000000">
        <w:rPr>
          <w:rtl w:val="0"/>
        </w:rPr>
        <w:t xml:space="preserve">jak ve vědomí jednotlivce, tak sociální skupiny představuje autonomní část v podstatě integrálně utvářeného vědomí o různých aspektech objektivní reality</w:t>
      </w:r>
    </w:p>
    <w:p w:rsidR="00000000" w:rsidDel="00000000" w:rsidP="00000000" w:rsidRDefault="00000000" w:rsidRPr="00000000" w14:paraId="000012C3">
      <w:pPr>
        <w:numPr>
          <w:ilvl w:val="0"/>
          <w:numId w:val="250"/>
        </w:numPr>
        <w:ind w:left="720" w:hanging="360"/>
        <w:rPr>
          <w:u w:val="none"/>
        </w:rPr>
      </w:pPr>
      <w:r w:rsidDel="00000000" w:rsidR="00000000" w:rsidRPr="00000000">
        <w:rPr>
          <w:rtl w:val="0"/>
        </w:rPr>
        <w:t xml:space="preserve">prezentace právního vědomí navenek jsou názory, postoje, chování lidí ve vztahu k platnému právu</w:t>
      </w:r>
    </w:p>
    <w:p w:rsidR="00000000" w:rsidDel="00000000" w:rsidP="00000000" w:rsidRDefault="00000000" w:rsidRPr="00000000" w14:paraId="000012C4">
      <w:pPr>
        <w:numPr>
          <w:ilvl w:val="0"/>
          <w:numId w:val="250"/>
        </w:numPr>
        <w:ind w:left="720" w:hanging="360"/>
        <w:rPr>
          <w:u w:val="none"/>
        </w:rPr>
      </w:pPr>
      <w:r w:rsidDel="00000000" w:rsidR="00000000" w:rsidRPr="00000000">
        <w:rPr>
          <w:rtl w:val="0"/>
        </w:rPr>
        <w:t xml:space="preserve">upravuje vztah mezi právem a chováním jedinců a skupin </w:t>
      </w:r>
    </w:p>
    <w:p w:rsidR="00000000" w:rsidDel="00000000" w:rsidP="00000000" w:rsidRDefault="00000000" w:rsidRPr="00000000" w14:paraId="000012C5">
      <w:pPr>
        <w:numPr>
          <w:ilvl w:val="0"/>
          <w:numId w:val="250"/>
        </w:numPr>
        <w:ind w:left="720" w:hanging="360"/>
        <w:rPr>
          <w:u w:val="none"/>
        </w:rPr>
      </w:pPr>
      <w:r w:rsidDel="00000000" w:rsidR="00000000" w:rsidRPr="00000000">
        <w:rPr>
          <w:rtl w:val="0"/>
        </w:rPr>
        <w:t xml:space="preserve">v literatuře převládá názor, že veřejné mínění představuje aktuální stav individuálního popř. skupinového vědomí, který je zjistitelný standardními prostředky jeho výzkumu</w:t>
      </w:r>
    </w:p>
    <w:p w:rsidR="00000000" w:rsidDel="00000000" w:rsidP="00000000" w:rsidRDefault="00000000" w:rsidRPr="00000000" w14:paraId="000012C6">
      <w:pPr>
        <w:numPr>
          <w:ilvl w:val="0"/>
          <w:numId w:val="250"/>
        </w:numPr>
        <w:ind w:left="720" w:hanging="360"/>
        <w:rPr>
          <w:u w:val="none"/>
        </w:rPr>
      </w:pPr>
      <w:r w:rsidDel="00000000" w:rsidR="00000000" w:rsidRPr="00000000">
        <w:rPr>
          <w:rtl w:val="0"/>
        </w:rPr>
        <w:t xml:space="preserve">ne zcela jednotná jsou stanoviska ke vztahu veřejného mínění a společensky relevantního právního vědomí - jedno z možných vymezení spočívá v tom, že se jedná o právní vědomí veřejně mocenských orgánů a institucí tvořících, interpretujících a aplikujících právní normy, resp. právní vědomí jejich představitelů (kteří představují soustavu oficiálních názorů a postojů rozhodujícím způsobem ovlivňujících společenské působení práva)  </w:t>
      </w:r>
    </w:p>
    <w:p w:rsidR="00000000" w:rsidDel="00000000" w:rsidP="00000000" w:rsidRDefault="00000000" w:rsidRPr="00000000" w14:paraId="000012C7">
      <w:pPr>
        <w:numPr>
          <w:ilvl w:val="0"/>
          <w:numId w:val="250"/>
        </w:numPr>
        <w:ind w:left="720" w:hanging="360"/>
        <w:rPr>
          <w:u w:val="none"/>
        </w:rPr>
      </w:pPr>
      <w:r w:rsidDel="00000000" w:rsidR="00000000" w:rsidRPr="00000000">
        <w:rPr>
          <w:rtl w:val="0"/>
        </w:rPr>
        <w:t xml:space="preserve">společensky relevantní právní vědomí ale nemusí být shodné s veřejným míněním, ale není ani zcela totožné s pojmem objektivní pozitivní právo, pokud právní normy nechápeme largo sensus = sociologicky - ve smyslu reálně společensky působících pravidel chování </w:t>
      </w:r>
    </w:p>
    <w:p w:rsidR="00000000" w:rsidDel="00000000" w:rsidP="00000000" w:rsidRDefault="00000000" w:rsidRPr="00000000" w14:paraId="000012C8">
      <w:pPr>
        <w:numPr>
          <w:ilvl w:val="0"/>
          <w:numId w:val="250"/>
        </w:numPr>
        <w:ind w:left="720" w:hanging="360"/>
        <w:rPr>
          <w:u w:val="none"/>
        </w:rPr>
      </w:pPr>
      <w:r w:rsidDel="00000000" w:rsidR="00000000" w:rsidRPr="00000000">
        <w:rPr>
          <w:rtl w:val="0"/>
        </w:rPr>
        <w:t xml:space="preserve">velmi často je společensky relevantní právní vědomí konfrontováno s názorem jedince i veřejným míněním, nemusí být tedy v souladu (např. otázka trestu smrti - rozdíl rovin právního vědomí de lege ferenda a de lege lata ve vztahu k právní úpravě zákazu trestu smrti) </w:t>
      </w:r>
    </w:p>
    <w:p w:rsidR="00000000" w:rsidDel="00000000" w:rsidP="00000000" w:rsidRDefault="00000000" w:rsidRPr="00000000" w14:paraId="000012C9">
      <w:pPr>
        <w:numPr>
          <w:ilvl w:val="0"/>
          <w:numId w:val="168"/>
        </w:numPr>
        <w:ind w:left="720" w:hanging="360"/>
        <w:rPr>
          <w:u w:val="none"/>
        </w:rPr>
      </w:pPr>
      <w:r w:rsidDel="00000000" w:rsidR="00000000" w:rsidRPr="00000000">
        <w:rPr>
          <w:rtl w:val="0"/>
        </w:rPr>
        <w:t xml:space="preserve">de lege lata = podle platného zákona </w:t>
      </w:r>
    </w:p>
    <w:p w:rsidR="00000000" w:rsidDel="00000000" w:rsidP="00000000" w:rsidRDefault="00000000" w:rsidRPr="00000000" w14:paraId="000012CA">
      <w:pPr>
        <w:numPr>
          <w:ilvl w:val="0"/>
          <w:numId w:val="89"/>
        </w:numPr>
        <w:ind w:left="1440" w:hanging="360"/>
        <w:rPr>
          <w:u w:val="none"/>
        </w:rPr>
      </w:pPr>
      <w:r w:rsidDel="00000000" w:rsidR="00000000" w:rsidRPr="00000000">
        <w:rPr>
          <w:rtl w:val="0"/>
        </w:rPr>
        <w:t xml:space="preserve">určuje, co je v souladu s právem a co je protiprávní </w:t>
      </w:r>
    </w:p>
    <w:p w:rsidR="00000000" w:rsidDel="00000000" w:rsidP="00000000" w:rsidRDefault="00000000" w:rsidRPr="00000000" w14:paraId="000012CB">
      <w:pPr>
        <w:numPr>
          <w:ilvl w:val="0"/>
          <w:numId w:val="89"/>
        </w:numPr>
        <w:ind w:left="1440" w:hanging="360"/>
        <w:rPr>
          <w:u w:val="none"/>
        </w:rPr>
      </w:pPr>
      <w:r w:rsidDel="00000000" w:rsidR="00000000" w:rsidRPr="00000000">
        <w:rPr>
          <w:rtl w:val="0"/>
        </w:rPr>
        <w:t xml:space="preserve">postup spočívající v dodržování právních norem pozitivního práva, nebo ve vědomí jeho porušování </w:t>
      </w:r>
    </w:p>
    <w:p w:rsidR="00000000" w:rsidDel="00000000" w:rsidP="00000000" w:rsidRDefault="00000000" w:rsidRPr="00000000" w14:paraId="000012CC">
      <w:pPr>
        <w:numPr>
          <w:ilvl w:val="0"/>
          <w:numId w:val="168"/>
        </w:numPr>
        <w:ind w:left="720" w:hanging="360"/>
        <w:rPr>
          <w:u w:val="none"/>
        </w:rPr>
      </w:pPr>
      <w:r w:rsidDel="00000000" w:rsidR="00000000" w:rsidRPr="00000000">
        <w:rPr>
          <w:rtl w:val="0"/>
        </w:rPr>
        <w:t xml:space="preserve">de lege ferenda </w:t>
      </w:r>
    </w:p>
    <w:p w:rsidR="00000000" w:rsidDel="00000000" w:rsidP="00000000" w:rsidRDefault="00000000" w:rsidRPr="00000000" w14:paraId="000012CD">
      <w:pPr>
        <w:numPr>
          <w:ilvl w:val="0"/>
          <w:numId w:val="30"/>
        </w:numPr>
        <w:ind w:left="1440" w:hanging="360"/>
        <w:rPr>
          <w:u w:val="none"/>
        </w:rPr>
      </w:pPr>
      <w:r w:rsidDel="00000000" w:rsidR="00000000" w:rsidRPr="00000000">
        <w:rPr>
          <w:rtl w:val="0"/>
        </w:rPr>
        <w:t xml:space="preserve">hodnocení pozitivního práva z hledisek jeho správnosti a spravedlnosti </w:t>
      </w:r>
    </w:p>
    <w:p w:rsidR="00000000" w:rsidDel="00000000" w:rsidP="00000000" w:rsidRDefault="00000000" w:rsidRPr="00000000" w14:paraId="000012CE">
      <w:pPr>
        <w:numPr>
          <w:ilvl w:val="0"/>
          <w:numId w:val="30"/>
        </w:numPr>
        <w:ind w:left="1440" w:hanging="360"/>
        <w:rPr>
          <w:u w:val="none"/>
        </w:rPr>
      </w:pPr>
      <w:r w:rsidDel="00000000" w:rsidR="00000000" w:rsidRPr="00000000">
        <w:rPr>
          <w:rtl w:val="0"/>
        </w:rPr>
        <w:t xml:space="preserve">z toho mohou vycházet představy o možných změnách v zákonech a jiných právních předpisech a návrhy těchto změn v legislativním procesu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09">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2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2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3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1">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7">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16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9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1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2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2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8">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1">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1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3">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5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67">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36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69">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370">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7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8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9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9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0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6">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1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19">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4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5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6">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4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7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9">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1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8">
    <w:lvl w:ilvl="0">
      <w:start w:val="1"/>
      <w:numFmt w:val="bullet"/>
      <w:lvlText w:val="-"/>
      <w:lvlJc w:val="left"/>
      <w:pPr>
        <w:ind w:left="720" w:hanging="360"/>
      </w:pPr>
      <w:rPr>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3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3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5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2">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2">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7">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3">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7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78">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6">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5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0">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6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5">
    <w:lvl w:ilvl="0">
      <w:start w:val="1"/>
      <w:numFmt w:val="lowerLetter"/>
      <w:lvlText w:val="%1)"/>
      <w:lvlJc w:val="left"/>
      <w:pPr>
        <w:ind w:left="2160" w:hanging="360"/>
      </w:pPr>
      <w:rPr>
        <w:u w:val="none"/>
      </w:rPr>
    </w:lvl>
    <w:lvl w:ilvl="1">
      <w:start w:val="1"/>
      <w:numFmt w:val="lowerRoman"/>
      <w:lvlText w:val="%2)"/>
      <w:lvlJc w:val="righ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lowerRoman"/>
      <w:lvlText w:val="(%5)"/>
      <w:lvlJc w:val="right"/>
      <w:pPr>
        <w:ind w:left="5040" w:hanging="360"/>
      </w:pPr>
      <w:rPr>
        <w:u w:val="none"/>
      </w:rPr>
    </w:lvl>
    <w:lvl w:ilvl="5">
      <w:start w:val="1"/>
      <w:numFmt w:val="decimal"/>
      <w:lvlText w:val="(%6)"/>
      <w:lvlJc w:val="left"/>
      <w:pPr>
        <w:ind w:left="5760" w:hanging="360"/>
      </w:pPr>
      <w:rPr>
        <w:u w:val="none"/>
      </w:rPr>
    </w:lvl>
    <w:lvl w:ilvl="6">
      <w:start w:val="1"/>
      <w:numFmt w:val="lowerLetter"/>
      <w:lvlText w:val="%7."/>
      <w:lvlJc w:val="left"/>
      <w:pPr>
        <w:ind w:left="6480" w:hanging="360"/>
      </w:pPr>
      <w:rPr>
        <w:u w:val="none"/>
      </w:rPr>
    </w:lvl>
    <w:lvl w:ilvl="7">
      <w:start w:val="1"/>
      <w:numFmt w:val="lowerRoman"/>
      <w:lvlText w:val="%8."/>
      <w:lvlJc w:val="right"/>
      <w:pPr>
        <w:ind w:left="7200" w:hanging="360"/>
      </w:pPr>
      <w:rPr>
        <w:u w:val="none"/>
      </w:rPr>
    </w:lvl>
    <w:lvl w:ilvl="8">
      <w:start w:val="1"/>
      <w:numFmt w:val="decimal"/>
      <w:lvlText w:val="%9."/>
      <w:lvlJc w:val="left"/>
      <w:pPr>
        <w:ind w:left="7920" w:hanging="360"/>
      </w:pPr>
      <w:rPr>
        <w:u w:val="none"/>
      </w:rPr>
    </w:lvl>
  </w:abstractNum>
  <w:abstractNum w:abstractNumId="6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19">
    <w:lvl w:ilvl="0">
      <w:start w:val="1"/>
      <w:numFmt w:val="bullet"/>
      <w:lvlText w:val="●"/>
      <w:lvlJc w:val="left"/>
      <w:pPr>
        <w:ind w:left="720" w:hanging="360"/>
      </w:pPr>
      <w:rPr>
        <w:u w:val="none"/>
      </w:rPr>
    </w:lvl>
    <w:lvl w:ilvl="1">
      <w:start w:val="0"/>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1">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6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 w:numId="212">
    <w:abstractNumId w:val="212"/>
  </w:num>
  <w:num w:numId="213">
    <w:abstractNumId w:val="213"/>
  </w:num>
  <w:num w:numId="214">
    <w:abstractNumId w:val="214"/>
  </w:num>
  <w:num w:numId="215">
    <w:abstractNumId w:val="215"/>
  </w:num>
  <w:num w:numId="216">
    <w:abstractNumId w:val="216"/>
  </w:num>
  <w:num w:numId="217">
    <w:abstractNumId w:val="217"/>
  </w:num>
  <w:num w:numId="218">
    <w:abstractNumId w:val="218"/>
  </w:num>
  <w:num w:numId="219">
    <w:abstractNumId w:val="219"/>
  </w:num>
  <w:num w:numId="220">
    <w:abstractNumId w:val="220"/>
  </w:num>
  <w:num w:numId="221">
    <w:abstractNumId w:val="221"/>
  </w:num>
  <w:num w:numId="222">
    <w:abstractNumId w:val="222"/>
  </w:num>
  <w:num w:numId="223">
    <w:abstractNumId w:val="223"/>
  </w:num>
  <w:num w:numId="224">
    <w:abstractNumId w:val="224"/>
  </w:num>
  <w:num w:numId="225">
    <w:abstractNumId w:val="225"/>
  </w:num>
  <w:num w:numId="226">
    <w:abstractNumId w:val="226"/>
  </w:num>
  <w:num w:numId="227">
    <w:abstractNumId w:val="227"/>
  </w:num>
  <w:num w:numId="228">
    <w:abstractNumId w:val="228"/>
  </w:num>
  <w:num w:numId="229">
    <w:abstractNumId w:val="229"/>
  </w:num>
  <w:num w:numId="230">
    <w:abstractNumId w:val="230"/>
  </w:num>
  <w:num w:numId="231">
    <w:abstractNumId w:val="231"/>
  </w:num>
  <w:num w:numId="232">
    <w:abstractNumId w:val="232"/>
  </w:num>
  <w:num w:numId="233">
    <w:abstractNumId w:val="233"/>
  </w:num>
  <w:num w:numId="234">
    <w:abstractNumId w:val="234"/>
  </w:num>
  <w:num w:numId="235">
    <w:abstractNumId w:val="235"/>
  </w:num>
  <w:num w:numId="236">
    <w:abstractNumId w:val="236"/>
  </w:num>
  <w:num w:numId="237">
    <w:abstractNumId w:val="237"/>
  </w:num>
  <w:num w:numId="238">
    <w:abstractNumId w:val="238"/>
  </w:num>
  <w:num w:numId="239">
    <w:abstractNumId w:val="239"/>
  </w:num>
  <w:num w:numId="240">
    <w:abstractNumId w:val="240"/>
  </w:num>
  <w:num w:numId="241">
    <w:abstractNumId w:val="241"/>
  </w:num>
  <w:num w:numId="242">
    <w:abstractNumId w:val="242"/>
  </w:num>
  <w:num w:numId="243">
    <w:abstractNumId w:val="243"/>
  </w:num>
  <w:num w:numId="244">
    <w:abstractNumId w:val="244"/>
  </w:num>
  <w:num w:numId="245">
    <w:abstractNumId w:val="245"/>
  </w:num>
  <w:num w:numId="246">
    <w:abstractNumId w:val="246"/>
  </w:num>
  <w:num w:numId="247">
    <w:abstractNumId w:val="247"/>
  </w:num>
  <w:num w:numId="248">
    <w:abstractNumId w:val="248"/>
  </w:num>
  <w:num w:numId="249">
    <w:abstractNumId w:val="249"/>
  </w:num>
  <w:num w:numId="250">
    <w:abstractNumId w:val="250"/>
  </w:num>
  <w:num w:numId="251">
    <w:abstractNumId w:val="251"/>
  </w:num>
  <w:num w:numId="252">
    <w:abstractNumId w:val="252"/>
  </w:num>
  <w:num w:numId="253">
    <w:abstractNumId w:val="253"/>
  </w:num>
  <w:num w:numId="254">
    <w:abstractNumId w:val="254"/>
  </w:num>
  <w:num w:numId="255">
    <w:abstractNumId w:val="255"/>
  </w:num>
  <w:num w:numId="256">
    <w:abstractNumId w:val="256"/>
  </w:num>
  <w:num w:numId="257">
    <w:abstractNumId w:val="257"/>
  </w:num>
  <w:num w:numId="258">
    <w:abstractNumId w:val="258"/>
  </w:num>
  <w:num w:numId="259">
    <w:abstractNumId w:val="259"/>
  </w:num>
  <w:num w:numId="260">
    <w:abstractNumId w:val="260"/>
  </w:num>
  <w:num w:numId="261">
    <w:abstractNumId w:val="261"/>
  </w:num>
  <w:num w:numId="262">
    <w:abstractNumId w:val="262"/>
  </w:num>
  <w:num w:numId="263">
    <w:abstractNumId w:val="263"/>
  </w:num>
  <w:num w:numId="264">
    <w:abstractNumId w:val="264"/>
  </w:num>
  <w:num w:numId="265">
    <w:abstractNumId w:val="265"/>
  </w:num>
  <w:num w:numId="266">
    <w:abstractNumId w:val="266"/>
  </w:num>
  <w:num w:numId="267">
    <w:abstractNumId w:val="267"/>
  </w:num>
  <w:num w:numId="268">
    <w:abstractNumId w:val="268"/>
  </w:num>
  <w:num w:numId="269">
    <w:abstractNumId w:val="269"/>
  </w:num>
  <w:num w:numId="270">
    <w:abstractNumId w:val="270"/>
  </w:num>
  <w:num w:numId="271">
    <w:abstractNumId w:val="271"/>
  </w:num>
  <w:num w:numId="272">
    <w:abstractNumId w:val="272"/>
  </w:num>
  <w:num w:numId="273">
    <w:abstractNumId w:val="273"/>
  </w:num>
  <w:num w:numId="274">
    <w:abstractNumId w:val="274"/>
  </w:num>
  <w:num w:numId="275">
    <w:abstractNumId w:val="275"/>
  </w:num>
  <w:num w:numId="276">
    <w:abstractNumId w:val="276"/>
  </w:num>
  <w:num w:numId="277">
    <w:abstractNumId w:val="277"/>
  </w:num>
  <w:num w:numId="278">
    <w:abstractNumId w:val="278"/>
  </w:num>
  <w:num w:numId="279">
    <w:abstractNumId w:val="279"/>
  </w:num>
  <w:num w:numId="280">
    <w:abstractNumId w:val="280"/>
  </w:num>
  <w:num w:numId="281">
    <w:abstractNumId w:val="281"/>
  </w:num>
  <w:num w:numId="282">
    <w:abstractNumId w:val="282"/>
  </w:num>
  <w:num w:numId="283">
    <w:abstractNumId w:val="283"/>
  </w:num>
  <w:num w:numId="284">
    <w:abstractNumId w:val="284"/>
  </w:num>
  <w:num w:numId="285">
    <w:abstractNumId w:val="285"/>
  </w:num>
  <w:num w:numId="286">
    <w:abstractNumId w:val="286"/>
  </w:num>
  <w:num w:numId="287">
    <w:abstractNumId w:val="287"/>
  </w:num>
  <w:num w:numId="288">
    <w:abstractNumId w:val="288"/>
  </w:num>
  <w:num w:numId="289">
    <w:abstractNumId w:val="289"/>
  </w:num>
  <w:num w:numId="290">
    <w:abstractNumId w:val="290"/>
  </w:num>
  <w:num w:numId="291">
    <w:abstractNumId w:val="291"/>
  </w:num>
  <w:num w:numId="292">
    <w:abstractNumId w:val="292"/>
  </w:num>
  <w:num w:numId="293">
    <w:abstractNumId w:val="293"/>
  </w:num>
  <w:num w:numId="294">
    <w:abstractNumId w:val="294"/>
  </w:num>
  <w:num w:numId="295">
    <w:abstractNumId w:val="295"/>
  </w:num>
  <w:num w:numId="296">
    <w:abstractNumId w:val="296"/>
  </w:num>
  <w:num w:numId="297">
    <w:abstractNumId w:val="297"/>
  </w:num>
  <w:num w:numId="298">
    <w:abstractNumId w:val="298"/>
  </w:num>
  <w:num w:numId="299">
    <w:abstractNumId w:val="299"/>
  </w:num>
  <w:num w:numId="300">
    <w:abstractNumId w:val="300"/>
  </w:num>
  <w:num w:numId="301">
    <w:abstractNumId w:val="301"/>
  </w:num>
  <w:num w:numId="302">
    <w:abstractNumId w:val="302"/>
  </w:num>
  <w:num w:numId="303">
    <w:abstractNumId w:val="303"/>
  </w:num>
  <w:num w:numId="304">
    <w:abstractNumId w:val="304"/>
  </w:num>
  <w:num w:numId="305">
    <w:abstractNumId w:val="305"/>
  </w:num>
  <w:num w:numId="306">
    <w:abstractNumId w:val="306"/>
  </w:num>
  <w:num w:numId="307">
    <w:abstractNumId w:val="307"/>
  </w:num>
  <w:num w:numId="308">
    <w:abstractNumId w:val="308"/>
  </w:num>
  <w:num w:numId="309">
    <w:abstractNumId w:val="309"/>
  </w:num>
  <w:num w:numId="310">
    <w:abstractNumId w:val="310"/>
  </w:num>
  <w:num w:numId="311">
    <w:abstractNumId w:val="311"/>
  </w:num>
  <w:num w:numId="312">
    <w:abstractNumId w:val="312"/>
  </w:num>
  <w:num w:numId="313">
    <w:abstractNumId w:val="313"/>
  </w:num>
  <w:num w:numId="314">
    <w:abstractNumId w:val="314"/>
  </w:num>
  <w:num w:numId="315">
    <w:abstractNumId w:val="315"/>
  </w:num>
  <w:num w:numId="316">
    <w:abstractNumId w:val="316"/>
  </w:num>
  <w:num w:numId="317">
    <w:abstractNumId w:val="317"/>
  </w:num>
  <w:num w:numId="318">
    <w:abstractNumId w:val="318"/>
  </w:num>
  <w:num w:numId="319">
    <w:abstractNumId w:val="319"/>
  </w:num>
  <w:num w:numId="320">
    <w:abstractNumId w:val="320"/>
  </w:num>
  <w:num w:numId="321">
    <w:abstractNumId w:val="321"/>
  </w:num>
  <w:num w:numId="322">
    <w:abstractNumId w:val="322"/>
  </w:num>
  <w:num w:numId="323">
    <w:abstractNumId w:val="323"/>
  </w:num>
  <w:num w:numId="324">
    <w:abstractNumId w:val="324"/>
  </w:num>
  <w:num w:numId="325">
    <w:abstractNumId w:val="325"/>
  </w:num>
  <w:num w:numId="326">
    <w:abstractNumId w:val="326"/>
  </w:num>
  <w:num w:numId="327">
    <w:abstractNumId w:val="327"/>
  </w:num>
  <w:num w:numId="328">
    <w:abstractNumId w:val="328"/>
  </w:num>
  <w:num w:numId="329">
    <w:abstractNumId w:val="329"/>
  </w:num>
  <w:num w:numId="330">
    <w:abstractNumId w:val="330"/>
  </w:num>
  <w:num w:numId="331">
    <w:abstractNumId w:val="331"/>
  </w:num>
  <w:num w:numId="332">
    <w:abstractNumId w:val="332"/>
  </w:num>
  <w:num w:numId="333">
    <w:abstractNumId w:val="333"/>
  </w:num>
  <w:num w:numId="334">
    <w:abstractNumId w:val="334"/>
  </w:num>
  <w:num w:numId="335">
    <w:abstractNumId w:val="335"/>
  </w:num>
  <w:num w:numId="336">
    <w:abstractNumId w:val="336"/>
  </w:num>
  <w:num w:numId="337">
    <w:abstractNumId w:val="337"/>
  </w:num>
  <w:num w:numId="338">
    <w:abstractNumId w:val="338"/>
  </w:num>
  <w:num w:numId="339">
    <w:abstractNumId w:val="339"/>
  </w:num>
  <w:num w:numId="340">
    <w:abstractNumId w:val="340"/>
  </w:num>
  <w:num w:numId="341">
    <w:abstractNumId w:val="341"/>
  </w:num>
  <w:num w:numId="342">
    <w:abstractNumId w:val="342"/>
  </w:num>
  <w:num w:numId="343">
    <w:abstractNumId w:val="343"/>
  </w:num>
  <w:num w:numId="344">
    <w:abstractNumId w:val="344"/>
  </w:num>
  <w:num w:numId="345">
    <w:abstractNumId w:val="345"/>
  </w:num>
  <w:num w:numId="346">
    <w:abstractNumId w:val="346"/>
  </w:num>
  <w:num w:numId="347">
    <w:abstractNumId w:val="347"/>
  </w:num>
  <w:num w:numId="348">
    <w:abstractNumId w:val="348"/>
  </w:num>
  <w:num w:numId="349">
    <w:abstractNumId w:val="349"/>
  </w:num>
  <w:num w:numId="350">
    <w:abstractNumId w:val="350"/>
  </w:num>
  <w:num w:numId="351">
    <w:abstractNumId w:val="351"/>
  </w:num>
  <w:num w:numId="352">
    <w:abstractNumId w:val="352"/>
  </w:num>
  <w:num w:numId="353">
    <w:abstractNumId w:val="353"/>
  </w:num>
  <w:num w:numId="354">
    <w:abstractNumId w:val="354"/>
  </w:num>
  <w:num w:numId="355">
    <w:abstractNumId w:val="355"/>
  </w:num>
  <w:num w:numId="356">
    <w:abstractNumId w:val="356"/>
  </w:num>
  <w:num w:numId="357">
    <w:abstractNumId w:val="357"/>
  </w:num>
  <w:num w:numId="358">
    <w:abstractNumId w:val="358"/>
  </w:num>
  <w:num w:numId="359">
    <w:abstractNumId w:val="359"/>
  </w:num>
  <w:num w:numId="360">
    <w:abstractNumId w:val="360"/>
  </w:num>
  <w:num w:numId="361">
    <w:abstractNumId w:val="361"/>
  </w:num>
  <w:num w:numId="362">
    <w:abstractNumId w:val="362"/>
  </w:num>
  <w:num w:numId="363">
    <w:abstractNumId w:val="363"/>
  </w:num>
  <w:num w:numId="364">
    <w:abstractNumId w:val="364"/>
  </w:num>
  <w:num w:numId="365">
    <w:abstractNumId w:val="365"/>
  </w:num>
  <w:num w:numId="366">
    <w:abstractNumId w:val="366"/>
  </w:num>
  <w:num w:numId="367">
    <w:abstractNumId w:val="367"/>
  </w:num>
  <w:num w:numId="368">
    <w:abstractNumId w:val="368"/>
  </w:num>
  <w:num w:numId="369">
    <w:abstractNumId w:val="369"/>
  </w:num>
  <w:num w:numId="370">
    <w:abstractNumId w:val="370"/>
  </w:num>
  <w:num w:numId="371">
    <w:abstractNumId w:val="371"/>
  </w:num>
  <w:num w:numId="372">
    <w:abstractNumId w:val="372"/>
  </w:num>
  <w:num w:numId="373">
    <w:abstractNumId w:val="373"/>
  </w:num>
  <w:num w:numId="374">
    <w:abstractNumId w:val="374"/>
  </w:num>
  <w:num w:numId="375">
    <w:abstractNumId w:val="375"/>
  </w:num>
  <w:num w:numId="376">
    <w:abstractNumId w:val="376"/>
  </w:num>
  <w:num w:numId="377">
    <w:abstractNumId w:val="377"/>
  </w:num>
  <w:num w:numId="378">
    <w:abstractNumId w:val="378"/>
  </w:num>
  <w:num w:numId="379">
    <w:abstractNumId w:val="379"/>
  </w:num>
  <w:num w:numId="380">
    <w:abstractNumId w:val="380"/>
  </w:num>
  <w:num w:numId="381">
    <w:abstractNumId w:val="381"/>
  </w:num>
  <w:num w:numId="382">
    <w:abstractNumId w:val="382"/>
  </w:num>
  <w:num w:numId="383">
    <w:abstractNumId w:val="383"/>
  </w:num>
  <w:num w:numId="384">
    <w:abstractNumId w:val="384"/>
  </w:num>
  <w:num w:numId="385">
    <w:abstractNumId w:val="385"/>
  </w:num>
  <w:num w:numId="386">
    <w:abstractNumId w:val="386"/>
  </w:num>
  <w:num w:numId="387">
    <w:abstractNumId w:val="387"/>
  </w:num>
  <w:num w:numId="388">
    <w:abstractNumId w:val="388"/>
  </w:num>
  <w:num w:numId="389">
    <w:abstractNumId w:val="389"/>
  </w:num>
  <w:num w:numId="390">
    <w:abstractNumId w:val="390"/>
  </w:num>
  <w:num w:numId="391">
    <w:abstractNumId w:val="391"/>
  </w:num>
  <w:num w:numId="392">
    <w:abstractNumId w:val="392"/>
  </w:num>
  <w:num w:numId="393">
    <w:abstractNumId w:val="393"/>
  </w:num>
  <w:num w:numId="394">
    <w:abstractNumId w:val="394"/>
  </w:num>
  <w:num w:numId="395">
    <w:abstractNumId w:val="395"/>
  </w:num>
  <w:num w:numId="396">
    <w:abstractNumId w:val="396"/>
  </w:num>
  <w:num w:numId="397">
    <w:abstractNumId w:val="397"/>
  </w:num>
  <w:num w:numId="398">
    <w:abstractNumId w:val="398"/>
  </w:num>
  <w:num w:numId="399">
    <w:abstractNumId w:val="399"/>
  </w:num>
  <w:num w:numId="400">
    <w:abstractNumId w:val="400"/>
  </w:num>
  <w:num w:numId="401">
    <w:abstractNumId w:val="401"/>
  </w:num>
  <w:num w:numId="402">
    <w:abstractNumId w:val="402"/>
  </w:num>
  <w:num w:numId="403">
    <w:abstractNumId w:val="403"/>
  </w:num>
  <w:num w:numId="404">
    <w:abstractNumId w:val="404"/>
  </w:num>
  <w:num w:numId="405">
    <w:abstractNumId w:val="405"/>
  </w:num>
  <w:num w:numId="406">
    <w:abstractNumId w:val="406"/>
  </w:num>
  <w:num w:numId="407">
    <w:abstractNumId w:val="407"/>
  </w:num>
  <w:num w:numId="408">
    <w:abstractNumId w:val="408"/>
  </w:num>
  <w:num w:numId="409">
    <w:abstractNumId w:val="409"/>
  </w:num>
  <w:num w:numId="410">
    <w:abstractNumId w:val="410"/>
  </w:num>
  <w:num w:numId="411">
    <w:abstractNumId w:val="411"/>
  </w:num>
  <w:num w:numId="412">
    <w:abstractNumId w:val="412"/>
  </w:num>
  <w:num w:numId="413">
    <w:abstractNumId w:val="413"/>
  </w:num>
  <w:num w:numId="414">
    <w:abstractNumId w:val="414"/>
  </w:num>
  <w:num w:numId="415">
    <w:abstractNumId w:val="415"/>
  </w:num>
  <w:num w:numId="416">
    <w:abstractNumId w:val="416"/>
  </w:num>
  <w:num w:numId="417">
    <w:abstractNumId w:val="417"/>
  </w:num>
  <w:num w:numId="418">
    <w:abstractNumId w:val="418"/>
  </w:num>
  <w:num w:numId="419">
    <w:abstractNumId w:val="419"/>
  </w:num>
  <w:num w:numId="420">
    <w:abstractNumId w:val="420"/>
  </w:num>
  <w:num w:numId="421">
    <w:abstractNumId w:val="421"/>
  </w:num>
  <w:num w:numId="422">
    <w:abstractNumId w:val="422"/>
  </w:num>
  <w:num w:numId="423">
    <w:abstractNumId w:val="423"/>
  </w:num>
  <w:num w:numId="424">
    <w:abstractNumId w:val="424"/>
  </w:num>
  <w:num w:numId="425">
    <w:abstractNumId w:val="425"/>
  </w:num>
  <w:num w:numId="426">
    <w:abstractNumId w:val="426"/>
  </w:num>
  <w:num w:numId="427">
    <w:abstractNumId w:val="427"/>
  </w:num>
  <w:num w:numId="428">
    <w:abstractNumId w:val="428"/>
  </w:num>
  <w:num w:numId="429">
    <w:abstractNumId w:val="429"/>
  </w:num>
  <w:num w:numId="430">
    <w:abstractNumId w:val="430"/>
  </w:num>
  <w:num w:numId="431">
    <w:abstractNumId w:val="431"/>
  </w:num>
  <w:num w:numId="432">
    <w:abstractNumId w:val="432"/>
  </w:num>
  <w:num w:numId="433">
    <w:abstractNumId w:val="433"/>
  </w:num>
  <w:num w:numId="434">
    <w:abstractNumId w:val="434"/>
  </w:num>
  <w:num w:numId="435">
    <w:abstractNumId w:val="435"/>
  </w:num>
  <w:num w:numId="436">
    <w:abstractNumId w:val="436"/>
  </w:num>
  <w:num w:numId="437">
    <w:abstractNumId w:val="437"/>
  </w:num>
  <w:num w:numId="438">
    <w:abstractNumId w:val="438"/>
  </w:num>
  <w:num w:numId="439">
    <w:abstractNumId w:val="439"/>
  </w:num>
  <w:num w:numId="440">
    <w:abstractNumId w:val="440"/>
  </w:num>
  <w:num w:numId="441">
    <w:abstractNumId w:val="441"/>
  </w:num>
  <w:num w:numId="442">
    <w:abstractNumId w:val="442"/>
  </w:num>
  <w:num w:numId="443">
    <w:abstractNumId w:val="443"/>
  </w:num>
  <w:num w:numId="444">
    <w:abstractNumId w:val="444"/>
  </w:num>
  <w:num w:numId="445">
    <w:abstractNumId w:val="445"/>
  </w:num>
  <w:num w:numId="446">
    <w:abstractNumId w:val="446"/>
  </w:num>
  <w:num w:numId="447">
    <w:abstractNumId w:val="447"/>
  </w:num>
  <w:num w:numId="448">
    <w:abstractNumId w:val="448"/>
  </w:num>
  <w:num w:numId="449">
    <w:abstractNumId w:val="449"/>
  </w:num>
  <w:num w:numId="450">
    <w:abstractNumId w:val="450"/>
  </w:num>
  <w:num w:numId="451">
    <w:abstractNumId w:val="451"/>
  </w:num>
  <w:num w:numId="452">
    <w:abstractNumId w:val="452"/>
  </w:num>
  <w:num w:numId="453">
    <w:abstractNumId w:val="453"/>
  </w:num>
  <w:num w:numId="454">
    <w:abstractNumId w:val="454"/>
  </w:num>
  <w:num w:numId="455">
    <w:abstractNumId w:val="455"/>
  </w:num>
  <w:num w:numId="456">
    <w:abstractNumId w:val="456"/>
  </w:num>
  <w:num w:numId="457">
    <w:abstractNumId w:val="457"/>
  </w:num>
  <w:num w:numId="458">
    <w:abstractNumId w:val="458"/>
  </w:num>
  <w:num w:numId="459">
    <w:abstractNumId w:val="459"/>
  </w:num>
  <w:num w:numId="460">
    <w:abstractNumId w:val="460"/>
  </w:num>
  <w:num w:numId="461">
    <w:abstractNumId w:val="461"/>
  </w:num>
  <w:num w:numId="462">
    <w:abstractNumId w:val="462"/>
  </w:num>
  <w:num w:numId="463">
    <w:abstractNumId w:val="463"/>
  </w:num>
  <w:num w:numId="464">
    <w:abstractNumId w:val="464"/>
  </w:num>
  <w:num w:numId="465">
    <w:abstractNumId w:val="465"/>
  </w:num>
  <w:num w:numId="466">
    <w:abstractNumId w:val="466"/>
  </w:num>
  <w:num w:numId="467">
    <w:abstractNumId w:val="467"/>
  </w:num>
  <w:num w:numId="468">
    <w:abstractNumId w:val="468"/>
  </w:num>
  <w:num w:numId="469">
    <w:abstractNumId w:val="469"/>
  </w:num>
  <w:num w:numId="470">
    <w:abstractNumId w:val="470"/>
  </w:num>
  <w:num w:numId="471">
    <w:abstractNumId w:val="471"/>
  </w:num>
  <w:num w:numId="472">
    <w:abstractNumId w:val="472"/>
  </w:num>
  <w:num w:numId="473">
    <w:abstractNumId w:val="473"/>
  </w:num>
  <w:num w:numId="474">
    <w:abstractNumId w:val="474"/>
  </w:num>
  <w:num w:numId="475">
    <w:abstractNumId w:val="475"/>
  </w:num>
  <w:num w:numId="476">
    <w:abstractNumId w:val="476"/>
  </w:num>
  <w:num w:numId="477">
    <w:abstractNumId w:val="477"/>
  </w:num>
  <w:num w:numId="478">
    <w:abstractNumId w:val="478"/>
  </w:num>
  <w:num w:numId="479">
    <w:abstractNumId w:val="479"/>
  </w:num>
  <w:num w:numId="480">
    <w:abstractNumId w:val="480"/>
  </w:num>
  <w:num w:numId="481">
    <w:abstractNumId w:val="481"/>
  </w:num>
  <w:num w:numId="482">
    <w:abstractNumId w:val="482"/>
  </w:num>
  <w:num w:numId="483">
    <w:abstractNumId w:val="483"/>
  </w:num>
  <w:num w:numId="484">
    <w:abstractNumId w:val="484"/>
  </w:num>
  <w:num w:numId="485">
    <w:abstractNumId w:val="485"/>
  </w:num>
  <w:num w:numId="486">
    <w:abstractNumId w:val="486"/>
  </w:num>
  <w:num w:numId="487">
    <w:abstractNumId w:val="487"/>
  </w:num>
  <w:num w:numId="488">
    <w:abstractNumId w:val="488"/>
  </w:num>
  <w:num w:numId="489">
    <w:abstractNumId w:val="489"/>
  </w:num>
  <w:num w:numId="490">
    <w:abstractNumId w:val="490"/>
  </w:num>
  <w:num w:numId="491">
    <w:abstractNumId w:val="491"/>
  </w:num>
  <w:num w:numId="492">
    <w:abstractNumId w:val="492"/>
  </w:num>
  <w:num w:numId="493">
    <w:abstractNumId w:val="493"/>
  </w:num>
  <w:num w:numId="494">
    <w:abstractNumId w:val="494"/>
  </w:num>
  <w:num w:numId="495">
    <w:abstractNumId w:val="495"/>
  </w:num>
  <w:num w:numId="496">
    <w:abstractNumId w:val="496"/>
  </w:num>
  <w:num w:numId="497">
    <w:abstractNumId w:val="497"/>
  </w:num>
  <w:num w:numId="498">
    <w:abstractNumId w:val="498"/>
  </w:num>
  <w:num w:numId="499">
    <w:abstractNumId w:val="499"/>
  </w:num>
  <w:num w:numId="500">
    <w:abstractNumId w:val="500"/>
  </w:num>
  <w:num w:numId="501">
    <w:abstractNumId w:val="501"/>
  </w:num>
  <w:num w:numId="502">
    <w:abstractNumId w:val="502"/>
  </w:num>
  <w:num w:numId="503">
    <w:abstractNumId w:val="503"/>
  </w:num>
  <w:num w:numId="504">
    <w:abstractNumId w:val="504"/>
  </w:num>
  <w:num w:numId="505">
    <w:abstractNumId w:val="505"/>
  </w:num>
  <w:num w:numId="506">
    <w:abstractNumId w:val="506"/>
  </w:num>
  <w:num w:numId="507">
    <w:abstractNumId w:val="507"/>
  </w:num>
  <w:num w:numId="508">
    <w:abstractNumId w:val="508"/>
  </w:num>
  <w:num w:numId="509">
    <w:abstractNumId w:val="509"/>
  </w:num>
  <w:num w:numId="510">
    <w:abstractNumId w:val="510"/>
  </w:num>
  <w:num w:numId="511">
    <w:abstractNumId w:val="511"/>
  </w:num>
  <w:num w:numId="512">
    <w:abstractNumId w:val="512"/>
  </w:num>
  <w:num w:numId="513">
    <w:abstractNumId w:val="513"/>
  </w:num>
  <w:num w:numId="514">
    <w:abstractNumId w:val="514"/>
  </w:num>
  <w:num w:numId="515">
    <w:abstractNumId w:val="515"/>
  </w:num>
  <w:num w:numId="516">
    <w:abstractNumId w:val="516"/>
  </w:num>
  <w:num w:numId="517">
    <w:abstractNumId w:val="517"/>
  </w:num>
  <w:num w:numId="518">
    <w:abstractNumId w:val="518"/>
  </w:num>
  <w:num w:numId="519">
    <w:abstractNumId w:val="519"/>
  </w:num>
  <w:num w:numId="520">
    <w:abstractNumId w:val="520"/>
  </w:num>
  <w:num w:numId="521">
    <w:abstractNumId w:val="521"/>
  </w:num>
  <w:num w:numId="522">
    <w:abstractNumId w:val="522"/>
  </w:num>
  <w:num w:numId="523">
    <w:abstractNumId w:val="523"/>
  </w:num>
  <w:num w:numId="524">
    <w:abstractNumId w:val="524"/>
  </w:num>
  <w:num w:numId="525">
    <w:abstractNumId w:val="525"/>
  </w:num>
  <w:num w:numId="526">
    <w:abstractNumId w:val="526"/>
  </w:num>
  <w:num w:numId="527">
    <w:abstractNumId w:val="527"/>
  </w:num>
  <w:num w:numId="528">
    <w:abstractNumId w:val="528"/>
  </w:num>
  <w:num w:numId="529">
    <w:abstractNumId w:val="529"/>
  </w:num>
  <w:num w:numId="530">
    <w:abstractNumId w:val="530"/>
  </w:num>
  <w:num w:numId="531">
    <w:abstractNumId w:val="531"/>
  </w:num>
  <w:num w:numId="532">
    <w:abstractNumId w:val="532"/>
  </w:num>
  <w:num w:numId="533">
    <w:abstractNumId w:val="533"/>
  </w:num>
  <w:num w:numId="534">
    <w:abstractNumId w:val="534"/>
  </w:num>
  <w:num w:numId="535">
    <w:abstractNumId w:val="535"/>
  </w:num>
  <w:num w:numId="536">
    <w:abstractNumId w:val="536"/>
  </w:num>
  <w:num w:numId="537">
    <w:abstractNumId w:val="537"/>
  </w:num>
  <w:num w:numId="538">
    <w:abstractNumId w:val="538"/>
  </w:num>
  <w:num w:numId="539">
    <w:abstractNumId w:val="539"/>
  </w:num>
  <w:num w:numId="540">
    <w:abstractNumId w:val="540"/>
  </w:num>
  <w:num w:numId="541">
    <w:abstractNumId w:val="541"/>
  </w:num>
  <w:num w:numId="542">
    <w:abstractNumId w:val="542"/>
  </w:num>
  <w:num w:numId="543">
    <w:abstractNumId w:val="543"/>
  </w:num>
  <w:num w:numId="544">
    <w:abstractNumId w:val="544"/>
  </w:num>
  <w:num w:numId="545">
    <w:abstractNumId w:val="545"/>
  </w:num>
  <w:num w:numId="546">
    <w:abstractNumId w:val="546"/>
  </w:num>
  <w:num w:numId="547">
    <w:abstractNumId w:val="547"/>
  </w:num>
  <w:num w:numId="548">
    <w:abstractNumId w:val="548"/>
  </w:num>
  <w:num w:numId="549">
    <w:abstractNumId w:val="549"/>
  </w:num>
  <w:num w:numId="550">
    <w:abstractNumId w:val="550"/>
  </w:num>
  <w:num w:numId="551">
    <w:abstractNumId w:val="551"/>
  </w:num>
  <w:num w:numId="552">
    <w:abstractNumId w:val="552"/>
  </w:num>
  <w:num w:numId="553">
    <w:abstractNumId w:val="553"/>
  </w:num>
  <w:num w:numId="554">
    <w:abstractNumId w:val="554"/>
  </w:num>
  <w:num w:numId="555">
    <w:abstractNumId w:val="555"/>
  </w:num>
  <w:num w:numId="556">
    <w:abstractNumId w:val="556"/>
  </w:num>
  <w:num w:numId="557">
    <w:abstractNumId w:val="557"/>
  </w:num>
  <w:num w:numId="558">
    <w:abstractNumId w:val="558"/>
  </w:num>
  <w:num w:numId="559">
    <w:abstractNumId w:val="559"/>
  </w:num>
  <w:num w:numId="560">
    <w:abstractNumId w:val="560"/>
  </w:num>
  <w:num w:numId="561">
    <w:abstractNumId w:val="561"/>
  </w:num>
  <w:num w:numId="562">
    <w:abstractNumId w:val="562"/>
  </w:num>
  <w:num w:numId="563">
    <w:abstractNumId w:val="563"/>
  </w:num>
  <w:num w:numId="564">
    <w:abstractNumId w:val="564"/>
  </w:num>
  <w:num w:numId="565">
    <w:abstractNumId w:val="565"/>
  </w:num>
  <w:num w:numId="566">
    <w:abstractNumId w:val="566"/>
  </w:num>
  <w:num w:numId="567">
    <w:abstractNumId w:val="567"/>
  </w:num>
  <w:num w:numId="568">
    <w:abstractNumId w:val="568"/>
  </w:num>
  <w:num w:numId="569">
    <w:abstractNumId w:val="569"/>
  </w:num>
  <w:num w:numId="570">
    <w:abstractNumId w:val="570"/>
  </w:num>
  <w:num w:numId="571">
    <w:abstractNumId w:val="571"/>
  </w:num>
  <w:num w:numId="572">
    <w:abstractNumId w:val="572"/>
  </w:num>
  <w:num w:numId="573">
    <w:abstractNumId w:val="573"/>
  </w:num>
  <w:num w:numId="574">
    <w:abstractNumId w:val="574"/>
  </w:num>
  <w:num w:numId="575">
    <w:abstractNumId w:val="575"/>
  </w:num>
  <w:num w:numId="576">
    <w:abstractNumId w:val="576"/>
  </w:num>
  <w:num w:numId="577">
    <w:abstractNumId w:val="577"/>
  </w:num>
  <w:num w:numId="578">
    <w:abstractNumId w:val="578"/>
  </w:num>
  <w:num w:numId="579">
    <w:abstractNumId w:val="579"/>
  </w:num>
  <w:num w:numId="580">
    <w:abstractNumId w:val="580"/>
  </w:num>
  <w:num w:numId="581">
    <w:abstractNumId w:val="581"/>
  </w:num>
  <w:num w:numId="582">
    <w:abstractNumId w:val="582"/>
  </w:num>
  <w:num w:numId="583">
    <w:abstractNumId w:val="583"/>
  </w:num>
  <w:num w:numId="584">
    <w:abstractNumId w:val="584"/>
  </w:num>
  <w:num w:numId="585">
    <w:abstractNumId w:val="585"/>
  </w:num>
  <w:num w:numId="586">
    <w:abstractNumId w:val="586"/>
  </w:num>
  <w:num w:numId="587">
    <w:abstractNumId w:val="587"/>
  </w:num>
  <w:num w:numId="588">
    <w:abstractNumId w:val="588"/>
  </w:num>
  <w:num w:numId="589">
    <w:abstractNumId w:val="589"/>
  </w:num>
  <w:num w:numId="590">
    <w:abstractNumId w:val="590"/>
  </w:num>
  <w:num w:numId="591">
    <w:abstractNumId w:val="591"/>
  </w:num>
  <w:num w:numId="592">
    <w:abstractNumId w:val="592"/>
  </w:num>
  <w:num w:numId="593">
    <w:abstractNumId w:val="593"/>
  </w:num>
  <w:num w:numId="594">
    <w:abstractNumId w:val="594"/>
  </w:num>
  <w:num w:numId="595">
    <w:abstractNumId w:val="595"/>
  </w:num>
  <w:num w:numId="596">
    <w:abstractNumId w:val="596"/>
  </w:num>
  <w:num w:numId="597">
    <w:abstractNumId w:val="597"/>
  </w:num>
  <w:num w:numId="598">
    <w:abstractNumId w:val="598"/>
  </w:num>
  <w:num w:numId="599">
    <w:abstractNumId w:val="599"/>
  </w:num>
  <w:num w:numId="600">
    <w:abstractNumId w:val="600"/>
  </w:num>
  <w:num w:numId="601">
    <w:abstractNumId w:val="601"/>
  </w:num>
  <w:num w:numId="602">
    <w:abstractNumId w:val="602"/>
  </w:num>
  <w:num w:numId="603">
    <w:abstractNumId w:val="603"/>
  </w:num>
  <w:num w:numId="604">
    <w:abstractNumId w:val="604"/>
  </w:num>
  <w:num w:numId="605">
    <w:abstractNumId w:val="605"/>
  </w:num>
  <w:num w:numId="606">
    <w:abstractNumId w:val="606"/>
  </w:num>
  <w:num w:numId="607">
    <w:abstractNumId w:val="607"/>
  </w:num>
  <w:num w:numId="608">
    <w:abstractNumId w:val="608"/>
  </w:num>
  <w:num w:numId="609">
    <w:abstractNumId w:val="609"/>
  </w:num>
  <w:num w:numId="610">
    <w:abstractNumId w:val="610"/>
  </w:num>
  <w:num w:numId="611">
    <w:abstractNumId w:val="611"/>
  </w:num>
  <w:num w:numId="612">
    <w:abstractNumId w:val="612"/>
  </w:num>
  <w:num w:numId="613">
    <w:abstractNumId w:val="613"/>
  </w:num>
  <w:num w:numId="614">
    <w:abstractNumId w:val="614"/>
  </w:num>
  <w:num w:numId="615">
    <w:abstractNumId w:val="615"/>
  </w:num>
  <w:num w:numId="616">
    <w:abstractNumId w:val="616"/>
  </w:num>
  <w:num w:numId="617">
    <w:abstractNumId w:val="617"/>
  </w:num>
  <w:num w:numId="618">
    <w:abstractNumId w:val="618"/>
  </w:num>
  <w:num w:numId="619">
    <w:abstractNumId w:val="619"/>
  </w:num>
  <w:num w:numId="620">
    <w:abstractNumId w:val="620"/>
  </w:num>
  <w:num w:numId="621">
    <w:abstractNumId w:val="621"/>
  </w:num>
  <w:num w:numId="622">
    <w:abstractNumId w:val="622"/>
  </w:num>
  <w:num w:numId="623">
    <w:abstractNumId w:val="623"/>
  </w:num>
  <w:num w:numId="624">
    <w:abstractNumId w:val="624"/>
  </w:num>
  <w:num w:numId="625">
    <w:abstractNumId w:val="625"/>
  </w:num>
  <w:num w:numId="626">
    <w:abstractNumId w:val="626"/>
  </w:num>
  <w:num w:numId="627">
    <w:abstractNumId w:val="627"/>
  </w:num>
  <w:num w:numId="628">
    <w:abstractNumId w:val="628"/>
  </w:num>
  <w:num w:numId="629">
    <w:abstractNumId w:val="629"/>
  </w:num>
  <w:num w:numId="630">
    <w:abstractNumId w:val="630"/>
  </w:num>
  <w:num w:numId="631">
    <w:abstractNumId w:val="631"/>
  </w:num>
  <w:num w:numId="632">
    <w:abstractNumId w:val="632"/>
  </w:num>
  <w:num w:numId="633">
    <w:abstractNumId w:val="633"/>
  </w:num>
  <w:num w:numId="634">
    <w:abstractNumId w:val="634"/>
  </w:num>
  <w:num w:numId="635">
    <w:abstractNumId w:val="635"/>
  </w:num>
  <w:num w:numId="636">
    <w:abstractNumId w:val="636"/>
  </w:num>
  <w:num w:numId="637">
    <w:abstractNumId w:val="637"/>
  </w:num>
  <w:num w:numId="638">
    <w:abstractNumId w:val="6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dostupnyadvokat.cz/blog/soustava-soudu" TargetMode="External"/><Relationship Id="rId9" Type="http://schemas.openxmlformats.org/officeDocument/2006/relationships/hyperlink" Target="https://cs.wikipedia.org/wiki/%C5%BDivotn%C3%AD_minimum"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dostupnyadvokat.cz/blog/soudni-znalec" TargetMode="External"/><Relationship Id="rId8" Type="http://schemas.openxmlformats.org/officeDocument/2006/relationships/hyperlink" Target="https://dostupnyadvokat.cz/blog/soustava-sou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